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51BDF3" w14:textId="77777777" w:rsidR="00AE2A49" w:rsidRDefault="00644947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16F107A5" w14:textId="5BF16EA5" w:rsidR="00AE2A49" w:rsidRDefault="00644947">
      <w:pPr>
        <w:framePr w:w="3920" w:wrap="auto" w:hAnchor="text" w:x="1198" w:y="1133"/>
        <w:widowControl w:val="0"/>
        <w:autoSpaceDE w:val="0"/>
        <w:autoSpaceDN w:val="0"/>
        <w:spacing w:before="0" w:after="0" w:line="314" w:lineRule="exact"/>
        <w:jc w:val="left"/>
        <w:rPr>
          <w:rFonts w:ascii="Times New Roman"/>
          <w:color w:val="000000"/>
          <w:sz w:val="28"/>
        </w:rPr>
      </w:pPr>
      <w:r>
        <w:rPr>
          <w:rFonts w:ascii="ROORLE+Arial-BoldMT"/>
          <w:color w:val="000000"/>
          <w:spacing w:val="-1"/>
          <w:sz w:val="28"/>
        </w:rPr>
        <w:t>Speedy</w:t>
      </w:r>
    </w:p>
    <w:p w14:paraId="38A4A1BF" w14:textId="77777777" w:rsidR="00AE2A49" w:rsidRDefault="00644947">
      <w:pPr>
        <w:framePr w:w="1368" w:wrap="auto" w:hAnchor="text" w:x="1198" w:y="2813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ROORLE+Arial-BoldMT"/>
          <w:color w:val="000000"/>
          <w:spacing w:val="-2"/>
          <w:sz w:val="20"/>
        </w:rPr>
        <w:t>OBJECTIVE</w:t>
      </w:r>
    </w:p>
    <w:p w14:paraId="1EDDEF69" w14:textId="77777777" w:rsidR="00AE2A49" w:rsidRDefault="00644947">
      <w:pPr>
        <w:framePr w:w="9709" w:wrap="auto" w:hAnchor="text" w:x="1198" w:y="3392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A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highly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TCQFGV+ArialMT"/>
          <w:color w:val="000000"/>
          <w:sz w:val="20"/>
        </w:rPr>
        <w:t>motivated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and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TCQFGV+ArialMT"/>
          <w:color w:val="000000"/>
          <w:sz w:val="20"/>
        </w:rPr>
        <w:t>hardworking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in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TCQFGV+ArialMT"/>
          <w:color w:val="000000"/>
          <w:sz w:val="20"/>
        </w:rPr>
        <w:t>seeking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TCQFGV+ArialMT"/>
          <w:color w:val="000000"/>
          <w:sz w:val="20"/>
        </w:rPr>
        <w:t>a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TCQFGV+ArialMT"/>
          <w:color w:val="000000"/>
          <w:sz w:val="20"/>
        </w:rPr>
        <w:t>position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or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TCQFGV+ArialMT"/>
          <w:color w:val="000000"/>
          <w:sz w:val="20"/>
        </w:rPr>
        <w:t>role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in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TCQFGV+ArialMT"/>
          <w:color w:val="000000"/>
          <w:sz w:val="20"/>
        </w:rPr>
        <w:t>a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TCQFGV+ArialMT"/>
          <w:color w:val="000000"/>
          <w:sz w:val="20"/>
        </w:rPr>
        <w:t>company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TCQFGV+ArialMT"/>
          <w:color w:val="000000"/>
          <w:sz w:val="20"/>
        </w:rPr>
        <w:t>where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TCQFGV+ArialMT"/>
          <w:color w:val="000000"/>
          <w:sz w:val="20"/>
        </w:rPr>
        <w:t>I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TCQFGV+ArialMT"/>
          <w:color w:val="000000"/>
          <w:sz w:val="20"/>
        </w:rPr>
        <w:t>can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TCQFGV+ArialMT"/>
          <w:color w:val="000000"/>
          <w:sz w:val="20"/>
        </w:rPr>
        <w:t>launch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TCQFGV+ArialMT"/>
          <w:color w:val="000000"/>
          <w:spacing w:val="1"/>
          <w:sz w:val="20"/>
        </w:rPr>
        <w:t>my</w:t>
      </w:r>
    </w:p>
    <w:p w14:paraId="43364C83" w14:textId="77777777" w:rsidR="00AE2A49" w:rsidRDefault="00644947">
      <w:pPr>
        <w:framePr w:w="9709" w:wrap="auto" w:hAnchor="text" w:x="1198" w:y="3392"/>
        <w:widowControl w:val="0"/>
        <w:autoSpaceDE w:val="0"/>
        <w:autoSpaceDN w:val="0"/>
        <w:spacing w:before="0" w:after="0" w:line="194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career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and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TCQFGV+ArialMT"/>
          <w:color w:val="000000"/>
          <w:sz w:val="20"/>
        </w:rPr>
        <w:t>build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TCQFGV+ArialMT"/>
          <w:color w:val="000000"/>
          <w:sz w:val="20"/>
        </w:rPr>
        <w:t>a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TCQFGV+ArialMT"/>
          <w:color w:val="000000"/>
          <w:sz w:val="20"/>
        </w:rPr>
        <w:t>valuable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TCQFGV+ArialMT"/>
          <w:color w:val="000000"/>
          <w:sz w:val="20"/>
        </w:rPr>
        <w:t>skill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TCQFGV+ArialMT"/>
          <w:color w:val="000000"/>
          <w:sz w:val="20"/>
        </w:rPr>
        <w:t>set.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TCQFGV+ArialMT"/>
          <w:color w:val="000000"/>
          <w:sz w:val="20"/>
        </w:rPr>
        <w:t>To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get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an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TCQFGV+ArialMT"/>
          <w:color w:val="000000"/>
          <w:sz w:val="20"/>
        </w:rPr>
        <w:t>opportunity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TCQFGV+ArialMT"/>
          <w:color w:val="000000"/>
          <w:sz w:val="20"/>
        </w:rPr>
        <w:t>where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TCQFGV+ArialMT"/>
          <w:color w:val="000000"/>
          <w:sz w:val="20"/>
        </w:rPr>
        <w:t>I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TCQFGV+ArialMT"/>
          <w:color w:val="000000"/>
          <w:sz w:val="20"/>
        </w:rPr>
        <w:t>can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TCQFGV+ArialMT"/>
          <w:color w:val="000000"/>
          <w:sz w:val="20"/>
        </w:rPr>
        <w:t>make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the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TCQFGV+ArialMT"/>
          <w:color w:val="000000"/>
          <w:sz w:val="20"/>
        </w:rPr>
        <w:t>best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of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TCQFGV+ArialMT"/>
          <w:color w:val="000000"/>
          <w:spacing w:val="1"/>
          <w:sz w:val="20"/>
        </w:rPr>
        <w:t>my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TCQFGV+ArialMT"/>
          <w:color w:val="000000"/>
          <w:sz w:val="20"/>
        </w:rPr>
        <w:t>potential,</w:t>
      </w:r>
    </w:p>
    <w:p w14:paraId="15220E5E" w14:textId="77777777" w:rsidR="00AE2A49" w:rsidRDefault="00644947">
      <w:pPr>
        <w:framePr w:w="9709" w:wrap="auto" w:hAnchor="text" w:x="1198" w:y="3392"/>
        <w:widowControl w:val="0"/>
        <w:autoSpaceDE w:val="0"/>
        <w:autoSpaceDN w:val="0"/>
        <w:spacing w:before="0" w:after="0" w:line="197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contribute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to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 w:hAnsi="TCQFGV+ArialMT" w:cs="TCQFGV+ArialMT"/>
          <w:color w:val="000000"/>
          <w:sz w:val="20"/>
        </w:rPr>
        <w:t>organization’s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TCQFGV+ArialMT"/>
          <w:color w:val="000000"/>
          <w:sz w:val="20"/>
        </w:rPr>
        <w:t>growth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and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TCQFGV+ArialMT"/>
          <w:color w:val="000000"/>
          <w:spacing w:val="1"/>
          <w:sz w:val="20"/>
        </w:rPr>
        <w:t>take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company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TCQFGV+ArialMT"/>
          <w:color w:val="000000"/>
          <w:sz w:val="20"/>
        </w:rPr>
        <w:t>to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next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TCQFGV+ArialMT"/>
          <w:color w:val="000000"/>
          <w:sz w:val="20"/>
        </w:rPr>
        <w:t>level.</w:t>
      </w:r>
    </w:p>
    <w:p w14:paraId="568DD848" w14:textId="77777777" w:rsidR="00AE2A49" w:rsidRDefault="00644947">
      <w:pPr>
        <w:framePr w:w="2194" w:wrap="auto" w:hAnchor="text" w:x="1190" w:y="4496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ROORLE+Arial-BoldMT"/>
          <w:color w:val="000000"/>
          <w:sz w:val="20"/>
        </w:rPr>
        <w:t>WORK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ROORLE+Arial-BoldMT"/>
          <w:color w:val="000000"/>
          <w:spacing w:val="-2"/>
          <w:sz w:val="20"/>
        </w:rPr>
        <w:t>EXPERIENCE</w:t>
      </w:r>
    </w:p>
    <w:p w14:paraId="1AAF1B79" w14:textId="286DEA8A" w:rsidR="00AE2A49" w:rsidRDefault="001470D9">
      <w:pPr>
        <w:framePr w:w="2230" w:wrap="auto" w:hAnchor="text" w:x="8746" w:y="5040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ROORLE+Arial-BoldMT"/>
          <w:color w:val="000000"/>
          <w:spacing w:val="-1"/>
          <w:sz w:val="20"/>
        </w:rPr>
        <w:t>Oct</w:t>
      </w:r>
      <w:r w:rsidR="00644947">
        <w:rPr>
          <w:rFonts w:ascii="Times New Roman"/>
          <w:color w:val="000000"/>
          <w:spacing w:val="6"/>
          <w:sz w:val="20"/>
        </w:rPr>
        <w:t xml:space="preserve"> </w:t>
      </w:r>
      <w:r w:rsidR="00644947">
        <w:rPr>
          <w:rFonts w:ascii="ROORLE+Arial-BoldMT"/>
          <w:color w:val="000000"/>
          <w:sz w:val="20"/>
        </w:rPr>
        <w:t>202</w:t>
      </w:r>
      <w:r>
        <w:rPr>
          <w:rFonts w:ascii="ROORLE+Arial-BoldMT"/>
          <w:color w:val="000000"/>
          <w:sz w:val="20"/>
        </w:rPr>
        <w:t>2</w:t>
      </w:r>
      <w:r w:rsidR="00644947">
        <w:rPr>
          <w:rFonts w:ascii="Times New Roman"/>
          <w:color w:val="000000"/>
          <w:spacing w:val="2"/>
          <w:sz w:val="20"/>
        </w:rPr>
        <w:t xml:space="preserve"> </w:t>
      </w:r>
      <w:r w:rsidR="00644947">
        <w:rPr>
          <w:rFonts w:ascii="ROORLE+Arial-BoldMT" w:hAnsi="ROORLE+Arial-BoldMT" w:cs="ROORLE+Arial-BoldMT"/>
          <w:color w:val="000000"/>
          <w:sz w:val="20"/>
        </w:rPr>
        <w:t>–</w:t>
      </w:r>
      <w:r w:rsidR="00644947">
        <w:rPr>
          <w:rFonts w:ascii="Times New Roman"/>
          <w:color w:val="000000"/>
          <w:spacing w:val="2"/>
          <w:sz w:val="20"/>
        </w:rPr>
        <w:t xml:space="preserve"> </w:t>
      </w:r>
      <w:r w:rsidR="00644947">
        <w:rPr>
          <w:rFonts w:ascii="ROORLE+Arial-BoldMT"/>
          <w:color w:val="000000"/>
          <w:spacing w:val="-2"/>
          <w:sz w:val="20"/>
        </w:rPr>
        <w:t>Feb</w:t>
      </w:r>
      <w:r w:rsidR="00644947">
        <w:rPr>
          <w:rFonts w:ascii="Times New Roman"/>
          <w:color w:val="000000"/>
          <w:spacing w:val="2"/>
          <w:sz w:val="20"/>
        </w:rPr>
        <w:t xml:space="preserve"> </w:t>
      </w:r>
      <w:r w:rsidR="00644947">
        <w:rPr>
          <w:rFonts w:ascii="ROORLE+Arial-BoldMT"/>
          <w:color w:val="000000"/>
          <w:spacing w:val="-2"/>
          <w:sz w:val="20"/>
        </w:rPr>
        <w:t>2024</w:t>
      </w:r>
    </w:p>
    <w:p w14:paraId="4ABDB837" w14:textId="4B21CEA4" w:rsidR="00AE2A49" w:rsidRDefault="00644947">
      <w:pPr>
        <w:framePr w:w="7522" w:wrap="auto" w:hAnchor="text" w:x="1207" w:y="5122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ROORLE+Arial-BoldMT"/>
          <w:color w:val="000000"/>
          <w:sz w:val="20"/>
        </w:rPr>
        <w:t>Audit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ROORLE+Arial-BoldMT"/>
          <w:color w:val="000000"/>
          <w:sz w:val="20"/>
        </w:rPr>
        <w:t>Trainee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ROORLE+Arial-BoldMT"/>
          <w:color w:val="000000"/>
          <w:sz w:val="20"/>
        </w:rPr>
        <w:t>|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ROORLE+Arial-BoldMT"/>
          <w:color w:val="000000"/>
          <w:spacing w:val="1"/>
          <w:sz w:val="20"/>
        </w:rPr>
        <w:t>K</w:t>
      </w:r>
      <w:r>
        <w:rPr>
          <w:rFonts w:ascii="Calibri" w:hAnsi="Calibri" w:cs="Calibri"/>
          <w:color w:val="000000"/>
          <w:spacing w:val="1"/>
          <w:sz w:val="20"/>
        </w:rPr>
        <w:t xml:space="preserve"> </w:t>
      </w:r>
      <w:r>
        <w:rPr>
          <w:rFonts w:ascii="ROORLE+Arial-BoldMT"/>
          <w:color w:val="000000"/>
          <w:spacing w:val="-1"/>
          <w:sz w:val="20"/>
        </w:rPr>
        <w:t>Sdn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ROORLE+Arial-BoldMT"/>
          <w:color w:val="000000"/>
          <w:spacing w:val="-4"/>
          <w:sz w:val="20"/>
        </w:rPr>
        <w:t>Bhd</w:t>
      </w:r>
    </w:p>
    <w:p w14:paraId="6B50E5DA" w14:textId="77777777" w:rsidR="00AE2A49" w:rsidRDefault="00644947">
      <w:pPr>
        <w:framePr w:w="7522" w:wrap="auto" w:hAnchor="text" w:x="1207" w:y="5122"/>
        <w:widowControl w:val="0"/>
        <w:autoSpaceDE w:val="0"/>
        <w:autoSpaceDN w:val="0"/>
        <w:spacing w:before="0" w:after="0" w:line="214" w:lineRule="exact"/>
        <w:ind w:left="341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Assisted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in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TCQFGV+ArialMT"/>
          <w:color w:val="000000"/>
          <w:sz w:val="20"/>
        </w:rPr>
        <w:t>preparing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TCQFGV+ArialMT"/>
          <w:color w:val="000000"/>
          <w:sz w:val="20"/>
        </w:rPr>
        <w:t>Audit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TCQFGV+ArialMT"/>
          <w:color w:val="000000"/>
          <w:sz w:val="20"/>
        </w:rPr>
        <w:t>Working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TCQFGV+ArialMT"/>
          <w:color w:val="000000"/>
          <w:sz w:val="20"/>
        </w:rPr>
        <w:t>Paper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TCQFGV+ArialMT"/>
          <w:color w:val="000000"/>
          <w:sz w:val="20"/>
        </w:rPr>
        <w:t>to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be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TCQFGV+ArialMT"/>
          <w:color w:val="000000"/>
          <w:sz w:val="20"/>
        </w:rPr>
        <w:t>presented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TCQFGV+ArialMT"/>
          <w:color w:val="000000"/>
          <w:sz w:val="20"/>
        </w:rPr>
        <w:t>to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TCQFGV+ArialMT"/>
          <w:color w:val="000000"/>
          <w:sz w:val="20"/>
        </w:rPr>
        <w:t>manager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and</w:t>
      </w:r>
    </w:p>
    <w:p w14:paraId="198ECE2A" w14:textId="77777777" w:rsidR="00AE2A49" w:rsidRDefault="00644947">
      <w:pPr>
        <w:framePr w:w="7522" w:wrap="auto" w:hAnchor="text" w:x="1207" w:y="5122"/>
        <w:widowControl w:val="0"/>
        <w:autoSpaceDE w:val="0"/>
        <w:autoSpaceDN w:val="0"/>
        <w:spacing w:before="0" w:after="0" w:line="197" w:lineRule="exact"/>
        <w:ind w:left="341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partner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TCQFGV+ArialMT"/>
          <w:color w:val="000000"/>
          <w:sz w:val="20"/>
        </w:rPr>
        <w:t>in-charge.</w:t>
      </w:r>
    </w:p>
    <w:p w14:paraId="1687DF60" w14:textId="77777777" w:rsidR="00AE2A49" w:rsidRDefault="00644947">
      <w:pPr>
        <w:framePr w:w="6959" w:wrap="auto" w:hAnchor="text" w:x="1548" w:y="5727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Analyzed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TCQFGV+ArialMT"/>
          <w:color w:val="000000"/>
          <w:sz w:val="20"/>
        </w:rPr>
        <w:t>financial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data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using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TCQFGV+ArialMT"/>
          <w:color w:val="000000"/>
          <w:sz w:val="20"/>
        </w:rPr>
        <w:t>audits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TCQFGV+ArialMT"/>
          <w:color w:val="000000"/>
          <w:sz w:val="20"/>
        </w:rPr>
        <w:t>software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TCQFGV+ArialMT"/>
          <w:color w:val="000000"/>
          <w:sz w:val="20"/>
        </w:rPr>
        <w:t>to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TCQFGV+ArialMT"/>
          <w:color w:val="000000"/>
          <w:sz w:val="20"/>
        </w:rPr>
        <w:t>identify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TCQFGV+ArialMT"/>
          <w:color w:val="000000"/>
          <w:sz w:val="20"/>
        </w:rPr>
        <w:t>trends,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TCQFGV+ArialMT"/>
          <w:color w:val="000000"/>
          <w:sz w:val="20"/>
        </w:rPr>
        <w:t>anomalies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or</w:t>
      </w:r>
    </w:p>
    <w:p w14:paraId="75912F9A" w14:textId="77777777" w:rsidR="00AE2A49" w:rsidRDefault="00644947">
      <w:pPr>
        <w:framePr w:w="6959" w:wrap="auto" w:hAnchor="text" w:x="1548" w:y="5727"/>
        <w:widowControl w:val="0"/>
        <w:autoSpaceDE w:val="0"/>
        <w:autoSpaceDN w:val="0"/>
        <w:spacing w:before="0" w:after="0" w:line="197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pacing w:val="-2"/>
          <w:sz w:val="20"/>
        </w:rPr>
        <w:t>deviations.</w:t>
      </w:r>
    </w:p>
    <w:p w14:paraId="5DDC1CF5" w14:textId="77777777" w:rsidR="00AE2A49" w:rsidRDefault="00644947">
      <w:pPr>
        <w:framePr w:w="7083" w:wrap="auto" w:hAnchor="text" w:x="1548" w:y="6118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Attended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the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TCQFGV+ArialMT"/>
          <w:color w:val="000000"/>
          <w:sz w:val="20"/>
        </w:rPr>
        <w:t>annual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TCQFGV+ArialMT"/>
          <w:color w:val="000000"/>
          <w:sz w:val="20"/>
        </w:rPr>
        <w:t>stock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TCQFGV+ArialMT"/>
          <w:color w:val="000000"/>
          <w:sz w:val="20"/>
        </w:rPr>
        <w:t>count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in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TCQFGV+ArialMT"/>
          <w:color w:val="000000"/>
          <w:sz w:val="20"/>
        </w:rPr>
        <w:t>various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TCQFGV+ArialMT"/>
          <w:color w:val="000000"/>
          <w:sz w:val="20"/>
        </w:rPr>
        <w:t>locations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TCQFGV+ArialMT"/>
          <w:color w:val="000000"/>
          <w:sz w:val="20"/>
        </w:rPr>
        <w:t>to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TCQFGV+ArialMT"/>
          <w:color w:val="000000"/>
          <w:sz w:val="20"/>
        </w:rPr>
        <w:t>verify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the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TCQFGV+ArialMT"/>
          <w:color w:val="000000"/>
          <w:sz w:val="20"/>
        </w:rPr>
        <w:t>existence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of</w:t>
      </w:r>
    </w:p>
    <w:p w14:paraId="604FC023" w14:textId="77777777" w:rsidR="00AE2A49" w:rsidRDefault="00644947">
      <w:pPr>
        <w:framePr w:w="7083" w:wrap="auto" w:hAnchor="text" w:x="1548" w:y="6118"/>
        <w:widowControl w:val="0"/>
        <w:autoSpaceDE w:val="0"/>
        <w:autoSpaceDN w:val="0"/>
        <w:spacing w:before="0" w:after="0" w:line="197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pacing w:val="-1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assets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TCQFGV+ArialMT"/>
          <w:color w:val="000000"/>
          <w:sz w:val="20"/>
        </w:rPr>
        <w:t>reported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in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client's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TCQFGV+ArialMT"/>
          <w:color w:val="000000"/>
          <w:sz w:val="20"/>
        </w:rPr>
        <w:t>account.</w:t>
      </w:r>
    </w:p>
    <w:p w14:paraId="6E8AF673" w14:textId="77777777" w:rsidR="00AE2A49" w:rsidRDefault="00644947">
      <w:pPr>
        <w:framePr w:w="7083" w:wrap="auto" w:hAnchor="text" w:x="1548" w:y="6118"/>
        <w:widowControl w:val="0"/>
        <w:autoSpaceDE w:val="0"/>
        <w:autoSpaceDN w:val="0"/>
        <w:spacing w:before="0" w:after="0" w:line="194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Assisted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in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the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TCQFGV+ArialMT"/>
          <w:color w:val="000000"/>
          <w:sz w:val="20"/>
        </w:rPr>
        <w:t>examination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of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TCQFGV+ArialMT"/>
          <w:color w:val="000000"/>
          <w:sz w:val="20"/>
        </w:rPr>
        <w:t>documents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TCQFGV+ArialMT"/>
          <w:color w:val="000000"/>
          <w:sz w:val="20"/>
        </w:rPr>
        <w:t>to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TCQFGV+ArialMT"/>
          <w:color w:val="000000"/>
          <w:sz w:val="20"/>
        </w:rPr>
        <w:t>ensure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TCQFGV+ArialMT"/>
          <w:color w:val="000000"/>
          <w:sz w:val="20"/>
        </w:rPr>
        <w:t>accuracy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and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TCQFGV+ArialMT"/>
          <w:color w:val="000000"/>
          <w:sz w:val="20"/>
        </w:rPr>
        <w:t>compliance</w:t>
      </w:r>
    </w:p>
    <w:p w14:paraId="641D7DA8" w14:textId="77777777" w:rsidR="00AE2A49" w:rsidRDefault="00644947">
      <w:pPr>
        <w:framePr w:w="7083" w:wrap="auto" w:hAnchor="text" w:x="1548" w:y="6118"/>
        <w:widowControl w:val="0"/>
        <w:autoSpaceDE w:val="0"/>
        <w:autoSpaceDN w:val="0"/>
        <w:spacing w:before="0" w:after="0" w:line="194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pacing w:val="-1"/>
          <w:sz w:val="20"/>
        </w:rPr>
        <w:t>with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applicable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TCQFGV+ArialMT"/>
          <w:color w:val="000000"/>
          <w:sz w:val="20"/>
        </w:rPr>
        <w:t>standards,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TCQFGV+ArialMT"/>
          <w:color w:val="000000"/>
          <w:sz w:val="20"/>
        </w:rPr>
        <w:t>procedures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and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TCQFGV+ArialMT"/>
          <w:color w:val="000000"/>
          <w:sz w:val="20"/>
        </w:rPr>
        <w:t>regulations.</w:t>
      </w:r>
    </w:p>
    <w:p w14:paraId="5A6A74D0" w14:textId="77777777" w:rsidR="00AE2A49" w:rsidRDefault="00644947">
      <w:pPr>
        <w:framePr w:w="2275" w:wrap="auto" w:hAnchor="text" w:x="8695" w:y="6989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ROORLE+Arial-BoldMT"/>
          <w:color w:val="000000"/>
          <w:sz w:val="20"/>
        </w:rPr>
        <w:t>Aug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ROORLE+Arial-BoldMT"/>
          <w:color w:val="000000"/>
          <w:spacing w:val="-1"/>
          <w:sz w:val="20"/>
        </w:rPr>
        <w:t>2022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ROORLE+Arial-BoldMT" w:hAnsi="ROORLE+Arial-BoldMT" w:cs="ROORLE+Arial-BoldMT"/>
          <w:color w:val="000000"/>
          <w:sz w:val="20"/>
        </w:rPr>
        <w:t>–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ROORLE+Arial-BoldMT"/>
          <w:color w:val="000000"/>
          <w:spacing w:val="-1"/>
          <w:sz w:val="20"/>
        </w:rPr>
        <w:t>Sept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ROORLE+Arial-BoldMT"/>
          <w:color w:val="000000"/>
          <w:sz w:val="20"/>
        </w:rPr>
        <w:t>2022</w:t>
      </w:r>
    </w:p>
    <w:p w14:paraId="41104726" w14:textId="197916D9" w:rsidR="00AE2A49" w:rsidRDefault="00644947">
      <w:pPr>
        <w:framePr w:w="7493" w:wrap="auto" w:hAnchor="text" w:x="1207" w:y="7066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ROORLE+Arial-BoldMT"/>
          <w:color w:val="000000"/>
          <w:sz w:val="20"/>
        </w:rPr>
        <w:t>Assistant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ROORLE+Arial-BoldMT"/>
          <w:color w:val="000000"/>
          <w:sz w:val="20"/>
        </w:rPr>
        <w:t>Teacher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ROORLE+Arial-BoldMT"/>
          <w:color w:val="000000"/>
          <w:sz w:val="20"/>
        </w:rPr>
        <w:t>|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ROORLE+Arial-BoldMT"/>
          <w:color w:val="000000"/>
          <w:sz w:val="20"/>
        </w:rPr>
        <w:t>Montessori</w:t>
      </w:r>
      <w:r>
        <w:rPr>
          <w:rFonts w:ascii="Times New Roman"/>
          <w:color w:val="000000"/>
          <w:spacing w:val="5"/>
          <w:sz w:val="20"/>
        </w:rPr>
        <w:t xml:space="preserve"> </w:t>
      </w:r>
    </w:p>
    <w:p w14:paraId="288652C0" w14:textId="77777777" w:rsidR="00AE2A49" w:rsidRDefault="00644947">
      <w:pPr>
        <w:framePr w:w="7493" w:wrap="auto" w:hAnchor="text" w:x="1207" w:y="7066"/>
        <w:widowControl w:val="0"/>
        <w:autoSpaceDE w:val="0"/>
        <w:autoSpaceDN w:val="0"/>
        <w:spacing w:before="0" w:after="0" w:line="214" w:lineRule="exact"/>
        <w:ind w:left="341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Maintained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TCQFGV+ArialMT"/>
          <w:color w:val="000000"/>
          <w:sz w:val="20"/>
        </w:rPr>
        <w:t>cleanliness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of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TCQFGV+ArialMT"/>
          <w:color w:val="000000"/>
          <w:sz w:val="20"/>
        </w:rPr>
        <w:t>classroom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to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ensure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comfortable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play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TCQFGV+ArialMT"/>
          <w:color w:val="000000"/>
          <w:sz w:val="20"/>
        </w:rPr>
        <w:t>&amp;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TCQFGV+ArialMT"/>
          <w:color w:val="000000"/>
          <w:sz w:val="20"/>
        </w:rPr>
        <w:t>learning</w:t>
      </w:r>
    </w:p>
    <w:p w14:paraId="44215057" w14:textId="77777777" w:rsidR="00AE2A49" w:rsidRDefault="00644947">
      <w:pPr>
        <w:framePr w:w="7493" w:wrap="auto" w:hAnchor="text" w:x="1207" w:y="7066"/>
        <w:widowControl w:val="0"/>
        <w:autoSpaceDE w:val="0"/>
        <w:autoSpaceDN w:val="0"/>
        <w:spacing w:before="0" w:after="0" w:line="197" w:lineRule="exact"/>
        <w:ind w:left="341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experience.</w:t>
      </w:r>
    </w:p>
    <w:p w14:paraId="4D13E31C" w14:textId="77777777" w:rsidR="00AE2A49" w:rsidRDefault="00644947">
      <w:pPr>
        <w:framePr w:w="2750" w:wrap="auto" w:hAnchor="text" w:x="1548" w:y="7671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Prepared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learning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materials.</w:t>
      </w:r>
    </w:p>
    <w:p w14:paraId="0EFC8A48" w14:textId="77777777" w:rsidR="00AE2A49" w:rsidRDefault="00644947">
      <w:pPr>
        <w:framePr w:w="7111" w:wrap="auto" w:hAnchor="text" w:x="1548" w:y="7868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Assisted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assign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teacher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TCQFGV+ArialMT"/>
          <w:color w:val="000000"/>
          <w:sz w:val="20"/>
        </w:rPr>
        <w:t>to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ensure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smooth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TCQFGV+ArialMT"/>
          <w:color w:val="000000"/>
          <w:sz w:val="20"/>
        </w:rPr>
        <w:t>learning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process.</w:t>
      </w:r>
    </w:p>
    <w:p w14:paraId="0951AF39" w14:textId="77777777" w:rsidR="00AE2A49" w:rsidRDefault="00644947">
      <w:pPr>
        <w:framePr w:w="7111" w:wrap="auto" w:hAnchor="text" w:x="1548" w:y="7868"/>
        <w:widowControl w:val="0"/>
        <w:autoSpaceDE w:val="0"/>
        <w:autoSpaceDN w:val="0"/>
        <w:spacing w:before="0" w:after="0" w:line="194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Supervised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and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TCQFGV+ArialMT"/>
          <w:color w:val="000000"/>
          <w:sz w:val="20"/>
        </w:rPr>
        <w:t>ensured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safety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and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TCQFGV+ArialMT"/>
          <w:color w:val="000000"/>
          <w:sz w:val="20"/>
        </w:rPr>
        <w:t>well-being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of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students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at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all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times.</w:t>
      </w:r>
    </w:p>
    <w:p w14:paraId="1DBBC0A0" w14:textId="685F5F50" w:rsidR="00AE2A49" w:rsidRDefault="00644947">
      <w:pPr>
        <w:framePr w:w="5090" w:wrap="auto" w:hAnchor="text" w:x="1207" w:y="8621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ROORLE+Arial-BoldMT"/>
          <w:color w:val="000000"/>
          <w:sz w:val="20"/>
        </w:rPr>
        <w:t>S</w:t>
      </w:r>
      <w:r w:rsidR="001470D9">
        <w:rPr>
          <w:rFonts w:ascii="ROORLE+Arial-BoldMT"/>
          <w:color w:val="000000"/>
          <w:sz w:val="20"/>
        </w:rPr>
        <w:t>t</w:t>
      </w:r>
      <w:r>
        <w:rPr>
          <w:rFonts w:ascii="ROORLE+Arial-BoldMT"/>
          <w:color w:val="000000"/>
          <w:sz w:val="20"/>
        </w:rPr>
        <w:t>ore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ROORLE+Arial-BoldMT"/>
          <w:color w:val="000000"/>
          <w:sz w:val="20"/>
        </w:rPr>
        <w:t>Assistant</w:t>
      </w:r>
      <w:r>
        <w:rPr>
          <w:rFonts w:ascii="Times New Roman"/>
          <w:color w:val="000000"/>
          <w:spacing w:val="6"/>
          <w:sz w:val="20"/>
        </w:rPr>
        <w:t xml:space="preserve"> </w:t>
      </w:r>
    </w:p>
    <w:p w14:paraId="46D98654" w14:textId="77777777" w:rsidR="00AE2A49" w:rsidRDefault="00644947">
      <w:pPr>
        <w:framePr w:w="5090" w:wrap="auto" w:hAnchor="text" w:x="1207" w:y="8621"/>
        <w:widowControl w:val="0"/>
        <w:autoSpaceDE w:val="0"/>
        <w:autoSpaceDN w:val="0"/>
        <w:spacing w:before="0" w:after="0" w:line="214" w:lineRule="exact"/>
        <w:ind w:left="341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Assisted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customer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with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excellent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TCQFGV+ArialMT"/>
          <w:color w:val="000000"/>
          <w:sz w:val="20"/>
        </w:rPr>
        <w:t>customer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TCQFGV+ArialMT"/>
          <w:color w:val="000000"/>
          <w:sz w:val="20"/>
        </w:rPr>
        <w:t>service.</w:t>
      </w:r>
    </w:p>
    <w:p w14:paraId="220313F1" w14:textId="77777777" w:rsidR="00AE2A49" w:rsidRDefault="00644947">
      <w:pPr>
        <w:framePr w:w="5090" w:wrap="auto" w:hAnchor="text" w:x="1207" w:y="8621"/>
        <w:widowControl w:val="0"/>
        <w:autoSpaceDE w:val="0"/>
        <w:autoSpaceDN w:val="0"/>
        <w:spacing w:before="0" w:after="0" w:line="197" w:lineRule="exact"/>
        <w:ind w:left="341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Keep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TCQFGV+ArialMT"/>
          <w:color w:val="000000"/>
          <w:sz w:val="20"/>
        </w:rPr>
        <w:t>track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of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TCQFGV+ArialMT"/>
          <w:color w:val="000000"/>
          <w:sz w:val="20"/>
        </w:rPr>
        <w:t>inventories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in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and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out.</w:t>
      </w:r>
    </w:p>
    <w:p w14:paraId="6B20CCB4" w14:textId="77777777" w:rsidR="00AE2A49" w:rsidRDefault="00644947">
      <w:pPr>
        <w:framePr w:w="2206" w:wrap="auto" w:hAnchor="text" w:x="8902" w:y="8600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ROORLE+Arial-BoldMT"/>
          <w:color w:val="000000"/>
          <w:sz w:val="20"/>
        </w:rPr>
        <w:t>Mac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ROORLE+Arial-BoldMT"/>
          <w:color w:val="000000"/>
          <w:sz w:val="20"/>
        </w:rPr>
        <w:t>2018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ROORLE+Arial-BoldMT" w:hAnsi="ROORLE+Arial-BoldMT" w:cs="ROORLE+Arial-BoldMT"/>
          <w:color w:val="000000"/>
          <w:sz w:val="20"/>
        </w:rPr>
        <w:t>–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ROORLE+Arial-BoldMT"/>
          <w:color w:val="000000"/>
          <w:sz w:val="20"/>
        </w:rPr>
        <w:t>Jun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ROORLE+Arial-BoldMT"/>
          <w:color w:val="000000"/>
          <w:sz w:val="20"/>
        </w:rPr>
        <w:t>2018</w:t>
      </w:r>
    </w:p>
    <w:p w14:paraId="645A1285" w14:textId="77777777" w:rsidR="00AE2A49" w:rsidRDefault="00644947">
      <w:pPr>
        <w:framePr w:w="5162" w:wrap="auto" w:hAnchor="text" w:x="1548" w:y="9226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Ensure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items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and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TCQFGV+ArialMT"/>
          <w:color w:val="000000"/>
          <w:sz w:val="20"/>
        </w:rPr>
        <w:t>price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were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labelled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correctly.</w:t>
      </w:r>
    </w:p>
    <w:p w14:paraId="6E855F57" w14:textId="77777777" w:rsidR="00AE2A49" w:rsidRDefault="00644947">
      <w:pPr>
        <w:framePr w:w="5162" w:wrap="auto" w:hAnchor="text" w:x="1548" w:y="9226"/>
        <w:widowControl w:val="0"/>
        <w:autoSpaceDE w:val="0"/>
        <w:autoSpaceDN w:val="0"/>
        <w:spacing w:before="0" w:after="0" w:line="197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Arranged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all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stocks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TCQFGV+ArialMT"/>
          <w:color w:val="000000"/>
          <w:sz w:val="20"/>
        </w:rPr>
        <w:t>neatly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at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its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designated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TCQFGV+ArialMT"/>
          <w:color w:val="000000"/>
          <w:sz w:val="20"/>
        </w:rPr>
        <w:t>shelves.</w:t>
      </w:r>
    </w:p>
    <w:p w14:paraId="0DA78372" w14:textId="77777777" w:rsidR="00AE2A49" w:rsidRDefault="00644947">
      <w:pPr>
        <w:framePr w:w="3182" w:wrap="auto" w:hAnchor="text" w:x="1181" w:y="10493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ROORLE+Arial-BoldMT"/>
          <w:color w:val="000000"/>
          <w:spacing w:val="-2"/>
          <w:sz w:val="20"/>
        </w:rPr>
        <w:t>EDUCATIONAL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ROORLE+Arial-BoldMT"/>
          <w:color w:val="000000"/>
          <w:spacing w:val="-2"/>
          <w:sz w:val="20"/>
        </w:rPr>
        <w:t>BACKGROUND</w:t>
      </w:r>
    </w:p>
    <w:p w14:paraId="6E6A632F" w14:textId="0A7F1904" w:rsidR="00AE2A49" w:rsidRDefault="00644947">
      <w:pPr>
        <w:framePr w:w="4967" w:wrap="auto" w:hAnchor="text" w:x="1195" w:y="11026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ROORLE+Arial-BoldMT"/>
          <w:color w:val="000000"/>
          <w:sz w:val="20"/>
        </w:rPr>
        <w:t>University</w:t>
      </w:r>
    </w:p>
    <w:p w14:paraId="026BF9D0" w14:textId="0E53BDEC" w:rsidR="00AE2A49" w:rsidRDefault="00644947">
      <w:pPr>
        <w:framePr w:w="4967" w:wrap="auto" w:hAnchor="text" w:x="1195" w:y="11026"/>
        <w:widowControl w:val="0"/>
        <w:autoSpaceDE w:val="0"/>
        <w:autoSpaceDN w:val="0"/>
        <w:spacing w:before="0" w:after="0" w:line="214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Bachelor</w:t>
      </w:r>
      <w:r>
        <w:rPr>
          <w:rFonts w:ascii="Times New Roman"/>
          <w:color w:val="000000"/>
          <w:spacing w:val="-8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of</w:t>
      </w:r>
      <w:r>
        <w:rPr>
          <w:rFonts w:ascii="Times New Roman"/>
          <w:color w:val="000000"/>
          <w:spacing w:val="-4"/>
          <w:sz w:val="20"/>
        </w:rPr>
        <w:t xml:space="preserve"> </w:t>
      </w:r>
      <w:r w:rsidR="001470D9">
        <w:rPr>
          <w:rFonts w:ascii="TCQFGV+ArialMT"/>
          <w:color w:val="000000"/>
          <w:sz w:val="20"/>
        </w:rPr>
        <w:t>Commerce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TCQFGV+ArialMT"/>
          <w:color w:val="000000"/>
          <w:sz w:val="20"/>
        </w:rPr>
        <w:t>(Hons.)</w:t>
      </w:r>
    </w:p>
    <w:p w14:paraId="035B5E3C" w14:textId="74437D39" w:rsidR="00AE2A49" w:rsidRDefault="00AE2A49">
      <w:pPr>
        <w:framePr w:w="4967" w:wrap="auto" w:hAnchor="text" w:x="1195" w:y="11026"/>
        <w:widowControl w:val="0"/>
        <w:autoSpaceDE w:val="0"/>
        <w:autoSpaceDN w:val="0"/>
        <w:spacing w:before="0" w:after="0" w:line="197" w:lineRule="exact"/>
        <w:jc w:val="left"/>
        <w:rPr>
          <w:rFonts w:ascii="Times New Roman"/>
          <w:color w:val="000000"/>
          <w:sz w:val="20"/>
        </w:rPr>
      </w:pPr>
    </w:p>
    <w:p w14:paraId="633AC3B8" w14:textId="77777777" w:rsidR="00AE2A49" w:rsidRDefault="00644947">
      <w:pPr>
        <w:framePr w:w="1289" w:wrap="auto" w:hAnchor="text" w:x="9682" w:y="11045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ROORLE+Arial-BoldMT"/>
          <w:color w:val="000000"/>
          <w:spacing w:val="-1"/>
          <w:sz w:val="20"/>
        </w:rPr>
        <w:t>2021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ROORLE+Arial-BoldMT"/>
          <w:color w:val="000000"/>
          <w:sz w:val="20"/>
        </w:rPr>
        <w:t>-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ROORLE+Arial-BoldMT"/>
          <w:color w:val="000000"/>
          <w:spacing w:val="-3"/>
          <w:sz w:val="20"/>
        </w:rPr>
        <w:t>2024</w:t>
      </w:r>
    </w:p>
    <w:p w14:paraId="607342D9" w14:textId="77777777" w:rsidR="00AE2A49" w:rsidRDefault="00644947">
      <w:pPr>
        <w:framePr w:w="1289" w:wrap="auto" w:hAnchor="text" w:x="9682" w:y="11045"/>
        <w:widowControl w:val="0"/>
        <w:autoSpaceDE w:val="0"/>
        <w:autoSpaceDN w:val="0"/>
        <w:spacing w:before="555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ROORLE+Arial-BoldMT"/>
          <w:color w:val="000000"/>
          <w:spacing w:val="-1"/>
          <w:sz w:val="20"/>
        </w:rPr>
        <w:t>2018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ROORLE+Arial-BoldMT"/>
          <w:color w:val="000000"/>
          <w:sz w:val="20"/>
        </w:rPr>
        <w:t>-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ROORLE+Arial-BoldMT"/>
          <w:color w:val="000000"/>
          <w:spacing w:val="-3"/>
          <w:sz w:val="20"/>
        </w:rPr>
        <w:t>2021</w:t>
      </w:r>
    </w:p>
    <w:p w14:paraId="40D867A8" w14:textId="77777777" w:rsidR="00AE2A49" w:rsidRDefault="00644947">
      <w:pPr>
        <w:framePr w:w="1289" w:wrap="auto" w:hAnchor="text" w:x="9682" w:y="11045"/>
        <w:widowControl w:val="0"/>
        <w:autoSpaceDE w:val="0"/>
        <w:autoSpaceDN w:val="0"/>
        <w:spacing w:before="558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ROORLE+Arial-BoldMT"/>
          <w:color w:val="000000"/>
          <w:spacing w:val="-1"/>
          <w:sz w:val="20"/>
        </w:rPr>
        <w:t>2013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ROORLE+Arial-BoldMT"/>
          <w:color w:val="000000"/>
          <w:sz w:val="20"/>
        </w:rPr>
        <w:t>-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ROORLE+Arial-BoldMT"/>
          <w:color w:val="000000"/>
          <w:spacing w:val="-3"/>
          <w:sz w:val="20"/>
        </w:rPr>
        <w:t>2017</w:t>
      </w:r>
    </w:p>
    <w:p w14:paraId="490D764A" w14:textId="2D9BA316" w:rsidR="00AE2A49" w:rsidRDefault="00644947">
      <w:pPr>
        <w:framePr w:w="3676" w:wrap="auto" w:hAnchor="text" w:x="1195" w:y="11806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ROORLE+Arial-BoldMT"/>
          <w:color w:val="000000"/>
          <w:sz w:val="20"/>
        </w:rPr>
        <w:t>University</w:t>
      </w:r>
      <w:r>
        <w:rPr>
          <w:rFonts w:ascii="Times New Roman"/>
          <w:color w:val="000000"/>
          <w:spacing w:val="-5"/>
          <w:sz w:val="20"/>
        </w:rPr>
        <w:t xml:space="preserve"> </w:t>
      </w:r>
    </w:p>
    <w:p w14:paraId="247FE20E" w14:textId="77777777" w:rsidR="00AE2A49" w:rsidRDefault="00644947">
      <w:pPr>
        <w:framePr w:w="3676" w:wrap="auto" w:hAnchor="text" w:x="1195" w:y="11806"/>
        <w:widowControl w:val="0"/>
        <w:autoSpaceDE w:val="0"/>
        <w:autoSpaceDN w:val="0"/>
        <w:spacing w:before="0" w:after="0" w:line="214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Diploma</w:t>
      </w:r>
      <w:r>
        <w:rPr>
          <w:rFonts w:ascii="Times New Roman"/>
          <w:color w:val="000000"/>
          <w:spacing w:val="-10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in</w:t>
      </w:r>
      <w:r>
        <w:rPr>
          <w:rFonts w:ascii="Times New Roman"/>
          <w:color w:val="000000"/>
          <w:spacing w:val="-6"/>
          <w:sz w:val="20"/>
        </w:rPr>
        <w:t xml:space="preserve"> </w:t>
      </w:r>
      <w:r>
        <w:rPr>
          <w:rFonts w:ascii="TCQFGV+ArialMT"/>
          <w:color w:val="000000"/>
          <w:sz w:val="20"/>
        </w:rPr>
        <w:t>Accounting</w:t>
      </w:r>
    </w:p>
    <w:p w14:paraId="590FFF83" w14:textId="5585EBF2" w:rsidR="00AE2A49" w:rsidRDefault="00AE2A49">
      <w:pPr>
        <w:framePr w:w="3676" w:wrap="auto" w:hAnchor="text" w:x="1195" w:y="11806"/>
        <w:widowControl w:val="0"/>
        <w:autoSpaceDE w:val="0"/>
        <w:autoSpaceDN w:val="0"/>
        <w:spacing w:before="0" w:after="0" w:line="194" w:lineRule="exact"/>
        <w:jc w:val="left"/>
        <w:rPr>
          <w:rFonts w:ascii="Times New Roman"/>
          <w:color w:val="000000"/>
          <w:sz w:val="20"/>
        </w:rPr>
      </w:pPr>
    </w:p>
    <w:p w14:paraId="55CA28EB" w14:textId="280B4083" w:rsidR="00AE2A49" w:rsidRDefault="00644947">
      <w:pPr>
        <w:framePr w:w="4246" w:wrap="auto" w:hAnchor="text" w:x="1195" w:y="12584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ROORLE+Arial-BoldMT"/>
          <w:color w:val="000000"/>
          <w:sz w:val="20"/>
        </w:rPr>
        <w:t>Sekolah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ROORLE+Arial-BoldMT"/>
          <w:color w:val="000000"/>
          <w:sz w:val="20"/>
        </w:rPr>
        <w:t>Menengah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ROORLE+Arial-BoldMT"/>
          <w:color w:val="000000"/>
          <w:sz w:val="20"/>
        </w:rPr>
        <w:t>Kebangsaan</w:t>
      </w:r>
      <w:r>
        <w:rPr>
          <w:rFonts w:ascii="Times New Roman"/>
          <w:color w:val="000000"/>
          <w:spacing w:val="-4"/>
          <w:sz w:val="20"/>
        </w:rPr>
        <w:t xml:space="preserve"> </w:t>
      </w:r>
    </w:p>
    <w:p w14:paraId="4790A187" w14:textId="77777777" w:rsidR="00AE2A49" w:rsidRDefault="00644947">
      <w:pPr>
        <w:framePr w:w="4246" w:wrap="auto" w:hAnchor="text" w:x="1195" w:y="12584"/>
        <w:widowControl w:val="0"/>
        <w:autoSpaceDE w:val="0"/>
        <w:autoSpaceDN w:val="0"/>
        <w:spacing w:before="0" w:after="0" w:line="214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Malaysian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TCQFGV+ArialMT"/>
          <w:color w:val="000000"/>
          <w:sz w:val="20"/>
        </w:rPr>
        <w:t>Certificate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TCQFGV+ArialMT"/>
          <w:color w:val="000000"/>
          <w:spacing w:val="-1"/>
          <w:sz w:val="20"/>
        </w:rPr>
        <w:t>of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TCQFGV+ArialMT"/>
          <w:color w:val="000000"/>
          <w:sz w:val="20"/>
        </w:rPr>
        <w:t>Education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TCQFGV+ArialMT"/>
          <w:color w:val="000000"/>
          <w:spacing w:val="-3"/>
          <w:sz w:val="20"/>
        </w:rPr>
        <w:t>(SPM)</w:t>
      </w:r>
    </w:p>
    <w:p w14:paraId="12918FF0" w14:textId="77777777" w:rsidR="00AE2A49" w:rsidRDefault="00644947">
      <w:pPr>
        <w:framePr w:w="948" w:wrap="auto" w:hAnchor="text" w:x="1217" w:y="13512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ROORLE+Arial-BoldMT"/>
          <w:color w:val="000000"/>
          <w:spacing w:val="-2"/>
          <w:sz w:val="20"/>
        </w:rPr>
        <w:t>SKILLS</w:t>
      </w:r>
    </w:p>
    <w:p w14:paraId="754BA022" w14:textId="77777777" w:rsidR="00AE2A49" w:rsidRDefault="00644947">
      <w:pPr>
        <w:framePr w:w="1584" w:wrap="auto" w:hAnchor="text" w:x="1555" w:y="14057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Microsoft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TCQFGV+ArialMT"/>
          <w:color w:val="000000"/>
          <w:sz w:val="20"/>
        </w:rPr>
        <w:t>Word</w:t>
      </w:r>
    </w:p>
    <w:p w14:paraId="714B3029" w14:textId="77777777" w:rsidR="00AE2A49" w:rsidRDefault="00644947">
      <w:pPr>
        <w:framePr w:w="1829" w:wrap="auto" w:hAnchor="text" w:x="6204" w:y="14131"/>
        <w:widowControl w:val="0"/>
        <w:autoSpaceDE w:val="0"/>
        <w:autoSpaceDN w:val="0"/>
        <w:spacing w:before="0" w:after="0" w:line="247" w:lineRule="exact"/>
        <w:jc w:val="left"/>
        <w:rPr>
          <w:rFonts w:ascii="Times New Roman"/>
          <w:color w:val="000000"/>
        </w:rPr>
      </w:pPr>
      <w:r>
        <w:rPr>
          <w:rFonts w:ascii="TCQFGV+ArialMT"/>
          <w:color w:val="000000"/>
          <w:spacing w:val="1"/>
        </w:rPr>
        <w:t>SQL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TCQFGV+ArialMT"/>
          <w:color w:val="000000"/>
        </w:rPr>
        <w:t>Accounting</w:t>
      </w:r>
    </w:p>
    <w:p w14:paraId="6C837FD1" w14:textId="77777777" w:rsidR="00AE2A49" w:rsidRDefault="00644947">
      <w:pPr>
        <w:framePr w:w="1595" w:wrap="auto" w:hAnchor="text" w:x="1555" w:y="14252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Microsoft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TCQFGV+ArialMT"/>
          <w:color w:val="000000"/>
          <w:sz w:val="20"/>
        </w:rPr>
        <w:t>Excel</w:t>
      </w:r>
    </w:p>
    <w:p w14:paraId="0BCB5690" w14:textId="77777777" w:rsidR="00AE2A49" w:rsidRDefault="00644947">
      <w:pPr>
        <w:framePr w:w="2112" w:wrap="auto" w:hAnchor="text" w:x="1555" w:y="14448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Microsoft</w:t>
      </w:r>
      <w:r>
        <w:rPr>
          <w:rFonts w:ascii="Times New Roman"/>
          <w:color w:val="000000"/>
          <w:spacing w:val="-10"/>
          <w:sz w:val="20"/>
        </w:rPr>
        <w:t xml:space="preserve"> </w:t>
      </w:r>
      <w:r>
        <w:rPr>
          <w:rFonts w:ascii="TCQFGV+ArialMT"/>
          <w:color w:val="000000"/>
          <w:sz w:val="20"/>
        </w:rPr>
        <w:t>PowerPoint</w:t>
      </w:r>
    </w:p>
    <w:p w14:paraId="12C47981" w14:textId="77777777" w:rsidR="00AE2A49" w:rsidRDefault="00644947">
      <w:pPr>
        <w:framePr w:w="2612" w:wrap="auto" w:hAnchor="text" w:x="1061" w:y="14926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ROORLE+Arial-BoldMT"/>
          <w:color w:val="000000"/>
          <w:spacing w:val="-1"/>
          <w:sz w:val="20"/>
        </w:rPr>
        <w:t>PERSONAL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ROORLE+Arial-BoldMT"/>
          <w:color w:val="000000"/>
          <w:spacing w:val="-2"/>
          <w:sz w:val="20"/>
        </w:rPr>
        <w:t>STRENGTHS</w:t>
      </w:r>
    </w:p>
    <w:p w14:paraId="1675FD44" w14:textId="77777777" w:rsidR="00AE2A49" w:rsidRDefault="00644947">
      <w:pPr>
        <w:framePr w:w="3017" w:wrap="auto" w:hAnchor="text" w:x="6274" w:y="15377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Attention</w:t>
      </w:r>
      <w:r>
        <w:rPr>
          <w:rFonts w:ascii="Times New Roman"/>
          <w:color w:val="000000"/>
          <w:spacing w:val="-7"/>
          <w:sz w:val="20"/>
        </w:rPr>
        <w:t xml:space="preserve"> </w:t>
      </w:r>
      <w:r>
        <w:rPr>
          <w:rFonts w:ascii="TCQFGV+ArialMT"/>
          <w:color w:val="000000"/>
          <w:sz w:val="20"/>
        </w:rPr>
        <w:t>to</w:t>
      </w:r>
      <w:r>
        <w:rPr>
          <w:rFonts w:ascii="Times New Roman"/>
          <w:color w:val="000000"/>
          <w:spacing w:val="-7"/>
          <w:sz w:val="20"/>
        </w:rPr>
        <w:t xml:space="preserve"> </w:t>
      </w:r>
      <w:r>
        <w:rPr>
          <w:rFonts w:ascii="TCQFGV+ArialMT"/>
          <w:color w:val="000000"/>
          <w:sz w:val="20"/>
        </w:rPr>
        <w:t>details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TCQFGV+ArialMT"/>
          <w:color w:val="000000"/>
          <w:spacing w:val="-2"/>
          <w:sz w:val="20"/>
        </w:rPr>
        <w:t>Hardworking</w:t>
      </w:r>
    </w:p>
    <w:p w14:paraId="4781E468" w14:textId="77777777" w:rsidR="00AE2A49" w:rsidRDefault="00644947">
      <w:pPr>
        <w:framePr w:w="3017" w:wrap="auto" w:hAnchor="text" w:x="6274" w:y="15377"/>
        <w:widowControl w:val="0"/>
        <w:autoSpaceDE w:val="0"/>
        <w:autoSpaceDN w:val="0"/>
        <w:spacing w:before="0" w:after="0" w:line="194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Fast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TCQFGV+ArialMT"/>
          <w:color w:val="000000"/>
          <w:sz w:val="20"/>
        </w:rPr>
        <w:t>Leaner</w:t>
      </w:r>
    </w:p>
    <w:p w14:paraId="5D24474A" w14:textId="77777777" w:rsidR="00AE2A49" w:rsidRDefault="00644947">
      <w:pPr>
        <w:framePr w:w="1169" w:wrap="auto" w:hAnchor="text" w:x="1529" w:y="15444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pacing w:val="-2"/>
          <w:sz w:val="20"/>
        </w:rPr>
        <w:t>Teamwork</w:t>
      </w:r>
    </w:p>
    <w:p w14:paraId="53CFD619" w14:textId="77777777" w:rsidR="00AE2A49" w:rsidRDefault="00644947">
      <w:pPr>
        <w:framePr w:w="1894" w:wrap="auto" w:hAnchor="text" w:x="1529" w:y="15658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Time</w:t>
      </w:r>
      <w:r>
        <w:rPr>
          <w:rFonts w:ascii="Times New Roman"/>
          <w:color w:val="000000"/>
          <w:spacing w:val="-8"/>
          <w:sz w:val="20"/>
        </w:rPr>
        <w:t xml:space="preserve"> </w:t>
      </w:r>
      <w:r>
        <w:rPr>
          <w:rFonts w:ascii="TCQFGV+ArialMT"/>
          <w:color w:val="000000"/>
          <w:sz w:val="20"/>
        </w:rPr>
        <w:t>management</w:t>
      </w:r>
    </w:p>
    <w:p w14:paraId="67554C5B" w14:textId="77777777" w:rsidR="00AE2A49" w:rsidRDefault="00644947">
      <w:pPr>
        <w:framePr w:w="1894" w:wrap="auto" w:hAnchor="text" w:x="1529" w:y="15658"/>
        <w:widowControl w:val="0"/>
        <w:autoSpaceDE w:val="0"/>
        <w:autoSpaceDN w:val="0"/>
        <w:spacing w:before="0" w:after="0" w:line="194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pacing w:val="-2"/>
          <w:sz w:val="20"/>
        </w:rPr>
        <w:t>Communication</w:t>
      </w:r>
    </w:p>
    <w:p w14:paraId="4E5F1FA4" w14:textId="77777777" w:rsidR="00AE2A49" w:rsidRDefault="00644947">
      <w:pPr>
        <w:framePr w:w="1894" w:wrap="auto" w:hAnchor="text" w:x="1529" w:y="15658"/>
        <w:widowControl w:val="0"/>
        <w:autoSpaceDE w:val="0"/>
        <w:autoSpaceDN w:val="0"/>
        <w:spacing w:before="0" w:after="0" w:line="194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pacing w:val="-2"/>
          <w:sz w:val="20"/>
        </w:rPr>
        <w:t>Problem-solving</w:t>
      </w:r>
    </w:p>
    <w:p w14:paraId="324DB597" w14:textId="77777777" w:rsidR="00AE2A49" w:rsidRDefault="00644947">
      <w:pPr>
        <w:framePr w:w="1894" w:wrap="auto" w:hAnchor="text" w:x="1529" w:y="15658"/>
        <w:widowControl w:val="0"/>
        <w:autoSpaceDE w:val="0"/>
        <w:autoSpaceDN w:val="0"/>
        <w:spacing w:before="0" w:after="0" w:line="197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Work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TCQFGV+ArialMT"/>
          <w:color w:val="000000"/>
          <w:sz w:val="20"/>
        </w:rPr>
        <w:t>etics</w:t>
      </w:r>
    </w:p>
    <w:p w14:paraId="6A3C219E" w14:textId="77777777" w:rsidR="00AE2A49" w:rsidRDefault="00644947">
      <w:pPr>
        <w:framePr w:w="1335" w:wrap="auto" w:hAnchor="text" w:x="6274" w:y="15768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pacing w:val="-2"/>
          <w:sz w:val="20"/>
        </w:rPr>
        <w:t>Responsible</w:t>
      </w:r>
    </w:p>
    <w:p w14:paraId="1FE29A58" w14:textId="77777777" w:rsidR="00AE2A49" w:rsidRDefault="00644947">
      <w:pPr>
        <w:framePr w:w="1269" w:wrap="auto" w:hAnchor="text" w:x="6274" w:y="15963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pacing w:val="-2"/>
          <w:sz w:val="20"/>
        </w:rPr>
        <w:t>Adaptability</w:t>
      </w:r>
    </w:p>
    <w:p w14:paraId="5347E3AE" w14:textId="0B378573" w:rsidR="00AE2A49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149204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60" type="#_x0000_t75" style="position:absolute;margin-left:67.25pt;margin-top:708.15pt;width:4.25pt;height:4.25pt;z-index:-251641344;mso-position-horizontal:absolute;mso-position-horizontal-relative:page;mso-position-vertical:absolute;mso-position-vertical-relative:page">
            <v:imagedata r:id="rId4" o:title="image1"/>
            <w10:wrap anchorx="page" anchory="page"/>
          </v:shape>
        </w:pict>
      </w:r>
      <w:r>
        <w:rPr>
          <w:noProof/>
        </w:rPr>
        <w:pict w14:anchorId="40D5B5C0">
          <v:shape id="_x00001" o:spid="_x0000_s1059" type="#_x0000_t75" style="position:absolute;margin-left:67.25pt;margin-top:717.9pt;width:4.25pt;height:4.25pt;z-index:-251642368;mso-position-horizontal:absolute;mso-position-horizontal-relative:page;mso-position-vertical:absolute;mso-position-vertical-relative:page">
            <v:imagedata r:id="rId4" o:title="image2"/>
            <w10:wrap anchorx="page" anchory="page"/>
          </v:shape>
        </w:pict>
      </w:r>
      <w:r>
        <w:rPr>
          <w:noProof/>
        </w:rPr>
        <w:pict w14:anchorId="61AA52CD">
          <v:shape id="_x00002" o:spid="_x0000_s1058" type="#_x0000_t75" style="position:absolute;margin-left:67.25pt;margin-top:727.65pt;width:4.25pt;height:4.25pt;z-index:-251643392;mso-position-horizontal:absolute;mso-position-horizontal-relative:page;mso-position-vertical:absolute;mso-position-vertical-relative:page">
            <v:imagedata r:id="rId4" o:title="image3"/>
            <w10:wrap anchorx="page" anchory="page"/>
          </v:shape>
        </w:pict>
      </w:r>
      <w:r>
        <w:rPr>
          <w:noProof/>
        </w:rPr>
        <w:pict w14:anchorId="5E376A52">
          <v:shape id="_x00003" o:spid="_x0000_s1057" type="#_x0000_t75" style="position:absolute;margin-left:304.5pt;margin-top:708.15pt;width:4.25pt;height:4.25pt;z-index:-251644416;mso-position-horizontal:absolute;mso-position-horizontal-relative:page;mso-position-vertical:absolute;mso-position-vertical-relative:page">
            <v:imagedata r:id="rId5" o:title="image4"/>
            <w10:wrap anchorx="page" anchory="page"/>
          </v:shape>
        </w:pict>
      </w:r>
      <w:r>
        <w:rPr>
          <w:noProof/>
        </w:rPr>
        <w:pict w14:anchorId="0EF6C28E">
          <v:shape id="_x00004" o:spid="_x0000_s1056" type="#_x0000_t75" style="position:absolute;margin-left:60.05pt;margin-top:241.7pt;width:476.7pt;height:3.85pt;z-index:-251645440;mso-position-horizontal:absolute;mso-position-horizontal-relative:page;mso-position-vertical:absolute;mso-position-vertical-relative:page">
            <v:imagedata r:id="rId6" o:title="image5"/>
            <w10:wrap anchorx="page" anchory="page"/>
          </v:shape>
        </w:pict>
      </w:r>
      <w:r>
        <w:rPr>
          <w:noProof/>
        </w:rPr>
        <w:pict w14:anchorId="2B92713E">
          <v:shape id="_x00005" o:spid="_x0000_s1055" type="#_x0000_t75" style="position:absolute;margin-left:60.1pt;margin-top:763.2pt;width:476.7pt;height:5.1pt;z-index:-251646464;mso-position-horizontal:absolute;mso-position-horizontal-relative:page;mso-position-vertical:absolute;mso-position-vertical-relative:page">
            <v:imagedata r:id="rId7" o:title="image6"/>
            <w10:wrap anchorx="page" anchory="page"/>
          </v:shape>
        </w:pict>
      </w:r>
      <w:r>
        <w:rPr>
          <w:noProof/>
        </w:rPr>
        <w:pict w14:anchorId="2C0F1F15">
          <v:shape id="_x00006" o:spid="_x0000_s1054" type="#_x0000_t75" style="position:absolute;margin-left:60.4pt;margin-top:155.6pt;width:478.2pt;height:3.9pt;z-index:-251647488;mso-position-horizontal:absolute;mso-position-horizontal-relative:page;mso-position-vertical:absolute;mso-position-vertical-relative:page">
            <v:imagedata r:id="rId8" o:title="image7"/>
            <w10:wrap anchorx="page" anchory="page"/>
          </v:shape>
        </w:pict>
      </w:r>
      <w:r>
        <w:rPr>
          <w:noProof/>
        </w:rPr>
        <w:pict w14:anchorId="5B282E03">
          <v:shape id="_x00007" o:spid="_x0000_s1053" type="#_x0000_t75" style="position:absolute;margin-left:58pt;margin-top:542.2pt;width:480.9pt;height:3pt;z-index:-251648512;mso-position-horizontal:absolute;mso-position-horizontal-relative:page;mso-position-vertical:absolute;mso-position-vertical-relative:page">
            <v:imagedata r:id="rId9" o:title="image8"/>
            <w10:wrap anchorx="page" anchory="page"/>
          </v:shape>
        </w:pict>
      </w:r>
      <w:r>
        <w:rPr>
          <w:noProof/>
        </w:rPr>
        <w:pict w14:anchorId="2F7A0A93">
          <v:shape id="_x00008" o:spid="_x0000_s1052" type="#_x0000_t75" style="position:absolute;margin-left:58pt;margin-top:693.5pt;width:480.9pt;height:3pt;z-index:-251649536;mso-position-horizontal:absolute;mso-position-horizontal-relative:page;mso-position-vertical:absolute;mso-position-vertical-relative:page">
            <v:imagedata r:id="rId10" o:title="image9"/>
            <w10:wrap anchorx="page" anchory="page"/>
          </v:shape>
        </w:pict>
      </w:r>
      <w:r>
        <w:rPr>
          <w:noProof/>
        </w:rPr>
        <w:pict w14:anchorId="766AC096">
          <v:shape id="_x000010" o:spid="_x0000_s1050" type="#_x0000_t75" style="position:absolute;margin-left:66.9pt;margin-top:271.75pt;width:4.25pt;height:4.25pt;z-index:-251651584;mso-position-horizontal:absolute;mso-position-horizontal-relative:page;mso-position-vertical:absolute;mso-position-vertical-relative:page">
            <v:imagedata r:id="rId4" o:title="image11"/>
            <w10:wrap anchorx="page" anchory="page"/>
          </v:shape>
        </w:pict>
      </w:r>
      <w:r>
        <w:rPr>
          <w:noProof/>
        </w:rPr>
        <w:pict w14:anchorId="786B2F01">
          <v:shape id="_x000011" o:spid="_x0000_s1049" type="#_x0000_t75" style="position:absolute;margin-left:66.9pt;margin-top:291.2pt;width:4.25pt;height:4.25pt;z-index:-251652608;mso-position-horizontal:absolute;mso-position-horizontal-relative:page;mso-position-vertical:absolute;mso-position-vertical-relative:page">
            <v:imagedata r:id="rId4" o:title="image12"/>
            <w10:wrap anchorx="page" anchory="page"/>
          </v:shape>
        </w:pict>
      </w:r>
      <w:r>
        <w:rPr>
          <w:noProof/>
        </w:rPr>
        <w:pict w14:anchorId="42F72496">
          <v:shape id="_x000012" o:spid="_x0000_s1048" type="#_x0000_t75" style="position:absolute;margin-left:66.9pt;margin-top:310.7pt;width:4.25pt;height:4.25pt;z-index:-251653632;mso-position-horizontal:absolute;mso-position-horizontal-relative:page;mso-position-vertical:absolute;mso-position-vertical-relative:page">
            <v:imagedata r:id="rId4" o:title="image13"/>
            <w10:wrap anchorx="page" anchory="page"/>
          </v:shape>
        </w:pict>
      </w:r>
      <w:r>
        <w:rPr>
          <w:noProof/>
        </w:rPr>
        <w:pict w14:anchorId="1E4365A3">
          <v:shape id="_x000013" o:spid="_x0000_s1047" type="#_x0000_t75" style="position:absolute;margin-left:66.9pt;margin-top:330.2pt;width:4.25pt;height:4.25pt;z-index:-251654656;mso-position-horizontal:absolute;mso-position-horizontal-relative:page;mso-position-vertical:absolute;mso-position-vertical-relative:page">
            <v:imagedata r:id="rId4" o:title="image14"/>
            <w10:wrap anchorx="page" anchory="page"/>
          </v:shape>
        </w:pict>
      </w:r>
      <w:r>
        <w:rPr>
          <w:noProof/>
        </w:rPr>
        <w:pict w14:anchorId="1A9EDB36">
          <v:shape id="_x000014" o:spid="_x0000_s1046" type="#_x0000_t75" style="position:absolute;margin-left:66pt;margin-top:778.1pt;width:4.25pt;height:4.25pt;z-index:-251655680;mso-position-horizontal:absolute;mso-position-horizontal-relative:page;mso-position-vertical:absolute;mso-position-vertical-relative:page">
            <v:imagedata r:id="rId4" o:title="image15"/>
            <w10:wrap anchorx="page" anchory="page"/>
          </v:shape>
        </w:pict>
      </w:r>
      <w:r>
        <w:rPr>
          <w:noProof/>
        </w:rPr>
        <w:pict w14:anchorId="5B4C548C">
          <v:shape id="_x000015" o:spid="_x0000_s1045" type="#_x0000_t75" style="position:absolute;margin-left:66pt;margin-top:787.85pt;width:4.25pt;height:4.25pt;z-index:-251656704;mso-position-horizontal:absolute;mso-position-horizontal-relative:page;mso-position-vertical:absolute;mso-position-vertical-relative:page">
            <v:imagedata r:id="rId4" o:title="image16"/>
            <w10:wrap anchorx="page" anchory="page"/>
          </v:shape>
        </w:pict>
      </w:r>
      <w:r>
        <w:rPr>
          <w:noProof/>
        </w:rPr>
        <w:pict w14:anchorId="1A5465F7">
          <v:shape id="_x000016" o:spid="_x0000_s1044" type="#_x0000_t75" style="position:absolute;margin-left:66pt;margin-top:797.6pt;width:4.25pt;height:4.25pt;z-index:-251657728;mso-position-horizontal:absolute;mso-position-horizontal-relative:page;mso-position-vertical:absolute;mso-position-vertical-relative:page">
            <v:imagedata r:id="rId4" o:title="image17"/>
            <w10:wrap anchorx="page" anchory="page"/>
          </v:shape>
        </w:pict>
      </w:r>
      <w:r>
        <w:rPr>
          <w:noProof/>
        </w:rPr>
        <w:pict w14:anchorId="32D865CF">
          <v:shape id="_x000017" o:spid="_x0000_s1043" type="#_x0000_t75" style="position:absolute;margin-left:66pt;margin-top:807.35pt;width:4.25pt;height:4.25pt;z-index:-251658752;mso-position-horizontal:absolute;mso-position-horizontal-relative:page;mso-position-vertical:absolute;mso-position-vertical-relative:page">
            <v:imagedata r:id="rId4" o:title="image18"/>
            <w10:wrap anchorx="page" anchory="page"/>
          </v:shape>
        </w:pict>
      </w:r>
      <w:r>
        <w:rPr>
          <w:noProof/>
        </w:rPr>
        <w:pict w14:anchorId="32C68F11">
          <v:shape id="_x000018" o:spid="_x0000_s1042" type="#_x0000_t75" style="position:absolute;margin-left:66pt;margin-top:817.1pt;width:4.25pt;height:4.25pt;z-index:-251659776;mso-position-horizontal:absolute;mso-position-horizontal-relative:page;mso-position-vertical:absolute;mso-position-vertical-relative:page">
            <v:imagedata r:id="rId4" o:title="image19"/>
            <w10:wrap anchorx="page" anchory="page"/>
          </v:shape>
        </w:pict>
      </w:r>
      <w:r>
        <w:rPr>
          <w:noProof/>
        </w:rPr>
        <w:pict w14:anchorId="066B42FD">
          <v:shape id="_x000019" o:spid="_x0000_s1041" type="#_x0000_t75" style="position:absolute;margin-left:303.2pt;margin-top:773.8pt;width:4.25pt;height:4.25pt;z-index:-251660800;mso-position-horizontal:absolute;mso-position-horizontal-relative:page;mso-position-vertical:absolute;mso-position-vertical-relative:page">
            <v:imagedata r:id="rId4" o:title="image20"/>
            <w10:wrap anchorx="page" anchory="page"/>
          </v:shape>
        </w:pict>
      </w:r>
      <w:r>
        <w:rPr>
          <w:noProof/>
        </w:rPr>
        <w:pict w14:anchorId="5BF5A625">
          <v:shape id="_x000020" o:spid="_x0000_s1040" type="#_x0000_t75" style="position:absolute;margin-left:303.2pt;margin-top:783.5pt;width:4.25pt;height:4.25pt;z-index:-251661824;mso-position-horizontal:absolute;mso-position-horizontal-relative:page;mso-position-vertical:absolute;mso-position-vertical-relative:page">
            <v:imagedata r:id="rId4" o:title="image21"/>
            <w10:wrap anchorx="page" anchory="page"/>
          </v:shape>
        </w:pict>
      </w:r>
      <w:r>
        <w:rPr>
          <w:noProof/>
        </w:rPr>
        <w:pict w14:anchorId="79F3C928">
          <v:shape id="_x000021" o:spid="_x0000_s1039" type="#_x0000_t75" style="position:absolute;margin-left:303.2pt;margin-top:793.25pt;width:4.25pt;height:4.25pt;z-index:-251662848;mso-position-horizontal:absolute;mso-position-horizontal-relative:page;mso-position-vertical:absolute;mso-position-vertical-relative:page">
            <v:imagedata r:id="rId4" o:title="image22"/>
            <w10:wrap anchorx="page" anchory="page"/>
          </v:shape>
        </w:pict>
      </w:r>
      <w:r>
        <w:rPr>
          <w:noProof/>
        </w:rPr>
        <w:pict w14:anchorId="1878FD11">
          <v:shape id="_x000022" o:spid="_x0000_s1038" type="#_x0000_t75" style="position:absolute;margin-left:303.2pt;margin-top:803pt;width:4.25pt;height:4.25pt;z-index:-251663872;mso-position-horizontal:absolute;mso-position-horizontal-relative:page;mso-position-vertical:absolute;mso-position-vertical-relative:page">
            <v:imagedata r:id="rId4" o:title="image23"/>
            <w10:wrap anchorx="page" anchory="page"/>
          </v:shape>
        </w:pict>
      </w:r>
      <w:r>
        <w:rPr>
          <w:noProof/>
        </w:rPr>
        <w:pict w14:anchorId="749140A0">
          <v:shape id="_x000023" o:spid="_x0000_s1037" type="#_x0000_t75" style="position:absolute;margin-left:66.9pt;margin-top:368.95pt;width:4.25pt;height:4.25pt;z-index:-251664896;mso-position-horizontal:absolute;mso-position-horizontal-relative:page;mso-position-vertical:absolute;mso-position-vertical-relative:page">
            <v:imagedata r:id="rId4" o:title="image24"/>
            <w10:wrap anchorx="page" anchory="page"/>
          </v:shape>
        </w:pict>
      </w:r>
      <w:r>
        <w:rPr>
          <w:noProof/>
        </w:rPr>
        <w:pict w14:anchorId="036936F6">
          <v:shape id="_x000024" o:spid="_x0000_s1036" type="#_x0000_t75" style="position:absolute;margin-left:66.9pt;margin-top:388.45pt;width:4.25pt;height:4.25pt;z-index:-251665920;mso-position-horizontal:absolute;mso-position-horizontal-relative:page;mso-position-vertical:absolute;mso-position-vertical-relative:page">
            <v:imagedata r:id="rId4" o:title="image25"/>
            <w10:wrap anchorx="page" anchory="page"/>
          </v:shape>
        </w:pict>
      </w:r>
      <w:r>
        <w:rPr>
          <w:noProof/>
        </w:rPr>
        <w:pict w14:anchorId="766E2027">
          <v:shape id="_x000025" o:spid="_x0000_s1035" type="#_x0000_t75" style="position:absolute;margin-left:66.9pt;margin-top:398.2pt;width:4.25pt;height:4.25pt;z-index:-251666944;mso-position-horizontal:absolute;mso-position-horizontal-relative:page;mso-position-vertical:absolute;mso-position-vertical-relative:page">
            <v:imagedata r:id="rId4" o:title="image26"/>
            <w10:wrap anchorx="page" anchory="page"/>
          </v:shape>
        </w:pict>
      </w:r>
      <w:r>
        <w:rPr>
          <w:noProof/>
        </w:rPr>
        <w:pict w14:anchorId="79D47F7C">
          <v:shape id="_x000026" o:spid="_x0000_s1034" type="#_x0000_t75" style="position:absolute;margin-left:66.9pt;margin-top:407.9pt;width:4.25pt;height:4.25pt;z-index:-251667968;mso-position-horizontal:absolute;mso-position-horizontal-relative:page;mso-position-vertical:absolute;mso-position-vertical-relative:page">
            <v:imagedata r:id="rId4" o:title="image27"/>
            <w10:wrap anchorx="page" anchory="page"/>
          </v:shape>
        </w:pict>
      </w:r>
      <w:r>
        <w:rPr>
          <w:noProof/>
        </w:rPr>
        <w:pict w14:anchorId="682BBA0C">
          <v:shape id="_x000027" o:spid="_x0000_s1033" type="#_x0000_t75" style="position:absolute;margin-left:66.9pt;margin-top:446.65pt;width:4.25pt;height:4.25pt;z-index:-251668992;mso-position-horizontal:absolute;mso-position-horizontal-relative:page;mso-position-vertical:absolute;mso-position-vertical-relative:page">
            <v:imagedata r:id="rId4" o:title="image28"/>
            <w10:wrap anchorx="page" anchory="page"/>
          </v:shape>
        </w:pict>
      </w:r>
      <w:r>
        <w:rPr>
          <w:noProof/>
        </w:rPr>
        <w:pict w14:anchorId="708D3DE4">
          <v:shape id="_x000028" o:spid="_x0000_s1032" type="#_x0000_t75" style="position:absolute;margin-left:66.9pt;margin-top:456.4pt;width:4.25pt;height:4.25pt;z-index:-251670016;mso-position-horizontal:absolute;mso-position-horizontal-relative:page;mso-position-vertical:absolute;mso-position-vertical-relative:page">
            <v:imagedata r:id="rId4" o:title="image29"/>
            <w10:wrap anchorx="page" anchory="page"/>
          </v:shape>
        </w:pict>
      </w:r>
      <w:r>
        <w:rPr>
          <w:noProof/>
        </w:rPr>
        <w:pict w14:anchorId="758C445E">
          <v:shape id="_x000029" o:spid="_x0000_s1031" type="#_x0000_t75" style="position:absolute;margin-left:66.9pt;margin-top:466.1pt;width:4.25pt;height:4.25pt;z-index:-251671040;mso-position-horizontal:absolute;mso-position-horizontal-relative:page;mso-position-vertical:absolute;mso-position-vertical-relative:page">
            <v:imagedata r:id="rId4" o:title="image30"/>
            <w10:wrap anchorx="page" anchory="page"/>
          </v:shape>
        </w:pict>
      </w:r>
      <w:r>
        <w:rPr>
          <w:noProof/>
        </w:rPr>
        <w:pict w14:anchorId="2127C3C2">
          <v:shape id="_x000030" o:spid="_x0000_s1030" type="#_x0000_t75" style="position:absolute;margin-left:66.9pt;margin-top:475.85pt;width:4.25pt;height:4.25pt;z-index:-251672064;mso-position-horizontal:absolute;mso-position-horizontal-relative:page;mso-position-vertical:absolute;mso-position-vertical-relative:page">
            <v:imagedata r:id="rId11" o:title="image31"/>
            <w10:wrap anchorx="page" anchory="page"/>
          </v:shape>
        </w:pict>
      </w:r>
      <w:r w:rsidR="00644947">
        <w:rPr>
          <w:rFonts w:ascii="Arial"/>
          <w:color w:val="FF0000"/>
          <w:sz w:val="2"/>
        </w:rPr>
        <w:br w:type="page"/>
      </w:r>
    </w:p>
    <w:p w14:paraId="07F66F85" w14:textId="77777777" w:rsidR="00AE2A49" w:rsidRDefault="00644947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" w:name="br2"/>
      <w:bookmarkEnd w:id="1"/>
      <w:r>
        <w:rPr>
          <w:rFonts w:ascii="Arial"/>
          <w:color w:val="FF0000"/>
          <w:sz w:val="2"/>
        </w:rPr>
        <w:lastRenderedPageBreak/>
        <w:t xml:space="preserve"> </w:t>
      </w:r>
    </w:p>
    <w:p w14:paraId="1420E49C" w14:textId="77777777" w:rsidR="00AE2A49" w:rsidRDefault="00644947">
      <w:pPr>
        <w:framePr w:w="2773" w:wrap="auto" w:hAnchor="text" w:x="1061" w:y="1268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ROORLE+Arial-BoldMT"/>
          <w:color w:val="000000"/>
          <w:sz w:val="20"/>
        </w:rPr>
        <w:t>LANGUAGE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ROORLE+Arial-BoldMT"/>
          <w:color w:val="000000"/>
          <w:spacing w:val="-2"/>
          <w:sz w:val="20"/>
        </w:rPr>
        <w:t>PROFICIENCY</w:t>
      </w:r>
    </w:p>
    <w:p w14:paraId="4CEEFD5A" w14:textId="77777777" w:rsidR="00AE2A49" w:rsidRDefault="00644947">
      <w:pPr>
        <w:framePr w:w="2279" w:wrap="auto" w:hAnchor="text" w:x="1507" w:y="1803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Malay</w:t>
      </w:r>
      <w:r>
        <w:rPr>
          <w:rFonts w:ascii="Times New Roman"/>
          <w:color w:val="000000"/>
          <w:spacing w:val="-6"/>
          <w:sz w:val="20"/>
        </w:rPr>
        <w:t xml:space="preserve"> </w:t>
      </w:r>
      <w:r>
        <w:rPr>
          <w:rFonts w:ascii="TCQFGV+ArialMT"/>
          <w:color w:val="000000"/>
          <w:sz w:val="20"/>
        </w:rPr>
        <w:t>-</w:t>
      </w:r>
      <w:r>
        <w:rPr>
          <w:rFonts w:ascii="Times New Roman"/>
          <w:color w:val="000000"/>
          <w:spacing w:val="-9"/>
          <w:sz w:val="20"/>
        </w:rPr>
        <w:t xml:space="preserve"> </w:t>
      </w:r>
      <w:r>
        <w:rPr>
          <w:rFonts w:ascii="TCQFGV+ArialMT"/>
          <w:color w:val="000000"/>
          <w:sz w:val="20"/>
        </w:rPr>
        <w:t>Native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TCQFGV+ArialMT"/>
          <w:color w:val="000000"/>
          <w:sz w:val="20"/>
        </w:rPr>
        <w:t>Speaker</w:t>
      </w:r>
    </w:p>
    <w:p w14:paraId="077A46E2" w14:textId="77777777" w:rsidR="00AE2A49" w:rsidRDefault="00644947">
      <w:pPr>
        <w:framePr w:w="2279" w:wrap="auto" w:hAnchor="text" w:x="1507" w:y="1803"/>
        <w:widowControl w:val="0"/>
        <w:autoSpaceDE w:val="0"/>
        <w:autoSpaceDN w:val="0"/>
        <w:spacing w:before="0" w:after="0" w:line="197" w:lineRule="exact"/>
        <w:jc w:val="left"/>
        <w:rPr>
          <w:rFonts w:ascii="Times New Roman"/>
          <w:color w:val="000000"/>
          <w:sz w:val="20"/>
        </w:rPr>
      </w:pPr>
      <w:r>
        <w:rPr>
          <w:rFonts w:ascii="TCQFGV+ArialMT"/>
          <w:color w:val="000000"/>
          <w:sz w:val="20"/>
        </w:rPr>
        <w:t>English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TCQFGV+ArialMT"/>
          <w:color w:val="000000"/>
          <w:sz w:val="20"/>
        </w:rPr>
        <w:t>-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TCQFGV+ArialMT"/>
          <w:color w:val="000000"/>
          <w:sz w:val="20"/>
        </w:rPr>
        <w:t>Intermediate</w:t>
      </w:r>
    </w:p>
    <w:p w14:paraId="09CD6BF8" w14:textId="012001A6" w:rsidR="00AE2A49" w:rsidRDefault="00AE2A49">
      <w:pPr>
        <w:framePr w:w="2289" w:wrap="auto" w:hAnchor="text" w:x="1186" w:y="3836"/>
        <w:widowControl w:val="0"/>
        <w:autoSpaceDE w:val="0"/>
        <w:autoSpaceDN w:val="0"/>
        <w:spacing w:before="0" w:after="0" w:line="222" w:lineRule="exact"/>
        <w:jc w:val="left"/>
        <w:rPr>
          <w:rFonts w:ascii="Times New Roman"/>
          <w:color w:val="000000"/>
          <w:sz w:val="20"/>
        </w:rPr>
      </w:pPr>
    </w:p>
    <w:p w14:paraId="28B3CB7B" w14:textId="28FD4FC6" w:rsidR="00AE2A49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0D8DBBD3">
          <v:shape id="_x000031" o:spid="_x0000_s1029" type="#_x0000_t75" style="position:absolute;margin-left:59pt;margin-top:80.2pt;width:476.7pt;height:3.85pt;z-index:-251673088;mso-position-horizontal:absolute;mso-position-horizontal-relative:page;mso-position-vertical:absolute;mso-position-vertical-relative:page">
            <v:imagedata r:id="rId12" o:title="image32"/>
            <w10:wrap anchorx="page" anchory="page"/>
          </v:shape>
        </w:pict>
      </w:r>
      <w:r>
        <w:rPr>
          <w:noProof/>
        </w:rPr>
        <w:pict w14:anchorId="5E435767">
          <v:shape id="_x000033" o:spid="_x0000_s1027" type="#_x0000_t75" style="position:absolute;margin-left:64.85pt;margin-top:95.9pt;width:4.25pt;height:4.25pt;z-index:-251675136;mso-position-horizontal:absolute;mso-position-horizontal-relative:page;mso-position-vertical:absolute;mso-position-vertical-relative:page">
            <v:imagedata r:id="rId4" o:title="image34"/>
            <w10:wrap anchorx="page" anchory="page"/>
          </v:shape>
        </w:pict>
      </w:r>
      <w:r>
        <w:rPr>
          <w:noProof/>
        </w:rPr>
        <w:pict w14:anchorId="587CFFE8">
          <v:shape id="_x000034" o:spid="_x0000_s1026" type="#_x0000_t75" style="position:absolute;margin-left:64.85pt;margin-top:104.9pt;width:4.25pt;height:4.25pt;z-index:-251676160;mso-position-horizontal:absolute;mso-position-horizontal-relative:page;mso-position-vertical:absolute;mso-position-vertical-relative:page">
            <v:imagedata r:id="rId13" o:title="image35"/>
            <w10:wrap anchorx="page" anchory="page"/>
          </v:shape>
        </w:pict>
      </w:r>
    </w:p>
    <w:sectPr w:rsidR="00AE2A49">
      <w:pgSz w:w="11900" w:h="16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9ACC977-64F5-40F2-9265-32A2A0178D6A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1F05BCCC-AFA7-4141-B6A8-64D71E20173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6F98CCF8-026C-48E5-82C8-9741950E7DE7}"/>
  </w:font>
  <w:font w:name="ROORLE+Arial-BoldMT">
    <w:charset w:val="01"/>
    <w:family w:val="auto"/>
    <w:pitch w:val="variable"/>
    <w:sig w:usb0="01010101" w:usb1="01010101" w:usb2="01010101" w:usb3="01010101" w:csb0="01010101" w:csb1="01010101"/>
    <w:embedRegular r:id="rId4" w:fontKey="{19E65D78-1EBA-4324-A753-8542C529100F}"/>
  </w:font>
  <w:font w:name="TCQFGV+ArialMT">
    <w:charset w:val="01"/>
    <w:family w:val="auto"/>
    <w:pitch w:val="variable"/>
    <w:sig w:usb0="01010101" w:usb1="01010101" w:usb2="01010101" w:usb3="01010101" w:csb0="01010101" w:csb1="01010101"/>
    <w:embedRegular r:id="rId5" w:fontKey="{5828BD9A-EC30-4532-8FF8-6B90714CA5A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F9CEF269-BBBC-4C6E-BEC9-651789E5576C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A7B9E81E-53D1-4CE3-950F-A195DDBBA5C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embedSystemFonts/>
  <w:proofState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80877"/>
    <w:rsid w:val="001470D9"/>
    <w:rsid w:val="00644947"/>
    <w:rsid w:val="00AE2A49"/>
    <w:rsid w:val="00B06B85"/>
    <w:rsid w:val="00BA5B2D"/>
    <w:rsid w:val="00C32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</o:shapelayout>
  </w:shapeDefaults>
  <w:decimalSymbol w:val="."/>
  <w:listSeparator w:val=","/>
  <w14:docId w14:val="1E56DBB6"/>
  <w15:docId w15:val="{B2CE69B5-20C9-40CE-BF31-EAA943B58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doc2pdf</dc:creator>
  <cp:lastModifiedBy>Yoong, Crystine</cp:lastModifiedBy>
  <cp:revision>3</cp:revision>
  <dcterms:created xsi:type="dcterms:W3CDTF">2024-10-15T13:08:00Z</dcterms:created>
  <dcterms:modified xsi:type="dcterms:W3CDTF">2024-10-15T14:45:00Z</dcterms:modified>
</cp:coreProperties>
</file>