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1645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9526</wp:posOffset>
            </wp:positionV>
            <wp:extent cx="777875" cy="781050"/>
            <wp:effectExtent b="0" l="0" r="0" t="0"/>
            <wp:wrapSquare wrapText="right" distB="19050" distT="19050" distL="19050" distR="1905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-261492</wp:posOffset>
            </wp:positionH>
            <wp:positionV relativeFrom="paragraph">
              <wp:posOffset>24130</wp:posOffset>
            </wp:positionV>
            <wp:extent cx="2166620" cy="797560"/>
            <wp:effectExtent b="0" l="0" r="0" t="0"/>
            <wp:wrapSquare wrapText="bothSides" distB="19050" distT="19050" distL="19050" distR="1905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797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5859375" w:line="240" w:lineRule="auto"/>
        <w:ind w:left="1642.80014038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Bicol University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99755859375" w:line="240" w:lineRule="auto"/>
        <w:ind w:left="1645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POLANGUI CAMPUS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78125" w:line="240" w:lineRule="auto"/>
        <w:ind w:left="1636.8000793457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Studies Department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365234375" w:line="240" w:lineRule="auto"/>
        <w:ind w:left="1645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Polangui, Albay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009765625" w:line="322.9327583312988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593080" cy="1244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2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FOR WORKING TITLE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388671875" w:line="233.74028205871582" w:lineRule="auto"/>
        <w:ind w:left="72.39990234375" w:right="583.1201171875" w:firstLine="2.8799438476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Jovi Mae O. Rempillo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Level &amp; Block: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BSIS 3-A  Joshua P. Tolarba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78955078125" w:line="240" w:lineRule="auto"/>
        <w:ind w:left="876.3600158691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Dandy B. Dino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19921875" w:line="231.57390117645264" w:lineRule="auto"/>
        <w:ind w:left="147.75985717773438" w:right="76.959228515625" w:firstLine="717.3199462890625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request for the approval of our working title: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BUPC Record  Management System of College of Student Council (CSC)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our adviser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 Vince Angelo Naz.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4560546875" w:line="229.90829944610596" w:lineRule="auto"/>
        <w:ind w:left="77.43988037109375" w:right="45.557861328125" w:firstLine="719.64004516601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Reasons: We choose to conduct this research to help the organization lessen its  work. Instead of keeping a lot of paper, the researcher will make a system that will input  all the information in a web-based application.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2529560</wp:posOffset>
            </wp:positionH>
            <wp:positionV relativeFrom="paragraph">
              <wp:posOffset>519557</wp:posOffset>
            </wp:positionV>
            <wp:extent cx="969010" cy="641985"/>
            <wp:effectExtent b="0" l="0" r="0" t="0"/>
            <wp:wrapSquare wrapText="bothSides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4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4282160</wp:posOffset>
            </wp:positionH>
            <wp:positionV relativeFrom="paragraph">
              <wp:posOffset>344932</wp:posOffset>
            </wp:positionV>
            <wp:extent cx="696595" cy="816610"/>
            <wp:effectExtent b="0" l="0" r="0" t="0"/>
            <wp:wrapSquare wrapText="bothSides" distB="19050" distT="19050" distL="19050" distR="1905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816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200381</wp:posOffset>
            </wp:positionH>
            <wp:positionV relativeFrom="paragraph">
              <wp:posOffset>519557</wp:posOffset>
            </wp:positionV>
            <wp:extent cx="1327785" cy="772795"/>
            <wp:effectExtent b="0" l="0" r="0" t="0"/>
            <wp:wrapSquare wrapText="bothSides" distB="19050" distT="19050" distL="19050" distR="1905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772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212158203125" w:line="259.7293281555176" w:lineRule="auto"/>
        <w:ind w:left="73.11996459960938" w:right="422.36083984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JOVI MAE O. REMPILLO JOSHUA P. TOLARBA DANDY B. DINO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&amp; Signature of Students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90283203125" w:line="240" w:lineRule="auto"/>
        <w:ind w:left="79.1198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3258109</wp:posOffset>
            </wp:positionH>
            <wp:positionV relativeFrom="paragraph">
              <wp:posOffset>101219</wp:posOffset>
            </wp:positionV>
            <wp:extent cx="1839595" cy="979805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979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920166015625" w:line="226.57559394836426" w:lineRule="auto"/>
        <w:ind w:left="69.51995849609375" w:right="378.519287109375" w:firstLine="6.2399291992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CHARMY A. ARISPE, DIT VINCE ANGELO E. NAZ, MIT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Professor Capstone Project Adviser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404165</wp:posOffset>
            </wp:positionH>
            <wp:positionV relativeFrom="paragraph">
              <wp:posOffset>-282066</wp:posOffset>
            </wp:positionV>
            <wp:extent cx="962025" cy="699135"/>
            <wp:effectExtent b="0" l="0" r="0" t="0"/>
            <wp:wrapSquare wrapText="bothSides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99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74462890625" w:line="240" w:lineRule="auto"/>
        <w:ind w:left="76.4799499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Recommending Approval: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96044921875" w:line="208.21519374847412" w:lineRule="auto"/>
        <w:ind w:left="70.71990966796875" w:right="144.51904296875" w:firstLine="3.84002685546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ARNOLD B. PLATON, MSCS FLORADEL S. RELUCIO, DIT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36930" cy="450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45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Head, CSD Research Coordinator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481508</wp:posOffset>
            </wp:positionH>
            <wp:positionV relativeFrom="paragraph">
              <wp:posOffset>126365</wp:posOffset>
            </wp:positionV>
            <wp:extent cx="614045" cy="622300"/>
            <wp:effectExtent b="0" l="0" r="0" t="0"/>
            <wp:wrapSquare wrapText="bothSides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1108398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22009277343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 JOY B. CATANGUI, Ed.D.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91210" cy="390461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390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</w:t>
      </w:r>
    </w:p>
    <w:sectPr>
      <w:pgSz w:h="15840" w:w="12240" w:orient="portrait"/>
      <w:pgMar w:bottom="2760.5999755859375" w:top="349.000244140625" w:left="2088.000030517578" w:right="134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