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FB" w:rsidRPr="000B6B44" w:rsidRDefault="007D2CFB" w:rsidP="007D2C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B44">
        <w:rPr>
          <w:rFonts w:ascii="Times New Roman" w:hAnsi="Times New Roman" w:cs="Times New Roman"/>
          <w:b/>
          <w:sz w:val="24"/>
          <w:szCs w:val="24"/>
        </w:rPr>
        <w:t>PERENCANAAN PERBAIKAN STRATEGIS</w:t>
      </w:r>
      <w:r w:rsidR="00DA4EB7">
        <w:rPr>
          <w:rFonts w:ascii="Times New Roman" w:hAnsi="Times New Roman" w:cs="Times New Roman"/>
          <w:b/>
          <w:sz w:val="24"/>
          <w:szCs w:val="24"/>
        </w:rPr>
        <w:t xml:space="preserve"> HPK</w:t>
      </w:r>
    </w:p>
    <w:p w:rsidR="007D2CFB" w:rsidRPr="000B6B44" w:rsidRDefault="007D2CFB" w:rsidP="007D2C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6B44">
        <w:rPr>
          <w:rFonts w:ascii="Times New Roman" w:hAnsi="Times New Roman" w:cs="Times New Roman"/>
          <w:b/>
          <w:sz w:val="24"/>
          <w:szCs w:val="24"/>
        </w:rPr>
        <w:t>RS PKU MUHAMMADIYAH SEKAPUK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8"/>
        <w:gridCol w:w="3026"/>
        <w:gridCol w:w="2410"/>
        <w:gridCol w:w="1984"/>
        <w:gridCol w:w="2015"/>
        <w:gridCol w:w="1671"/>
        <w:gridCol w:w="1842"/>
        <w:gridCol w:w="2534"/>
      </w:tblGrid>
      <w:tr w:rsidR="007D2CFB" w:rsidRPr="000B6B44" w:rsidTr="00D44AC2">
        <w:trPr>
          <w:trHeight w:val="968"/>
        </w:trPr>
        <w:tc>
          <w:tcPr>
            <w:tcW w:w="768" w:type="dxa"/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26" w:type="dxa"/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STANDAR/</w:t>
            </w:r>
          </w:p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ELEMEN PENILAIAN</w:t>
            </w:r>
          </w:p>
        </w:tc>
        <w:tc>
          <w:tcPr>
            <w:tcW w:w="2410" w:type="dxa"/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LANGKAH PEMENUHAN EP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METODE PERBAIKAN</w:t>
            </w:r>
          </w:p>
        </w:tc>
        <w:tc>
          <w:tcPr>
            <w:tcW w:w="2015" w:type="dxa"/>
            <w:tcBorders>
              <w:bottom w:val="single" w:sz="4" w:space="0" w:color="000000" w:themeColor="text1"/>
            </w:tcBorders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INDIKATOR PENCAPAIAN</w:t>
            </w:r>
          </w:p>
        </w:tc>
        <w:tc>
          <w:tcPr>
            <w:tcW w:w="1671" w:type="dxa"/>
            <w:tcBorders>
              <w:bottom w:val="single" w:sz="4" w:space="0" w:color="000000" w:themeColor="text1"/>
            </w:tcBorders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 xml:space="preserve">PENANGUNG JAWAB </w:t>
            </w:r>
          </w:p>
        </w:tc>
        <w:tc>
          <w:tcPr>
            <w:tcW w:w="2534" w:type="dxa"/>
            <w:tcBorders>
              <w:bottom w:val="single" w:sz="4" w:space="0" w:color="000000" w:themeColor="text1"/>
            </w:tcBorders>
          </w:tcPr>
          <w:p w:rsidR="007D2CFB" w:rsidRPr="000B6B44" w:rsidRDefault="007D2CFB" w:rsidP="00107F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44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D44AC2" w:rsidRPr="000B6B44" w:rsidTr="00D44AC2">
        <w:trPr>
          <w:trHeight w:val="663"/>
        </w:trPr>
        <w:tc>
          <w:tcPr>
            <w:tcW w:w="768" w:type="dxa"/>
          </w:tcPr>
          <w:p w:rsidR="00D44AC2" w:rsidRPr="00D44AC2" w:rsidRDefault="00D44AC2" w:rsidP="00107FD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6" w:type="dxa"/>
          </w:tcPr>
          <w:p w:rsidR="00D44AC2" w:rsidRPr="00D44AC2" w:rsidRDefault="00D44AC2" w:rsidP="00D44AC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4A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 pemimpin rumah sakit bekerjasama untuk melindungi dan mengedepankan hak pasien dan keluarga.</w:t>
            </w:r>
          </w:p>
        </w:tc>
        <w:tc>
          <w:tcPr>
            <w:tcW w:w="2410" w:type="dxa"/>
          </w:tcPr>
          <w:p w:rsidR="00D44AC2" w:rsidRPr="00D44AC2" w:rsidRDefault="00D44AC2" w:rsidP="00D44AC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4A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Revisi terkait kew</w:t>
            </w:r>
            <w:r w:rsidRPr="00D44A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ajiban pasien sesuai dengan Permenkes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44A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 Tahun 2014</w:t>
            </w:r>
          </w:p>
        </w:tc>
        <w:tc>
          <w:tcPr>
            <w:tcW w:w="1984" w:type="dxa"/>
          </w:tcPr>
          <w:p w:rsidR="00D44AC2" w:rsidRPr="00D44AC2" w:rsidRDefault="00D44AC2" w:rsidP="00D44AC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4A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Merubah format general consent tentang informasi Hak pasien dan keluarega sesuai permenkes terbaru</w:t>
            </w:r>
          </w:p>
        </w:tc>
        <w:tc>
          <w:tcPr>
            <w:tcW w:w="2015" w:type="dxa"/>
          </w:tcPr>
          <w:p w:rsidR="00D44AC2" w:rsidRPr="00D44AC2" w:rsidRDefault="00D44AC2" w:rsidP="00C639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AC2">
              <w:rPr>
                <w:rFonts w:ascii="Times New Roman" w:hAnsi="Times New Roman" w:cs="Times New Roman"/>
                <w:sz w:val="24"/>
                <w:szCs w:val="24"/>
              </w:rPr>
              <w:t>Form kewajiban pasien mengacu pada permenkes 69</w:t>
            </w:r>
          </w:p>
        </w:tc>
        <w:tc>
          <w:tcPr>
            <w:tcW w:w="1671" w:type="dxa"/>
          </w:tcPr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AC2">
              <w:rPr>
                <w:rFonts w:ascii="Times New Roman" w:hAnsi="Times New Roman" w:cs="Times New Roman"/>
                <w:sz w:val="24"/>
                <w:szCs w:val="24"/>
              </w:rPr>
              <w:t xml:space="preserve"> (Januari 2019)</w:t>
            </w: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D44AC2" w:rsidRPr="00D44AC2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AC2">
              <w:rPr>
                <w:rFonts w:ascii="Times New Roman" w:hAnsi="Times New Roman" w:cs="Times New Roman"/>
                <w:sz w:val="24"/>
                <w:szCs w:val="24"/>
              </w:rPr>
              <w:t>Keperawatan</w:t>
            </w:r>
          </w:p>
        </w:tc>
        <w:tc>
          <w:tcPr>
            <w:tcW w:w="2534" w:type="dxa"/>
          </w:tcPr>
          <w:p w:rsidR="00D44AC2" w:rsidRPr="000B6B44" w:rsidRDefault="00D44AC2" w:rsidP="00C93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terealisasi sesuai permenkes no 69 tahun 2014 dan sudah di siapkan form hpk terbaru lagi sesuai permenkes no 4 tahun 2018</w:t>
            </w:r>
          </w:p>
        </w:tc>
      </w:tr>
    </w:tbl>
    <w:p w:rsidR="007D2CFB" w:rsidRPr="000B6B44" w:rsidRDefault="007D2C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2CFB" w:rsidRPr="000B6B44" w:rsidSect="007D2CFB">
      <w:pgSz w:w="18711" w:h="11907" w:orient="landscape"/>
      <w:pgMar w:top="1701" w:right="1134" w:bottom="1134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3A6"/>
    <w:multiLevelType w:val="hybridMultilevel"/>
    <w:tmpl w:val="75B0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F626E"/>
    <w:multiLevelType w:val="hybridMultilevel"/>
    <w:tmpl w:val="8E76E87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43880"/>
    <w:multiLevelType w:val="hybridMultilevel"/>
    <w:tmpl w:val="EC22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221DA"/>
    <w:multiLevelType w:val="hybridMultilevel"/>
    <w:tmpl w:val="D460FF64"/>
    <w:lvl w:ilvl="0" w:tplc="82FC7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E16EE"/>
    <w:multiLevelType w:val="hybridMultilevel"/>
    <w:tmpl w:val="580AEA94"/>
    <w:lvl w:ilvl="0" w:tplc="82FC77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10409"/>
    <w:multiLevelType w:val="hybridMultilevel"/>
    <w:tmpl w:val="EEC6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773DC"/>
    <w:multiLevelType w:val="hybridMultilevel"/>
    <w:tmpl w:val="A0AEA882"/>
    <w:lvl w:ilvl="0" w:tplc="8F343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E076B"/>
    <w:multiLevelType w:val="hybridMultilevel"/>
    <w:tmpl w:val="0B6EFD88"/>
    <w:lvl w:ilvl="0" w:tplc="82FC77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3216"/>
    <w:multiLevelType w:val="hybridMultilevel"/>
    <w:tmpl w:val="FB047EEE"/>
    <w:lvl w:ilvl="0" w:tplc="DB1ED2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D5C03"/>
    <w:multiLevelType w:val="hybridMultilevel"/>
    <w:tmpl w:val="F1F28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85FBD"/>
    <w:multiLevelType w:val="hybridMultilevel"/>
    <w:tmpl w:val="22AED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1233F"/>
    <w:multiLevelType w:val="hybridMultilevel"/>
    <w:tmpl w:val="CB040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AB4FD3"/>
    <w:multiLevelType w:val="hybridMultilevel"/>
    <w:tmpl w:val="F5D827AE"/>
    <w:lvl w:ilvl="0" w:tplc="6B9E1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D48A2"/>
    <w:multiLevelType w:val="hybridMultilevel"/>
    <w:tmpl w:val="2A78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344E2"/>
    <w:multiLevelType w:val="hybridMultilevel"/>
    <w:tmpl w:val="6372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211961"/>
    <w:multiLevelType w:val="hybridMultilevel"/>
    <w:tmpl w:val="4AD4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86E6E"/>
    <w:multiLevelType w:val="hybridMultilevel"/>
    <w:tmpl w:val="9C781FB4"/>
    <w:lvl w:ilvl="0" w:tplc="0B08A5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CB4790"/>
    <w:multiLevelType w:val="hybridMultilevel"/>
    <w:tmpl w:val="6514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0386C"/>
    <w:multiLevelType w:val="hybridMultilevel"/>
    <w:tmpl w:val="2D12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56AF4"/>
    <w:multiLevelType w:val="hybridMultilevel"/>
    <w:tmpl w:val="EF32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1E6E84"/>
    <w:multiLevelType w:val="hybridMultilevel"/>
    <w:tmpl w:val="56D23426"/>
    <w:lvl w:ilvl="0" w:tplc="36106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5"/>
  </w:num>
  <w:num w:numId="4">
    <w:abstractNumId w:val="0"/>
  </w:num>
  <w:num w:numId="5">
    <w:abstractNumId w:val="17"/>
  </w:num>
  <w:num w:numId="6">
    <w:abstractNumId w:val="14"/>
  </w:num>
  <w:num w:numId="7">
    <w:abstractNumId w:val="2"/>
  </w:num>
  <w:num w:numId="8">
    <w:abstractNumId w:val="5"/>
  </w:num>
  <w:num w:numId="9">
    <w:abstractNumId w:val="13"/>
  </w:num>
  <w:num w:numId="10">
    <w:abstractNumId w:val="10"/>
  </w:num>
  <w:num w:numId="11">
    <w:abstractNumId w:val="19"/>
  </w:num>
  <w:num w:numId="12">
    <w:abstractNumId w:val="1"/>
  </w:num>
  <w:num w:numId="13">
    <w:abstractNumId w:val="16"/>
  </w:num>
  <w:num w:numId="14">
    <w:abstractNumId w:val="8"/>
  </w:num>
  <w:num w:numId="15">
    <w:abstractNumId w:val="12"/>
  </w:num>
  <w:num w:numId="16">
    <w:abstractNumId w:val="20"/>
  </w:num>
  <w:num w:numId="17">
    <w:abstractNumId w:val="6"/>
  </w:num>
  <w:num w:numId="18">
    <w:abstractNumId w:val="3"/>
  </w:num>
  <w:num w:numId="19">
    <w:abstractNumId w:val="4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dirty" w:grammar="clean"/>
  <w:defaultTabStop w:val="720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2"/>
  </w:compat>
  <w:rsids>
    <w:rsidRoot w:val="00966B99"/>
    <w:rsid w:val="00014456"/>
    <w:rsid w:val="00076841"/>
    <w:rsid w:val="000B6B44"/>
    <w:rsid w:val="000E568C"/>
    <w:rsid w:val="00107FD3"/>
    <w:rsid w:val="00143A1B"/>
    <w:rsid w:val="00160F37"/>
    <w:rsid w:val="00172946"/>
    <w:rsid w:val="001B7538"/>
    <w:rsid w:val="001E5BF8"/>
    <w:rsid w:val="002030B1"/>
    <w:rsid w:val="00224E9E"/>
    <w:rsid w:val="00243856"/>
    <w:rsid w:val="0024488D"/>
    <w:rsid w:val="002849DC"/>
    <w:rsid w:val="00291160"/>
    <w:rsid w:val="00296670"/>
    <w:rsid w:val="002E633E"/>
    <w:rsid w:val="002F7F9B"/>
    <w:rsid w:val="0030441B"/>
    <w:rsid w:val="003414B2"/>
    <w:rsid w:val="003460AE"/>
    <w:rsid w:val="003B1918"/>
    <w:rsid w:val="00437763"/>
    <w:rsid w:val="00437FCE"/>
    <w:rsid w:val="004A68AA"/>
    <w:rsid w:val="004C3DD5"/>
    <w:rsid w:val="00502D0F"/>
    <w:rsid w:val="00506724"/>
    <w:rsid w:val="00506D5F"/>
    <w:rsid w:val="005130C6"/>
    <w:rsid w:val="00557271"/>
    <w:rsid w:val="00610C05"/>
    <w:rsid w:val="0063166C"/>
    <w:rsid w:val="006A0DD6"/>
    <w:rsid w:val="006C154D"/>
    <w:rsid w:val="006C409C"/>
    <w:rsid w:val="00700C3A"/>
    <w:rsid w:val="0076073D"/>
    <w:rsid w:val="007D2CFB"/>
    <w:rsid w:val="008052C4"/>
    <w:rsid w:val="00882964"/>
    <w:rsid w:val="008B2A5D"/>
    <w:rsid w:val="00922E12"/>
    <w:rsid w:val="00966B99"/>
    <w:rsid w:val="009A1230"/>
    <w:rsid w:val="009A49A7"/>
    <w:rsid w:val="009D0B7D"/>
    <w:rsid w:val="009E6F9E"/>
    <w:rsid w:val="00A12DAB"/>
    <w:rsid w:val="00A36E68"/>
    <w:rsid w:val="00A50A24"/>
    <w:rsid w:val="00A73DD8"/>
    <w:rsid w:val="00AC4281"/>
    <w:rsid w:val="00AE38AC"/>
    <w:rsid w:val="00B534AB"/>
    <w:rsid w:val="00B5631A"/>
    <w:rsid w:val="00B67E17"/>
    <w:rsid w:val="00B806FE"/>
    <w:rsid w:val="00BB51D0"/>
    <w:rsid w:val="00BB70A4"/>
    <w:rsid w:val="00C63913"/>
    <w:rsid w:val="00C81DB8"/>
    <w:rsid w:val="00C937C7"/>
    <w:rsid w:val="00CB3584"/>
    <w:rsid w:val="00D20224"/>
    <w:rsid w:val="00D21C16"/>
    <w:rsid w:val="00D2771A"/>
    <w:rsid w:val="00D41654"/>
    <w:rsid w:val="00D44AC2"/>
    <w:rsid w:val="00D86CE6"/>
    <w:rsid w:val="00DA4EB7"/>
    <w:rsid w:val="00E13695"/>
    <w:rsid w:val="00E148C1"/>
    <w:rsid w:val="00E22A78"/>
    <w:rsid w:val="00E76876"/>
    <w:rsid w:val="00E80568"/>
    <w:rsid w:val="00E86363"/>
    <w:rsid w:val="00ED08D1"/>
    <w:rsid w:val="00F02BC4"/>
    <w:rsid w:val="00F16332"/>
    <w:rsid w:val="00F26E72"/>
    <w:rsid w:val="00FA30D2"/>
    <w:rsid w:val="00FC4384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6B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43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KOHAR</dc:creator>
  <cp:lastModifiedBy>RT</cp:lastModifiedBy>
  <cp:revision>27</cp:revision>
  <dcterms:created xsi:type="dcterms:W3CDTF">2016-02-24T07:55:00Z</dcterms:created>
  <dcterms:modified xsi:type="dcterms:W3CDTF">2019-11-14T02:20:00Z</dcterms:modified>
</cp:coreProperties>
</file>