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5086" w14:textId="0294A4A6" w:rsidR="009156A5" w:rsidRDefault="009156A5" w:rsidP="009156A5">
      <w:pPr>
        <w:spacing w:after="0" w:line="360" w:lineRule="auto"/>
        <w:jc w:val="both"/>
        <w:rPr>
          <w:rFonts w:asciiTheme="majorHAnsi" w:hAnsiTheme="majorHAnsi" w:cstheme="majorHAnsi"/>
          <w:b/>
          <w:bCs/>
          <w:sz w:val="24"/>
          <w:szCs w:val="24"/>
          <w:lang w:val="id-ID"/>
        </w:rPr>
      </w:pPr>
      <w:r>
        <w:rPr>
          <w:rFonts w:ascii="Times New Roman"/>
          <w:noProof/>
          <w:sz w:val="20"/>
        </w:rPr>
        <w:drawing>
          <wp:anchor distT="0" distB="0" distL="114300" distR="114300" simplePos="0" relativeHeight="251659264" behindDoc="0" locked="0" layoutInCell="1" allowOverlap="1" wp14:anchorId="02C2D74C" wp14:editId="7A408E21">
            <wp:simplePos x="0" y="0"/>
            <wp:positionH relativeFrom="column">
              <wp:posOffset>-513877</wp:posOffset>
            </wp:positionH>
            <wp:positionV relativeFrom="paragraph">
              <wp:posOffset>-723988</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00B3E1D3" w14:textId="77777777" w:rsidR="009156A5" w:rsidRDefault="009156A5" w:rsidP="009156A5">
      <w:pPr>
        <w:spacing w:after="0" w:line="276" w:lineRule="auto"/>
        <w:jc w:val="center"/>
        <w:rPr>
          <w:rFonts w:cstheme="minorHAnsi"/>
          <w:b/>
          <w:sz w:val="24"/>
          <w:szCs w:val="24"/>
          <w:lang w:val="id-ID"/>
        </w:rPr>
      </w:pPr>
    </w:p>
    <w:p w14:paraId="492E8576" w14:textId="77777777" w:rsidR="009156A5" w:rsidRPr="000E0A69" w:rsidRDefault="009156A5" w:rsidP="009156A5">
      <w:pPr>
        <w:pStyle w:val="NoSpacing"/>
        <w:spacing w:line="276" w:lineRule="auto"/>
        <w:jc w:val="center"/>
        <w:rPr>
          <w:rFonts w:asciiTheme="majorHAnsi" w:hAnsiTheme="majorHAnsi" w:cstheme="majorHAnsi"/>
          <w:b/>
          <w:sz w:val="28"/>
          <w:szCs w:val="28"/>
          <w:lang w:val="id-ID"/>
        </w:rPr>
      </w:pPr>
      <w:r w:rsidRPr="000E0A69">
        <w:rPr>
          <w:rFonts w:asciiTheme="majorHAnsi" w:hAnsiTheme="majorHAnsi" w:cstheme="majorHAnsi"/>
          <w:b/>
          <w:sz w:val="28"/>
          <w:szCs w:val="28"/>
          <w:lang w:val="id-ID"/>
        </w:rPr>
        <w:t xml:space="preserve">LAPORAN </w:t>
      </w:r>
    </w:p>
    <w:p w14:paraId="18C2D9BF" w14:textId="57CABECB" w:rsidR="009156A5" w:rsidRPr="000E0A69" w:rsidRDefault="009156A5" w:rsidP="009156A5">
      <w:pPr>
        <w:pStyle w:val="NoSpacing"/>
        <w:spacing w:line="276" w:lineRule="auto"/>
        <w:jc w:val="center"/>
        <w:rPr>
          <w:rFonts w:asciiTheme="majorHAnsi" w:hAnsiTheme="majorHAnsi" w:cstheme="majorHAnsi"/>
          <w:b/>
          <w:sz w:val="28"/>
          <w:szCs w:val="28"/>
          <w:lang w:val="id-ID"/>
        </w:rPr>
      </w:pPr>
      <w:r w:rsidRPr="000E0A69">
        <w:rPr>
          <w:rFonts w:asciiTheme="majorHAnsi" w:hAnsiTheme="majorHAnsi" w:cstheme="majorHAnsi"/>
          <w:b/>
          <w:sz w:val="28"/>
          <w:szCs w:val="28"/>
          <w:lang w:val="id-ID"/>
        </w:rPr>
        <w:t>SASARAN KINERJA PEGAWAI (SKP) 3_</w:t>
      </w:r>
      <w:r>
        <w:rPr>
          <w:rFonts w:asciiTheme="majorHAnsi" w:hAnsiTheme="majorHAnsi" w:cstheme="majorHAnsi"/>
          <w:b/>
          <w:sz w:val="28"/>
          <w:szCs w:val="28"/>
          <w:lang w:val="id-ID"/>
        </w:rPr>
        <w:t>2</w:t>
      </w:r>
    </w:p>
    <w:p w14:paraId="43C3E1DB" w14:textId="264CAC95" w:rsidR="009156A5" w:rsidRPr="009156A5" w:rsidRDefault="009156A5" w:rsidP="009156A5">
      <w:pPr>
        <w:spacing w:after="0" w:line="360" w:lineRule="auto"/>
        <w:jc w:val="center"/>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PENDAMPINGAN, MEDIASI, DAN FASILITASI KELUARGA PENERIMA MANFAAT (KPM)</w:t>
      </w:r>
      <w:r w:rsidRPr="009156A5">
        <w:rPr>
          <w:rFonts w:asciiTheme="majorHAnsi" w:hAnsiTheme="majorHAnsi" w:cstheme="majorHAnsi"/>
          <w:b/>
          <w:bCs/>
          <w:sz w:val="24"/>
          <w:szCs w:val="24"/>
          <w:lang w:val="id-ID"/>
        </w:rPr>
        <w:br/>
        <w:t>PROGRAM KELUARGA HARAPAN (PKH)</w:t>
      </w:r>
    </w:p>
    <w:p w14:paraId="13699BFC" w14:textId="15E1D38C" w:rsidR="009156A5" w:rsidRPr="009156A5" w:rsidRDefault="009156A5" w:rsidP="00F76ACD">
      <w:pPr>
        <w:spacing w:after="0" w:line="360" w:lineRule="auto"/>
        <w:jc w:val="center"/>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 xml:space="preserve">BULAN </w:t>
      </w:r>
      <w:r w:rsidR="003F0F5C">
        <w:rPr>
          <w:rFonts w:asciiTheme="majorHAnsi" w:hAnsiTheme="majorHAnsi" w:cstheme="majorHAnsi"/>
          <w:b/>
          <w:bCs/>
          <w:sz w:val="24"/>
          <w:szCs w:val="24"/>
          <w:lang w:val="id-ID"/>
        </w:rPr>
        <w:t>FEBRUARI</w:t>
      </w:r>
    </w:p>
    <w:p w14:paraId="4CBC6493"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A. PENDAHULUAN</w:t>
      </w:r>
    </w:p>
    <w:p w14:paraId="726B4952"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1. Umum</w:t>
      </w:r>
    </w:p>
    <w:p w14:paraId="18E8BA8A"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Program Keluarga Harapan (PKH) merupakan program bantuan sosial bersyarat dari Kementerian Sosial Republik Indonesia yang tidak hanya berorientasi pada penyaluran bantuan, tetapi juga bertujuan mendorong perubahan perilaku dan pola pikir Keluarga Penerima Manfaat (KPM) agar lebih mandiri dan produktif. Pendamping sosial memiliki peran strategis dalam mendukung transformasi sosial KPM melalui proses pendampingan, mediasi, dan fasilitasi yang berkelanjutan.</w:t>
      </w:r>
    </w:p>
    <w:p w14:paraId="3348FB67"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Perubahan perilaku dan pola pikir KPM PKH menjadi aspek penting dalam upaya memutus rantai kemiskinan. Melalui pendekatan pendampingan yang intensif, mediasi atas permasalahan yang dihadapi KPM, serta fasilitasi akses terhadap layanan dan peluang pengembangan diri, diharapkan KPM mampu meningkatkan kemandirian ekonomi, sosial, dan kualitas hidup secara berkelanjutan.</w:t>
      </w:r>
    </w:p>
    <w:p w14:paraId="11E16BE6"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2. Maksud dan Tujuan</w:t>
      </w:r>
    </w:p>
    <w:p w14:paraId="0FF502FE"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Maksud dari kegiatan ini adalah melaksanakan pendampingan, mediasi, dan fasilitasi kepada KPM PKH dalam rangka mendorong perubahan perilaku dan pola pikir menuju kemandirian dan produktivitas.</w:t>
      </w:r>
      <w:r w:rsidRPr="009156A5">
        <w:rPr>
          <w:rFonts w:asciiTheme="majorHAnsi" w:hAnsiTheme="majorHAnsi" w:cstheme="majorHAnsi"/>
          <w:sz w:val="24"/>
          <w:szCs w:val="24"/>
          <w:lang w:val="id-ID"/>
        </w:rPr>
        <w:br/>
        <w:t>Adapun tujuan kegiatan ini adalah:</w:t>
      </w:r>
    </w:p>
    <w:p w14:paraId="458072BC" w14:textId="77777777" w:rsidR="009156A5" w:rsidRPr="009156A5" w:rsidRDefault="009156A5" w:rsidP="009156A5">
      <w:pPr>
        <w:numPr>
          <w:ilvl w:val="0"/>
          <w:numId w:val="1"/>
        </w:numPr>
        <w:spacing w:after="0" w:line="360" w:lineRule="auto"/>
        <w:ind w:left="709" w:hanging="567"/>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Meningkatkan kesadaran KPM PKH akan pentingnya kemandirian dan produktivitas.</w:t>
      </w:r>
    </w:p>
    <w:p w14:paraId="6BBE736E" w14:textId="77777777" w:rsidR="009156A5" w:rsidRPr="009156A5" w:rsidRDefault="009156A5" w:rsidP="009156A5">
      <w:pPr>
        <w:numPr>
          <w:ilvl w:val="0"/>
          <w:numId w:val="1"/>
        </w:numPr>
        <w:spacing w:after="0" w:line="360" w:lineRule="auto"/>
        <w:ind w:left="709" w:hanging="567"/>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Membantu KPM PKH mengatasi permasalahan sosial dan ekonomi melalui mediasi yang konstruktif.</w:t>
      </w:r>
    </w:p>
    <w:p w14:paraId="045F3AB3" w14:textId="77777777" w:rsidR="009156A5" w:rsidRPr="009156A5" w:rsidRDefault="009156A5" w:rsidP="009156A5">
      <w:pPr>
        <w:numPr>
          <w:ilvl w:val="0"/>
          <w:numId w:val="1"/>
        </w:numPr>
        <w:spacing w:after="0" w:line="360" w:lineRule="auto"/>
        <w:ind w:left="709" w:hanging="567"/>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Memfasilitasi KPM PKH dalam mengakses layanan sosial, pendidikan, kesehatan, dan peluang ekonomi.</w:t>
      </w:r>
    </w:p>
    <w:p w14:paraId="545BA2B1" w14:textId="77777777" w:rsidR="009156A5" w:rsidRPr="009156A5" w:rsidRDefault="009156A5" w:rsidP="009156A5">
      <w:pPr>
        <w:numPr>
          <w:ilvl w:val="0"/>
          <w:numId w:val="1"/>
        </w:numPr>
        <w:spacing w:after="0" w:line="360" w:lineRule="auto"/>
        <w:ind w:left="709" w:hanging="567"/>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Mendorong perubahan pola pikir KPM dari ketergantungan menjadi mandiri dan berdaya.</w:t>
      </w:r>
    </w:p>
    <w:p w14:paraId="5A7D4CF2"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lastRenderedPageBreak/>
        <w:t>3. Ruang Lingkup</w:t>
      </w:r>
    </w:p>
    <w:p w14:paraId="13FDC84B"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Ruang lingkup kegiatan meliputi:</w:t>
      </w:r>
    </w:p>
    <w:p w14:paraId="09F999B3" w14:textId="77777777" w:rsidR="009156A5" w:rsidRPr="009156A5" w:rsidRDefault="009156A5" w:rsidP="009156A5">
      <w:pPr>
        <w:numPr>
          <w:ilvl w:val="0"/>
          <w:numId w:val="2"/>
        </w:numPr>
        <w:spacing w:after="0" w:line="360" w:lineRule="auto"/>
        <w:ind w:left="0" w:firstLine="0"/>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Pendampingan KPM PKH secara individu dan kelompok.</w:t>
      </w:r>
    </w:p>
    <w:p w14:paraId="478A2133" w14:textId="77777777" w:rsidR="009156A5" w:rsidRPr="009156A5" w:rsidRDefault="009156A5" w:rsidP="009156A5">
      <w:pPr>
        <w:numPr>
          <w:ilvl w:val="0"/>
          <w:numId w:val="2"/>
        </w:numPr>
        <w:spacing w:after="0" w:line="360" w:lineRule="auto"/>
        <w:ind w:left="0" w:firstLine="0"/>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Mediasi permasalahan sosial, ekonomi, dan keluarga KPM PKH.</w:t>
      </w:r>
    </w:p>
    <w:p w14:paraId="19286BB6" w14:textId="77777777" w:rsidR="009156A5" w:rsidRPr="009156A5" w:rsidRDefault="009156A5" w:rsidP="009156A5">
      <w:pPr>
        <w:numPr>
          <w:ilvl w:val="0"/>
          <w:numId w:val="2"/>
        </w:numPr>
        <w:spacing w:after="0" w:line="360" w:lineRule="auto"/>
        <w:ind w:left="0" w:firstLine="0"/>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Fasilitasi akses KPM terhadap program pemberdayaan dan layanan sosial.</w:t>
      </w:r>
    </w:p>
    <w:p w14:paraId="3EB8D1DA" w14:textId="77777777" w:rsidR="009156A5" w:rsidRPr="009156A5" w:rsidRDefault="009156A5" w:rsidP="009156A5">
      <w:pPr>
        <w:numPr>
          <w:ilvl w:val="0"/>
          <w:numId w:val="2"/>
        </w:numPr>
        <w:spacing w:after="0" w:line="360" w:lineRule="auto"/>
        <w:ind w:left="0" w:firstLine="0"/>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Edukasi perubahan perilaku dan penguatan motivasi KPM.</w:t>
      </w:r>
    </w:p>
    <w:p w14:paraId="53575C87" w14:textId="77777777" w:rsidR="009156A5" w:rsidRPr="009156A5" w:rsidRDefault="009156A5" w:rsidP="009156A5">
      <w:pPr>
        <w:numPr>
          <w:ilvl w:val="0"/>
          <w:numId w:val="2"/>
        </w:numPr>
        <w:spacing w:after="0" w:line="360" w:lineRule="auto"/>
        <w:ind w:left="0" w:firstLine="0"/>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Dokumentasi dan pelaporan hasil kegiatan.</w:t>
      </w:r>
    </w:p>
    <w:p w14:paraId="59859A0F"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4. Dasar</w:t>
      </w:r>
    </w:p>
    <w:p w14:paraId="75740451"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Kegiatan ini dilaksanakan berdasarkan:</w:t>
      </w:r>
    </w:p>
    <w:p w14:paraId="7ED69394" w14:textId="77777777" w:rsidR="009156A5" w:rsidRPr="009156A5" w:rsidRDefault="009156A5" w:rsidP="009156A5">
      <w:pPr>
        <w:numPr>
          <w:ilvl w:val="0"/>
          <w:numId w:val="3"/>
        </w:numPr>
        <w:spacing w:after="0" w:line="360" w:lineRule="auto"/>
        <w:ind w:left="0" w:firstLine="284"/>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Undang-Undang Nomor 11 Tahun 2009 tentang Kesejahteraan Sosial.</w:t>
      </w:r>
    </w:p>
    <w:p w14:paraId="08E89439" w14:textId="77777777" w:rsidR="009156A5" w:rsidRPr="009156A5" w:rsidRDefault="009156A5" w:rsidP="009156A5">
      <w:pPr>
        <w:numPr>
          <w:ilvl w:val="0"/>
          <w:numId w:val="3"/>
        </w:numPr>
        <w:spacing w:after="0" w:line="360" w:lineRule="auto"/>
        <w:ind w:left="0" w:firstLine="284"/>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Undang-Undang Nomor 13 Tahun 2011 tentang Penanganan Fakir Miskin.</w:t>
      </w:r>
    </w:p>
    <w:p w14:paraId="5D8B0122" w14:textId="77777777" w:rsidR="009156A5" w:rsidRPr="009156A5" w:rsidRDefault="009156A5" w:rsidP="009156A5">
      <w:pPr>
        <w:numPr>
          <w:ilvl w:val="0"/>
          <w:numId w:val="3"/>
        </w:numPr>
        <w:spacing w:after="0" w:line="360" w:lineRule="auto"/>
        <w:ind w:left="0" w:firstLine="284"/>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Peraturan Menteri Sosial Republik Indonesia tentang Program Keluarga Harapan.</w:t>
      </w:r>
    </w:p>
    <w:p w14:paraId="38B7588F" w14:textId="77777777" w:rsidR="009156A5" w:rsidRPr="009156A5" w:rsidRDefault="009156A5" w:rsidP="009156A5">
      <w:pPr>
        <w:numPr>
          <w:ilvl w:val="0"/>
          <w:numId w:val="3"/>
        </w:numPr>
        <w:spacing w:after="0" w:line="360" w:lineRule="auto"/>
        <w:ind w:left="0" w:firstLine="284"/>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Pedoman Pelaksanaan Program Keluarga Harapan dan P2K2.</w:t>
      </w:r>
    </w:p>
    <w:p w14:paraId="6CCD2C4E" w14:textId="77777777" w:rsidR="009156A5" w:rsidRPr="009156A5" w:rsidRDefault="009156A5" w:rsidP="009156A5">
      <w:pPr>
        <w:numPr>
          <w:ilvl w:val="0"/>
          <w:numId w:val="3"/>
        </w:numPr>
        <w:spacing w:after="0" w:line="360" w:lineRule="auto"/>
        <w:ind w:left="0" w:firstLine="284"/>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Arahan pimpinan Kementerian Sosial RI dan penugasan pendamping sosial PKH.</w:t>
      </w:r>
    </w:p>
    <w:p w14:paraId="5546390D" w14:textId="6A083A54"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B. KEGIATAN YANG DILAKSANAKAN</w:t>
      </w:r>
      <w:r>
        <w:rPr>
          <w:rFonts w:asciiTheme="majorHAnsi" w:hAnsiTheme="majorHAnsi" w:cstheme="majorHAnsi"/>
          <w:b/>
          <w:bCs/>
          <w:sz w:val="24"/>
          <w:szCs w:val="24"/>
          <w:lang w:val="id-ID"/>
        </w:rPr>
        <w:t xml:space="preserve"> </w:t>
      </w:r>
    </w:p>
    <w:p w14:paraId="02079592"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Kegiatan pendampingan, mediasi, dan fasilitasi KPM PKH dilaksanakan melalui tahapan berikut:</w:t>
      </w:r>
    </w:p>
    <w:p w14:paraId="7801C074"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Pendampingan rutin kepada KPM PKH melalui pertemuan kelompok dan kunjungan rumah.</w:t>
      </w:r>
    </w:p>
    <w:p w14:paraId="764107BE"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Edukasi dan motivasi perubahan perilaku dan pola pikir mandiri dan produktif.</w:t>
      </w:r>
    </w:p>
    <w:p w14:paraId="37D300A1"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Mediasi permasalahan yang dihadapi KPM PKH, baik dalam keluarga maupun lingkungan sosial.</w:t>
      </w:r>
    </w:p>
    <w:p w14:paraId="34CBFD07"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Fasilitasi akses KPM terhadap layanan pendidikan, kesehatan, dan program pemberdayaan ekonomi.</w:t>
      </w:r>
    </w:p>
    <w:p w14:paraId="10B6B589"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Monitoring perkembangan perubahan perilaku dan kemandirian KPM.</w:t>
      </w:r>
    </w:p>
    <w:p w14:paraId="4C5F00E4" w14:textId="77777777" w:rsidR="009156A5" w:rsidRPr="00FF6340" w:rsidRDefault="009156A5" w:rsidP="009156A5">
      <w:pPr>
        <w:numPr>
          <w:ilvl w:val="0"/>
          <w:numId w:val="4"/>
        </w:numPr>
        <w:spacing w:after="0" w:line="360" w:lineRule="auto"/>
        <w:ind w:left="709" w:hanging="425"/>
        <w:jc w:val="both"/>
        <w:rPr>
          <w:rFonts w:asciiTheme="majorHAnsi" w:hAnsiTheme="majorHAnsi" w:cstheme="majorHAnsi"/>
          <w:sz w:val="24"/>
          <w:szCs w:val="24"/>
          <w:lang w:val="id-ID"/>
        </w:rPr>
      </w:pPr>
      <w:r w:rsidRPr="00FF6340">
        <w:rPr>
          <w:rFonts w:asciiTheme="majorHAnsi" w:hAnsiTheme="majorHAnsi" w:cstheme="majorHAnsi"/>
          <w:sz w:val="24"/>
          <w:szCs w:val="24"/>
          <w:lang w:val="id-ID"/>
        </w:rPr>
        <w:t>Dokumentasi kegiatan dan penyusunan laporan.</w:t>
      </w:r>
    </w:p>
    <w:p w14:paraId="0FB1C290"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C. HASIL YANG DICAPAI</w:t>
      </w:r>
    </w:p>
    <w:p w14:paraId="3181CD7A" w14:textId="77777777" w:rsidR="009156A5" w:rsidRPr="009156A5" w:rsidRDefault="009156A5" w:rsidP="009156A5">
      <w:pPr>
        <w:spacing w:after="0" w:line="360" w:lineRule="auto"/>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Hasil yang dicapai dari kegiatan ini antara lain:</w:t>
      </w:r>
    </w:p>
    <w:p w14:paraId="5BB49FE1" w14:textId="77777777" w:rsidR="009156A5" w:rsidRPr="009156A5" w:rsidRDefault="009156A5" w:rsidP="009156A5">
      <w:pPr>
        <w:numPr>
          <w:ilvl w:val="0"/>
          <w:numId w:val="5"/>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Meningkatnya pemahaman KPM PKH mengenai pentingnya kemandirian dan produktivitas.</w:t>
      </w:r>
    </w:p>
    <w:p w14:paraId="3B665D6B" w14:textId="77777777" w:rsidR="009156A5" w:rsidRPr="009156A5" w:rsidRDefault="009156A5" w:rsidP="009156A5">
      <w:pPr>
        <w:numPr>
          <w:ilvl w:val="0"/>
          <w:numId w:val="5"/>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Terjadinya perubahan sikap dan pola pikir KPM menuju lebih mandiri dan bertanggung jawab.</w:t>
      </w:r>
    </w:p>
    <w:p w14:paraId="611AB42D" w14:textId="77777777" w:rsidR="009156A5" w:rsidRPr="009156A5" w:rsidRDefault="009156A5" w:rsidP="009156A5">
      <w:pPr>
        <w:numPr>
          <w:ilvl w:val="0"/>
          <w:numId w:val="5"/>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Terselesaikannya sebagian permasalahan sosial dan ekonomi melalui proses mediasi.</w:t>
      </w:r>
    </w:p>
    <w:p w14:paraId="587F082D" w14:textId="77777777" w:rsidR="009156A5" w:rsidRPr="009156A5" w:rsidRDefault="009156A5" w:rsidP="009156A5">
      <w:pPr>
        <w:numPr>
          <w:ilvl w:val="0"/>
          <w:numId w:val="5"/>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lastRenderedPageBreak/>
        <w:t>Meningkatnya partisipasi KPM dalam kegiatan pemberdayaan dan usaha produktif.</w:t>
      </w:r>
    </w:p>
    <w:p w14:paraId="1C697A6B" w14:textId="50C31A50" w:rsidR="009156A5" w:rsidRPr="009156A5" w:rsidRDefault="009156A5" w:rsidP="009156A5">
      <w:pPr>
        <w:spacing w:after="0" w:line="360" w:lineRule="auto"/>
        <w:jc w:val="both"/>
        <w:rPr>
          <w:rFonts w:asciiTheme="majorHAnsi" w:hAnsiTheme="majorHAnsi" w:cstheme="majorHAnsi"/>
          <w:sz w:val="24"/>
          <w:szCs w:val="24"/>
          <w:lang w:val="id-ID"/>
        </w:rPr>
      </w:pPr>
    </w:p>
    <w:p w14:paraId="158A2D12"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D. SIMPULAN DAN SARAN</w:t>
      </w:r>
    </w:p>
    <w:p w14:paraId="70EFC8FA"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1. Simpulan</w:t>
      </w:r>
    </w:p>
    <w:p w14:paraId="39FE1CED" w14:textId="77777777" w:rsidR="009156A5" w:rsidRPr="009156A5" w:rsidRDefault="009156A5" w:rsidP="009156A5">
      <w:pPr>
        <w:spacing w:after="0" w:line="360" w:lineRule="auto"/>
        <w:ind w:left="284" w:firstLine="436"/>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Kegiatan pendampingan, mediasi, dan fasilitasi kepada KPM PKH berjalan dengan baik dan memberikan dampak positif terhadap perubahan perilaku dan pola pikir KPM. Pendampingan yang berkelanjutan menjadi kunci dalam mendorong kemandirian dan produktivitas KPM PKH.</w:t>
      </w:r>
    </w:p>
    <w:p w14:paraId="64A87E8C"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2. Saran</w:t>
      </w:r>
    </w:p>
    <w:p w14:paraId="2F0BA185" w14:textId="77777777" w:rsidR="009156A5" w:rsidRPr="009156A5" w:rsidRDefault="009156A5" w:rsidP="009156A5">
      <w:pPr>
        <w:numPr>
          <w:ilvl w:val="0"/>
          <w:numId w:val="6"/>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Pendampingan dan edukasi perlu dilakukan secara berkesinambungan.</w:t>
      </w:r>
    </w:p>
    <w:p w14:paraId="6C402AEE" w14:textId="77777777" w:rsidR="009156A5" w:rsidRPr="009156A5" w:rsidRDefault="009156A5" w:rsidP="009156A5">
      <w:pPr>
        <w:numPr>
          <w:ilvl w:val="0"/>
          <w:numId w:val="6"/>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Diperlukan penguatan sinergi dengan program pemberdayaan ekonomi dan lintas sektor.</w:t>
      </w:r>
    </w:p>
    <w:p w14:paraId="74BBCE77" w14:textId="77777777" w:rsidR="009156A5" w:rsidRPr="009156A5" w:rsidRDefault="009156A5" w:rsidP="009156A5">
      <w:pPr>
        <w:numPr>
          <w:ilvl w:val="0"/>
          <w:numId w:val="6"/>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Perlu peningkatan kapasitas KPM dalam pengelolaan usaha dan keuangan keluarga.</w:t>
      </w:r>
    </w:p>
    <w:p w14:paraId="63EC9B8C" w14:textId="77777777" w:rsidR="009156A5" w:rsidRPr="009156A5" w:rsidRDefault="009156A5" w:rsidP="009156A5">
      <w:pPr>
        <w:numPr>
          <w:ilvl w:val="0"/>
          <w:numId w:val="6"/>
        </w:numPr>
        <w:spacing w:after="0" w:line="360" w:lineRule="auto"/>
        <w:ind w:left="709" w:hanging="425"/>
        <w:jc w:val="both"/>
        <w:rPr>
          <w:rFonts w:asciiTheme="majorHAnsi" w:hAnsiTheme="majorHAnsi" w:cstheme="majorHAnsi"/>
          <w:sz w:val="24"/>
          <w:szCs w:val="24"/>
          <w:lang w:val="id-ID"/>
        </w:rPr>
      </w:pPr>
      <w:r w:rsidRPr="009156A5">
        <w:rPr>
          <w:rFonts w:asciiTheme="majorHAnsi" w:hAnsiTheme="majorHAnsi" w:cstheme="majorHAnsi"/>
          <w:sz w:val="24"/>
          <w:szCs w:val="24"/>
          <w:lang w:val="id-ID"/>
        </w:rPr>
        <w:t>Monitoring perubahan perilaku KPM perlu dilakukan secara berkala.</w:t>
      </w:r>
    </w:p>
    <w:p w14:paraId="45BC4914" w14:textId="77777777" w:rsidR="009156A5" w:rsidRPr="009156A5" w:rsidRDefault="009156A5" w:rsidP="009156A5">
      <w:pPr>
        <w:spacing w:after="0" w:line="360" w:lineRule="auto"/>
        <w:jc w:val="both"/>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t>E. PENUTUP</w:t>
      </w:r>
    </w:p>
    <w:p w14:paraId="634C4BAC" w14:textId="020806A9" w:rsidR="009156A5" w:rsidRPr="009156A5" w:rsidRDefault="00FF6340" w:rsidP="009156A5">
      <w:pPr>
        <w:spacing w:after="0" w:line="360" w:lineRule="auto"/>
        <w:ind w:firstLine="720"/>
        <w:jc w:val="both"/>
        <w:rPr>
          <w:rFonts w:asciiTheme="majorHAnsi" w:hAnsiTheme="majorHAnsi" w:cstheme="majorHAnsi"/>
          <w:sz w:val="24"/>
          <w:szCs w:val="24"/>
          <w:lang w:val="id-ID"/>
        </w:rPr>
      </w:pPr>
      <w:r>
        <w:rPr>
          <w:noProof/>
        </w:rPr>
        <w:drawing>
          <wp:anchor distT="0" distB="0" distL="114300" distR="114300" simplePos="0" relativeHeight="251661312" behindDoc="0" locked="0" layoutInCell="1" allowOverlap="1" wp14:anchorId="34CD4D23" wp14:editId="45F4E9A3">
            <wp:simplePos x="0" y="0"/>
            <wp:positionH relativeFrom="column">
              <wp:posOffset>2941983</wp:posOffset>
            </wp:positionH>
            <wp:positionV relativeFrom="paragraph">
              <wp:posOffset>1085905</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56A5" w:rsidRPr="009156A5">
        <w:rPr>
          <w:rFonts w:asciiTheme="majorHAnsi" w:hAnsiTheme="majorHAnsi" w:cstheme="majorHAnsi"/>
          <w:sz w:val="24"/>
          <w:szCs w:val="24"/>
          <w:lang w:val="id-ID"/>
        </w:rPr>
        <w:t>Demikian laporan kegiatan pendampingan, mediasi, dan fasilitasi KPM PKH ini disusun sebagai bentuk pertanggungjawaban pelaksanaan tugas. Diharapkan laporan ini dapat menjadi dasar evaluasi dan penguatan strategi pemberdayaan KPM PKH dalam mewujudkan kemandirian dan kesejahteraan sosial.</w:t>
      </w:r>
    </w:p>
    <w:p w14:paraId="1E3B3A8B" w14:textId="0BC33CB2" w:rsidR="00F76ACD" w:rsidRPr="004A0FFF" w:rsidRDefault="00F76ACD" w:rsidP="00F76ACD">
      <w:pPr>
        <w:pStyle w:val="NoSpacing"/>
        <w:ind w:left="5387"/>
        <w:rPr>
          <w:rFonts w:cstheme="minorHAnsi"/>
          <w:lang w:val="id-ID"/>
        </w:rPr>
      </w:pPr>
      <w:r w:rsidRPr="004A0FFF">
        <w:rPr>
          <w:rFonts w:cstheme="minorHAnsi"/>
          <w:lang w:val="id-ID"/>
        </w:rPr>
        <w:t xml:space="preserve">Dibuat di Mojokerto, </w:t>
      </w:r>
    </w:p>
    <w:p w14:paraId="6141A416" w14:textId="4005BA19" w:rsidR="00F76ACD" w:rsidRDefault="00F76ACD" w:rsidP="00F76ACD">
      <w:pPr>
        <w:pStyle w:val="NoSpacing"/>
        <w:ind w:left="5387"/>
        <w:rPr>
          <w:rFonts w:cstheme="minorHAnsi"/>
          <w:lang w:val="id-ID"/>
        </w:rPr>
      </w:pPr>
      <w:r w:rsidRPr="004A0FFF">
        <w:rPr>
          <w:rFonts w:cstheme="minorHAnsi"/>
          <w:lang w:val="id-ID"/>
        </w:rPr>
        <w:t xml:space="preserve">Pada Tanggal </w:t>
      </w:r>
      <w:r w:rsidR="003F0F5C">
        <w:rPr>
          <w:rFonts w:cstheme="minorHAnsi"/>
          <w:lang w:val="id-ID"/>
        </w:rPr>
        <w:t xml:space="preserve">27 Februari </w:t>
      </w:r>
      <w:r>
        <w:rPr>
          <w:rFonts w:cstheme="minorHAnsi"/>
          <w:lang w:val="id-ID"/>
        </w:rPr>
        <w:t xml:space="preserve"> 202</w:t>
      </w:r>
      <w:r w:rsidR="003F0F5C">
        <w:rPr>
          <w:rFonts w:cstheme="minorHAnsi"/>
          <w:lang w:val="id-ID"/>
        </w:rPr>
        <w:t>6</w:t>
      </w:r>
    </w:p>
    <w:p w14:paraId="2E40C5AC" w14:textId="0EFB99FD" w:rsidR="00F76ACD" w:rsidRPr="004A0FFF" w:rsidRDefault="00F76ACD" w:rsidP="00F76ACD">
      <w:pPr>
        <w:pStyle w:val="NoSpacing"/>
        <w:ind w:left="5387"/>
        <w:rPr>
          <w:rFonts w:cstheme="minorHAnsi"/>
          <w:lang w:val="id-ID"/>
        </w:rPr>
      </w:pPr>
      <w:r>
        <w:rPr>
          <w:rFonts w:cstheme="minorHAnsi"/>
          <w:lang w:val="id-ID"/>
        </w:rPr>
        <w:t>Penata Layanan Operasional</w:t>
      </w:r>
    </w:p>
    <w:p w14:paraId="05EC1D9F" w14:textId="1F953D25" w:rsidR="00F76ACD" w:rsidRPr="004A0FFF" w:rsidRDefault="00F76ACD" w:rsidP="00F76ACD">
      <w:pPr>
        <w:pStyle w:val="NoSpacing"/>
        <w:ind w:left="5387"/>
        <w:jc w:val="center"/>
        <w:rPr>
          <w:rFonts w:cstheme="minorHAnsi"/>
          <w:lang w:val="id-ID"/>
        </w:rPr>
      </w:pPr>
    </w:p>
    <w:p w14:paraId="4E3910D6" w14:textId="77777777" w:rsidR="00F76ACD" w:rsidRDefault="00F76ACD" w:rsidP="00F76ACD">
      <w:pPr>
        <w:pStyle w:val="NoSpacing"/>
        <w:ind w:left="5387"/>
        <w:jc w:val="center"/>
        <w:rPr>
          <w:rFonts w:cstheme="minorHAnsi"/>
          <w:lang w:val="id-ID"/>
        </w:rPr>
      </w:pPr>
    </w:p>
    <w:p w14:paraId="7E47C4CB" w14:textId="02153111" w:rsidR="00F76ACD" w:rsidRPr="004A0FFF" w:rsidRDefault="00F76ACD" w:rsidP="00F76ACD">
      <w:pPr>
        <w:pStyle w:val="NoSpacing"/>
        <w:ind w:left="5387"/>
        <w:jc w:val="center"/>
        <w:rPr>
          <w:rFonts w:cstheme="minorHAnsi"/>
          <w:lang w:val="id-ID"/>
        </w:rPr>
      </w:pPr>
    </w:p>
    <w:p w14:paraId="2255A4E5" w14:textId="77777777" w:rsidR="00F76ACD" w:rsidRPr="004A0FFF" w:rsidRDefault="00F76ACD" w:rsidP="00F76ACD">
      <w:pPr>
        <w:pStyle w:val="NoSpacing"/>
        <w:ind w:left="5387"/>
        <w:jc w:val="center"/>
        <w:rPr>
          <w:rFonts w:cstheme="minorHAnsi"/>
          <w:lang w:val="id-ID"/>
        </w:rPr>
      </w:pPr>
    </w:p>
    <w:p w14:paraId="4AA3B67D" w14:textId="77777777" w:rsidR="00F76ACD" w:rsidRPr="004A0FFF" w:rsidRDefault="00F76ACD" w:rsidP="00F76ACD">
      <w:pPr>
        <w:pStyle w:val="NoSpacing"/>
        <w:ind w:left="5387" w:hanging="1418"/>
        <w:jc w:val="center"/>
        <w:rPr>
          <w:rFonts w:cstheme="minorHAnsi"/>
          <w:b/>
          <w:bCs/>
          <w:u w:val="single"/>
          <w:lang w:val="id-ID"/>
        </w:rPr>
      </w:pPr>
      <w:r w:rsidRPr="004A0FFF">
        <w:rPr>
          <w:rFonts w:cstheme="minorHAnsi"/>
          <w:b/>
          <w:bCs/>
          <w:u w:val="single"/>
          <w:lang w:val="id-ID"/>
        </w:rPr>
        <w:t>Fadhilah Hamzah</w:t>
      </w:r>
    </w:p>
    <w:p w14:paraId="36E1E4EE" w14:textId="059CB653" w:rsidR="009156A5" w:rsidRDefault="00F76ACD" w:rsidP="00F76ACD">
      <w:pPr>
        <w:ind w:left="5387"/>
        <w:rPr>
          <w:rFonts w:asciiTheme="majorHAnsi" w:hAnsiTheme="majorHAnsi" w:cstheme="majorHAnsi"/>
          <w:sz w:val="24"/>
          <w:szCs w:val="24"/>
          <w:lang w:val="id-ID"/>
        </w:rPr>
      </w:pPr>
      <w:r w:rsidRPr="004A0FFF">
        <w:rPr>
          <w:rFonts w:cstheme="minorHAnsi"/>
          <w:lang w:val="id-ID"/>
        </w:rPr>
        <w:t>NIP. 198906132025211066</w:t>
      </w:r>
    </w:p>
    <w:p w14:paraId="168ED774" w14:textId="77777777" w:rsidR="00F76ACD" w:rsidRDefault="00F76ACD">
      <w:pPr>
        <w:rPr>
          <w:rFonts w:asciiTheme="majorHAnsi" w:hAnsiTheme="majorHAnsi" w:cstheme="majorHAnsi"/>
          <w:b/>
          <w:bCs/>
          <w:sz w:val="24"/>
          <w:szCs w:val="24"/>
          <w:lang w:val="id-ID"/>
        </w:rPr>
      </w:pPr>
      <w:r>
        <w:rPr>
          <w:rFonts w:asciiTheme="majorHAnsi" w:hAnsiTheme="majorHAnsi" w:cstheme="majorHAnsi"/>
          <w:b/>
          <w:bCs/>
          <w:sz w:val="24"/>
          <w:szCs w:val="24"/>
          <w:lang w:val="id-ID"/>
        </w:rPr>
        <w:br w:type="page"/>
      </w:r>
    </w:p>
    <w:p w14:paraId="7030FC9F" w14:textId="0DC34085" w:rsidR="00764620" w:rsidRPr="009156A5" w:rsidRDefault="009156A5" w:rsidP="009156A5">
      <w:pPr>
        <w:spacing w:after="0" w:line="360" w:lineRule="auto"/>
        <w:jc w:val="center"/>
        <w:rPr>
          <w:rFonts w:asciiTheme="majorHAnsi" w:hAnsiTheme="majorHAnsi" w:cstheme="majorHAnsi"/>
          <w:b/>
          <w:bCs/>
          <w:sz w:val="24"/>
          <w:szCs w:val="24"/>
          <w:lang w:val="id-ID"/>
        </w:rPr>
      </w:pPr>
      <w:r w:rsidRPr="009156A5">
        <w:rPr>
          <w:rFonts w:asciiTheme="majorHAnsi" w:hAnsiTheme="majorHAnsi" w:cstheme="majorHAnsi"/>
          <w:b/>
          <w:bCs/>
          <w:sz w:val="24"/>
          <w:szCs w:val="24"/>
          <w:lang w:val="id-ID"/>
        </w:rPr>
        <w:lastRenderedPageBreak/>
        <w:t>DOKUMENTASI</w:t>
      </w:r>
    </w:p>
    <w:p w14:paraId="68FCCAC1" w14:textId="77777777" w:rsidR="009156A5" w:rsidRDefault="009156A5" w:rsidP="009156A5">
      <w:pPr>
        <w:spacing w:after="0" w:line="360" w:lineRule="auto"/>
        <w:rPr>
          <w:rFonts w:asciiTheme="majorHAnsi" w:hAnsiTheme="majorHAnsi" w:cstheme="majorHAnsi"/>
          <w:sz w:val="24"/>
          <w:szCs w:val="24"/>
          <w:lang w:val="id-ID"/>
        </w:rPr>
      </w:pPr>
    </w:p>
    <w:tbl>
      <w:tblPr>
        <w:tblStyle w:val="TableGrid"/>
        <w:tblW w:w="0" w:type="auto"/>
        <w:tblLook w:val="04A0" w:firstRow="1" w:lastRow="0" w:firstColumn="1" w:lastColumn="0" w:noHBand="0" w:noVBand="1"/>
      </w:tblPr>
      <w:tblGrid>
        <w:gridCol w:w="2997"/>
        <w:gridCol w:w="280"/>
        <w:gridCol w:w="5739"/>
      </w:tblGrid>
      <w:tr w:rsidR="009156A5" w14:paraId="212BF453" w14:textId="77777777" w:rsidTr="009156A5">
        <w:tc>
          <w:tcPr>
            <w:tcW w:w="2997" w:type="dxa"/>
          </w:tcPr>
          <w:p w14:paraId="6159CFD1" w14:textId="64A79BE8"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Nama KPM</w:t>
            </w:r>
          </w:p>
        </w:tc>
        <w:tc>
          <w:tcPr>
            <w:tcW w:w="280" w:type="dxa"/>
          </w:tcPr>
          <w:p w14:paraId="4D86765E" w14:textId="3106C4C5"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w:t>
            </w:r>
          </w:p>
        </w:tc>
        <w:tc>
          <w:tcPr>
            <w:tcW w:w="5739" w:type="dxa"/>
          </w:tcPr>
          <w:p w14:paraId="3A77CE23" w14:textId="6230137A" w:rsidR="009156A5" w:rsidRDefault="003F0F5C"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SUMARNI</w:t>
            </w:r>
          </w:p>
        </w:tc>
      </w:tr>
      <w:tr w:rsidR="009156A5" w14:paraId="494DFA0A" w14:textId="77777777" w:rsidTr="009156A5">
        <w:tc>
          <w:tcPr>
            <w:tcW w:w="2997" w:type="dxa"/>
          </w:tcPr>
          <w:p w14:paraId="2E48E54D" w14:textId="6202038B"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Alamat</w:t>
            </w:r>
          </w:p>
        </w:tc>
        <w:tc>
          <w:tcPr>
            <w:tcW w:w="280" w:type="dxa"/>
          </w:tcPr>
          <w:p w14:paraId="3D9189F3" w14:textId="63398741"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w:t>
            </w:r>
          </w:p>
        </w:tc>
        <w:tc>
          <w:tcPr>
            <w:tcW w:w="5739" w:type="dxa"/>
          </w:tcPr>
          <w:p w14:paraId="1365F3FD" w14:textId="43141DF3" w:rsidR="009156A5" w:rsidRDefault="00FF6340"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Desa Mojojajar Kec Kemlagi</w:t>
            </w:r>
          </w:p>
        </w:tc>
      </w:tr>
      <w:tr w:rsidR="009156A5" w14:paraId="5142BA29" w14:textId="77777777" w:rsidTr="009156A5">
        <w:tc>
          <w:tcPr>
            <w:tcW w:w="2997" w:type="dxa"/>
          </w:tcPr>
          <w:p w14:paraId="4F7E3643" w14:textId="0DC9C602"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Kegiatan</w:t>
            </w:r>
          </w:p>
        </w:tc>
        <w:tc>
          <w:tcPr>
            <w:tcW w:w="280" w:type="dxa"/>
          </w:tcPr>
          <w:p w14:paraId="37F48002" w14:textId="4E8519BF"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w:t>
            </w:r>
          </w:p>
        </w:tc>
        <w:tc>
          <w:tcPr>
            <w:tcW w:w="5739" w:type="dxa"/>
          </w:tcPr>
          <w:p w14:paraId="39DF9422" w14:textId="0E292DE2" w:rsidR="009156A5" w:rsidRDefault="00FF6340" w:rsidP="009156A5">
            <w:pPr>
              <w:spacing w:line="360" w:lineRule="auto"/>
              <w:rPr>
                <w:rFonts w:asciiTheme="majorHAnsi" w:hAnsiTheme="majorHAnsi" w:cstheme="majorHAnsi"/>
                <w:sz w:val="24"/>
                <w:szCs w:val="24"/>
                <w:lang w:val="id-ID"/>
              </w:rPr>
            </w:pPr>
            <w:r w:rsidRPr="00340BE8">
              <w:rPr>
                <w:rFonts w:asciiTheme="majorHAnsi" w:hAnsiTheme="majorHAnsi" w:cstheme="majorHAnsi"/>
                <w:sz w:val="24"/>
                <w:szCs w:val="24"/>
                <w:lang w:val="id-ID"/>
              </w:rPr>
              <w:t xml:space="preserve">Kunjungan kerumah KPM PKH komponen </w:t>
            </w:r>
            <w:r w:rsidR="003F0F5C">
              <w:rPr>
                <w:rFonts w:asciiTheme="majorHAnsi" w:hAnsiTheme="majorHAnsi" w:cstheme="majorHAnsi"/>
                <w:sz w:val="24"/>
                <w:szCs w:val="24"/>
                <w:lang w:val="id-ID"/>
              </w:rPr>
              <w:t xml:space="preserve">Produktif </w:t>
            </w:r>
            <w:r w:rsidRPr="00340BE8">
              <w:rPr>
                <w:rFonts w:asciiTheme="majorHAnsi" w:hAnsiTheme="majorHAnsi" w:cstheme="majorHAnsi"/>
                <w:sz w:val="24"/>
                <w:szCs w:val="24"/>
                <w:lang w:val="id-ID"/>
              </w:rPr>
              <w:t xml:space="preserve"> untuk melakukan pendampingan terkait </w:t>
            </w:r>
            <w:r w:rsidR="003F0F5C">
              <w:rPr>
                <w:rFonts w:asciiTheme="majorHAnsi" w:hAnsiTheme="majorHAnsi" w:cstheme="majorHAnsi"/>
                <w:sz w:val="24"/>
                <w:szCs w:val="24"/>
                <w:lang w:val="id-ID"/>
              </w:rPr>
              <w:t>perubahan perilaku yangmandiridan produktif</w:t>
            </w:r>
          </w:p>
        </w:tc>
      </w:tr>
      <w:tr w:rsidR="009156A5" w14:paraId="1BE4F542" w14:textId="77777777" w:rsidTr="009156A5">
        <w:tc>
          <w:tcPr>
            <w:tcW w:w="2997" w:type="dxa"/>
          </w:tcPr>
          <w:p w14:paraId="4EA06991" w14:textId="0FE01E03"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Foto</w:t>
            </w:r>
          </w:p>
        </w:tc>
        <w:tc>
          <w:tcPr>
            <w:tcW w:w="280" w:type="dxa"/>
          </w:tcPr>
          <w:p w14:paraId="7AFEB025" w14:textId="57A14EF6" w:rsidR="009156A5" w:rsidRDefault="009156A5" w:rsidP="009156A5">
            <w:pPr>
              <w:spacing w:line="360" w:lineRule="auto"/>
              <w:rPr>
                <w:rFonts w:asciiTheme="majorHAnsi" w:hAnsiTheme="majorHAnsi" w:cstheme="majorHAnsi"/>
                <w:sz w:val="24"/>
                <w:szCs w:val="24"/>
                <w:lang w:val="id-ID"/>
              </w:rPr>
            </w:pPr>
            <w:r>
              <w:rPr>
                <w:rFonts w:asciiTheme="majorHAnsi" w:hAnsiTheme="majorHAnsi" w:cstheme="majorHAnsi"/>
                <w:sz w:val="24"/>
                <w:szCs w:val="24"/>
                <w:lang w:val="id-ID"/>
              </w:rPr>
              <w:t>:</w:t>
            </w:r>
          </w:p>
        </w:tc>
        <w:tc>
          <w:tcPr>
            <w:tcW w:w="5739" w:type="dxa"/>
          </w:tcPr>
          <w:p w14:paraId="17B87ECB" w14:textId="77777777" w:rsidR="009156A5" w:rsidRDefault="009156A5" w:rsidP="009156A5">
            <w:pPr>
              <w:spacing w:line="360" w:lineRule="auto"/>
              <w:rPr>
                <w:rFonts w:asciiTheme="majorHAnsi" w:hAnsiTheme="majorHAnsi" w:cstheme="majorHAnsi"/>
                <w:sz w:val="24"/>
                <w:szCs w:val="24"/>
                <w:lang w:val="id-ID"/>
              </w:rPr>
            </w:pPr>
          </w:p>
        </w:tc>
      </w:tr>
      <w:tr w:rsidR="009156A5" w14:paraId="56F03154" w14:textId="77777777" w:rsidTr="00E80AE1">
        <w:tc>
          <w:tcPr>
            <w:tcW w:w="9016" w:type="dxa"/>
            <w:gridSpan w:val="3"/>
          </w:tcPr>
          <w:p w14:paraId="6651E608" w14:textId="77777777" w:rsidR="009156A5" w:rsidRDefault="009156A5" w:rsidP="009156A5">
            <w:pPr>
              <w:spacing w:line="360" w:lineRule="auto"/>
              <w:rPr>
                <w:rFonts w:asciiTheme="majorHAnsi" w:hAnsiTheme="majorHAnsi" w:cstheme="majorHAnsi"/>
                <w:sz w:val="24"/>
                <w:szCs w:val="24"/>
                <w:lang w:val="id-ID"/>
              </w:rPr>
            </w:pPr>
          </w:p>
          <w:p w14:paraId="71E720D7" w14:textId="77777777" w:rsidR="009156A5" w:rsidRDefault="009156A5" w:rsidP="009156A5">
            <w:pPr>
              <w:spacing w:line="360" w:lineRule="auto"/>
              <w:rPr>
                <w:rFonts w:asciiTheme="majorHAnsi" w:hAnsiTheme="majorHAnsi" w:cstheme="majorHAnsi"/>
                <w:sz w:val="24"/>
                <w:szCs w:val="24"/>
                <w:lang w:val="id-ID"/>
              </w:rPr>
            </w:pPr>
          </w:p>
          <w:p w14:paraId="21E2A0F7" w14:textId="17FB7905" w:rsidR="009156A5" w:rsidRDefault="003F0F5C" w:rsidP="003F0F5C">
            <w:pPr>
              <w:spacing w:line="360" w:lineRule="auto"/>
              <w:jc w:val="center"/>
              <w:rPr>
                <w:rFonts w:asciiTheme="majorHAnsi" w:hAnsiTheme="majorHAnsi" w:cstheme="majorHAnsi"/>
                <w:sz w:val="24"/>
                <w:szCs w:val="24"/>
                <w:lang w:val="id-ID"/>
              </w:rPr>
            </w:pPr>
            <w:r w:rsidRPr="003F0F5C">
              <w:rPr>
                <w:rFonts w:asciiTheme="majorHAnsi" w:hAnsiTheme="majorHAnsi" w:cstheme="majorHAnsi"/>
                <w:sz w:val="24"/>
                <w:szCs w:val="24"/>
                <w:lang w:val="id-ID"/>
              </w:rPr>
              <w:drawing>
                <wp:inline distT="0" distB="0" distL="0" distR="0" wp14:anchorId="255E8105" wp14:editId="55942C3B">
                  <wp:extent cx="4252683" cy="3516261"/>
                  <wp:effectExtent l="0" t="0" r="0" b="8255"/>
                  <wp:docPr id="13688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4184" name=""/>
                          <pic:cNvPicPr/>
                        </pic:nvPicPr>
                        <pic:blipFill>
                          <a:blip r:embed="rId7"/>
                          <a:stretch>
                            <a:fillRect/>
                          </a:stretch>
                        </pic:blipFill>
                        <pic:spPr>
                          <a:xfrm>
                            <a:off x="0" y="0"/>
                            <a:ext cx="4257099" cy="3519912"/>
                          </a:xfrm>
                          <a:prstGeom prst="rect">
                            <a:avLst/>
                          </a:prstGeom>
                        </pic:spPr>
                      </pic:pic>
                    </a:graphicData>
                  </a:graphic>
                </wp:inline>
              </w:drawing>
            </w:r>
          </w:p>
          <w:p w14:paraId="3F5264C2" w14:textId="77777777" w:rsidR="009156A5" w:rsidRDefault="009156A5" w:rsidP="009156A5">
            <w:pPr>
              <w:spacing w:line="360" w:lineRule="auto"/>
              <w:rPr>
                <w:rFonts w:asciiTheme="majorHAnsi" w:hAnsiTheme="majorHAnsi" w:cstheme="majorHAnsi"/>
                <w:sz w:val="24"/>
                <w:szCs w:val="24"/>
                <w:lang w:val="id-ID"/>
              </w:rPr>
            </w:pPr>
          </w:p>
        </w:tc>
      </w:tr>
    </w:tbl>
    <w:p w14:paraId="772C3447" w14:textId="77777777" w:rsidR="009156A5" w:rsidRPr="009156A5" w:rsidRDefault="009156A5" w:rsidP="009156A5">
      <w:pPr>
        <w:spacing w:after="0" w:line="360" w:lineRule="auto"/>
        <w:rPr>
          <w:rFonts w:asciiTheme="majorHAnsi" w:hAnsiTheme="majorHAnsi" w:cstheme="majorHAnsi"/>
          <w:sz w:val="24"/>
          <w:szCs w:val="24"/>
          <w:lang w:val="id-ID"/>
        </w:rPr>
      </w:pPr>
    </w:p>
    <w:sectPr w:rsidR="009156A5" w:rsidRPr="0091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518"/>
    <w:multiLevelType w:val="multilevel"/>
    <w:tmpl w:val="D29E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62BFC"/>
    <w:multiLevelType w:val="multilevel"/>
    <w:tmpl w:val="23E4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73DB8"/>
    <w:multiLevelType w:val="multilevel"/>
    <w:tmpl w:val="183C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75F4A"/>
    <w:multiLevelType w:val="multilevel"/>
    <w:tmpl w:val="EB68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E5F8F"/>
    <w:multiLevelType w:val="multilevel"/>
    <w:tmpl w:val="74C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40CAC"/>
    <w:multiLevelType w:val="multilevel"/>
    <w:tmpl w:val="87BA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973058">
    <w:abstractNumId w:val="0"/>
  </w:num>
  <w:num w:numId="2" w16cid:durableId="1490361967">
    <w:abstractNumId w:val="4"/>
  </w:num>
  <w:num w:numId="3" w16cid:durableId="1462647596">
    <w:abstractNumId w:val="2"/>
  </w:num>
  <w:num w:numId="4" w16cid:durableId="526990680">
    <w:abstractNumId w:val="3"/>
  </w:num>
  <w:num w:numId="5" w16cid:durableId="45763498">
    <w:abstractNumId w:val="1"/>
  </w:num>
  <w:num w:numId="6" w16cid:durableId="1736661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A5"/>
    <w:rsid w:val="001E6987"/>
    <w:rsid w:val="00264391"/>
    <w:rsid w:val="00340BE8"/>
    <w:rsid w:val="00370B14"/>
    <w:rsid w:val="003F0F5C"/>
    <w:rsid w:val="006307FC"/>
    <w:rsid w:val="006D5893"/>
    <w:rsid w:val="00764620"/>
    <w:rsid w:val="008C39BC"/>
    <w:rsid w:val="009156A5"/>
    <w:rsid w:val="00C25275"/>
    <w:rsid w:val="00F76ACD"/>
    <w:rsid w:val="00FE3181"/>
    <w:rsid w:val="00FF63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10F5"/>
  <w15:chartTrackingRefBased/>
  <w15:docId w15:val="{2CD38C65-46BE-49A2-9ED1-2CB4AD2A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6A5"/>
    <w:rPr>
      <w:rFonts w:eastAsiaTheme="majorEastAsia" w:cstheme="majorBidi"/>
      <w:color w:val="272727" w:themeColor="text1" w:themeTint="D8"/>
    </w:rPr>
  </w:style>
  <w:style w:type="paragraph" w:styleId="Title">
    <w:name w:val="Title"/>
    <w:basedOn w:val="Normal"/>
    <w:next w:val="Normal"/>
    <w:link w:val="TitleChar"/>
    <w:uiPriority w:val="10"/>
    <w:qFormat/>
    <w:rsid w:val="00915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6A5"/>
    <w:pPr>
      <w:spacing w:before="160"/>
      <w:jc w:val="center"/>
    </w:pPr>
    <w:rPr>
      <w:i/>
      <w:iCs/>
      <w:color w:val="404040" w:themeColor="text1" w:themeTint="BF"/>
    </w:rPr>
  </w:style>
  <w:style w:type="character" w:customStyle="1" w:styleId="QuoteChar">
    <w:name w:val="Quote Char"/>
    <w:basedOn w:val="DefaultParagraphFont"/>
    <w:link w:val="Quote"/>
    <w:uiPriority w:val="29"/>
    <w:rsid w:val="009156A5"/>
    <w:rPr>
      <w:i/>
      <w:iCs/>
      <w:color w:val="404040" w:themeColor="text1" w:themeTint="BF"/>
    </w:rPr>
  </w:style>
  <w:style w:type="paragraph" w:styleId="ListParagraph">
    <w:name w:val="List Paragraph"/>
    <w:basedOn w:val="Normal"/>
    <w:uiPriority w:val="34"/>
    <w:qFormat/>
    <w:rsid w:val="009156A5"/>
    <w:pPr>
      <w:ind w:left="720"/>
      <w:contextualSpacing/>
    </w:pPr>
  </w:style>
  <w:style w:type="character" w:styleId="IntenseEmphasis">
    <w:name w:val="Intense Emphasis"/>
    <w:basedOn w:val="DefaultParagraphFont"/>
    <w:uiPriority w:val="21"/>
    <w:qFormat/>
    <w:rsid w:val="009156A5"/>
    <w:rPr>
      <w:i/>
      <w:iCs/>
      <w:color w:val="2F5496" w:themeColor="accent1" w:themeShade="BF"/>
    </w:rPr>
  </w:style>
  <w:style w:type="paragraph" w:styleId="IntenseQuote">
    <w:name w:val="Intense Quote"/>
    <w:basedOn w:val="Normal"/>
    <w:next w:val="Normal"/>
    <w:link w:val="IntenseQuoteChar"/>
    <w:uiPriority w:val="30"/>
    <w:qFormat/>
    <w:rsid w:val="00915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6A5"/>
    <w:rPr>
      <w:i/>
      <w:iCs/>
      <w:color w:val="2F5496" w:themeColor="accent1" w:themeShade="BF"/>
    </w:rPr>
  </w:style>
  <w:style w:type="character" w:styleId="IntenseReference">
    <w:name w:val="Intense Reference"/>
    <w:basedOn w:val="DefaultParagraphFont"/>
    <w:uiPriority w:val="32"/>
    <w:qFormat/>
    <w:rsid w:val="009156A5"/>
    <w:rPr>
      <w:b/>
      <w:bCs/>
      <w:smallCaps/>
      <w:color w:val="2F5496" w:themeColor="accent1" w:themeShade="BF"/>
      <w:spacing w:val="5"/>
    </w:rPr>
  </w:style>
  <w:style w:type="table" w:styleId="TableGrid">
    <w:name w:val="Table Grid"/>
    <w:basedOn w:val="TableNormal"/>
    <w:uiPriority w:val="39"/>
    <w:rsid w:val="00915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56A5"/>
    <w:pPr>
      <w:spacing w:after="0" w:line="240" w:lineRule="auto"/>
    </w:pPr>
  </w:style>
  <w:style w:type="character" w:customStyle="1" w:styleId="NoSpacingChar">
    <w:name w:val="No Spacing Char"/>
    <w:link w:val="NoSpacing"/>
    <w:uiPriority w:val="1"/>
    <w:rsid w:val="0091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2026-02-15T03:18:00Z</cp:lastPrinted>
  <dcterms:created xsi:type="dcterms:W3CDTF">2026-02-05T15:03:00Z</dcterms:created>
  <dcterms:modified xsi:type="dcterms:W3CDTF">2026-02-28T08:04:00Z</dcterms:modified>
</cp:coreProperties>
</file>