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CE1B7" w14:textId="054D5471" w:rsidR="00DD0F9B" w:rsidRDefault="007657D2" w:rsidP="007657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57D2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FF098C">
        <w:rPr>
          <w:rFonts w:ascii="Times New Roman" w:hAnsi="Times New Roman" w:cs="Times New Roman"/>
          <w:b/>
          <w:bCs/>
          <w:sz w:val="28"/>
          <w:szCs w:val="28"/>
        </w:rPr>
        <w:t>APORAN</w:t>
      </w:r>
    </w:p>
    <w:p w14:paraId="45A0B241" w14:textId="3C9D72C9" w:rsidR="00FF098C" w:rsidRDefault="00FF098C" w:rsidP="007657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REVIEW </w:t>
      </w:r>
      <w:r w:rsidR="003F723D">
        <w:rPr>
          <w:rFonts w:ascii="Times New Roman" w:hAnsi="Times New Roman" w:cs="Times New Roman"/>
          <w:b/>
          <w:bCs/>
          <w:sz w:val="28"/>
          <w:szCs w:val="28"/>
        </w:rPr>
        <w:t>SOFTWARE</w:t>
      </w:r>
    </w:p>
    <w:p w14:paraId="3E74AC09" w14:textId="1E064D0E" w:rsidR="007657D2" w:rsidRPr="007657D2" w:rsidRDefault="003F723D" w:rsidP="00FF09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CAPCUT</w:t>
      </w:r>
    </w:p>
    <w:p w14:paraId="09600DFF" w14:textId="77777777" w:rsidR="007657D2" w:rsidRDefault="007657D2" w:rsidP="007657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160A93" w14:textId="6873F9D1" w:rsidR="008F6F71" w:rsidRDefault="004E3105" w:rsidP="004E31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F1B212" wp14:editId="7AAD3D57">
            <wp:extent cx="1620000" cy="1620000"/>
            <wp:effectExtent l="0" t="0" r="0" b="0"/>
            <wp:docPr id="1858038249" name="Picture 3" descr="Universitas Ahmad Dahlan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versitas Ahmad Dahlan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6968B" w14:textId="77777777" w:rsidR="007657D2" w:rsidRDefault="007657D2" w:rsidP="008F6F71">
      <w:pPr>
        <w:rPr>
          <w:rFonts w:ascii="Times New Roman" w:hAnsi="Times New Roman" w:cs="Times New Roman"/>
          <w:sz w:val="28"/>
          <w:szCs w:val="28"/>
        </w:rPr>
      </w:pPr>
    </w:p>
    <w:p w14:paraId="4CA0FE4A" w14:textId="77777777" w:rsidR="004E3105" w:rsidRPr="007657D2" w:rsidRDefault="004E3105" w:rsidP="008F6F71">
      <w:pPr>
        <w:rPr>
          <w:rFonts w:ascii="Times New Roman" w:hAnsi="Times New Roman" w:cs="Times New Roman"/>
          <w:sz w:val="28"/>
          <w:szCs w:val="28"/>
        </w:rPr>
      </w:pPr>
    </w:p>
    <w:p w14:paraId="19C1B864" w14:textId="63E1D366" w:rsidR="007657D2" w:rsidRPr="007657D2" w:rsidRDefault="008F6F71" w:rsidP="003F723D">
      <w:pPr>
        <w:ind w:left="50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7657D2" w:rsidRPr="007657D2">
        <w:rPr>
          <w:rFonts w:ascii="Times New Roman" w:hAnsi="Times New Roman" w:cs="Times New Roman"/>
          <w:b/>
          <w:bCs/>
          <w:sz w:val="28"/>
          <w:szCs w:val="28"/>
        </w:rPr>
        <w:t>Nam</w:t>
      </w:r>
      <w:r w:rsidR="003F723D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3F723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657D2" w:rsidRPr="007657D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3F723D">
        <w:rPr>
          <w:rFonts w:ascii="Times New Roman" w:hAnsi="Times New Roman" w:cs="Times New Roman"/>
          <w:b/>
          <w:bCs/>
          <w:sz w:val="28"/>
          <w:szCs w:val="28"/>
        </w:rPr>
        <w:t>Moh</w:t>
      </w:r>
      <w:proofErr w:type="spellEnd"/>
      <w:r w:rsidR="003F72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F723D">
        <w:rPr>
          <w:rFonts w:ascii="Times New Roman" w:hAnsi="Times New Roman" w:cs="Times New Roman"/>
          <w:b/>
          <w:bCs/>
          <w:sz w:val="28"/>
          <w:szCs w:val="28"/>
        </w:rPr>
        <w:t>Wahyudin</w:t>
      </w:r>
      <w:proofErr w:type="spellEnd"/>
      <w:r w:rsidR="003F723D">
        <w:rPr>
          <w:rFonts w:ascii="Times New Roman" w:hAnsi="Times New Roman" w:cs="Times New Roman"/>
          <w:b/>
          <w:bCs/>
          <w:sz w:val="28"/>
          <w:szCs w:val="28"/>
        </w:rPr>
        <w:t xml:space="preserve"> Huda</w:t>
      </w:r>
    </w:p>
    <w:p w14:paraId="6F607D0A" w14:textId="3DED56B7" w:rsidR="007657D2" w:rsidRPr="007657D2" w:rsidRDefault="008F6F71" w:rsidP="003F723D">
      <w:pPr>
        <w:ind w:left="432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7657D2" w:rsidRPr="007657D2">
        <w:rPr>
          <w:rFonts w:ascii="Times New Roman" w:hAnsi="Times New Roman" w:cs="Times New Roman"/>
          <w:b/>
          <w:bCs/>
          <w:sz w:val="28"/>
          <w:szCs w:val="28"/>
        </w:rPr>
        <w:t>NIM</w:t>
      </w:r>
      <w:r w:rsidR="003F723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657D2" w:rsidRPr="007657D2">
        <w:rPr>
          <w:rFonts w:ascii="Times New Roman" w:hAnsi="Times New Roman" w:cs="Times New Roman"/>
          <w:b/>
          <w:bCs/>
          <w:sz w:val="28"/>
          <w:szCs w:val="28"/>
        </w:rPr>
        <w:t>: 24000181</w:t>
      </w:r>
      <w:r w:rsidR="003F723D">
        <w:rPr>
          <w:rFonts w:ascii="Times New Roman" w:hAnsi="Times New Roman" w:cs="Times New Roman"/>
          <w:b/>
          <w:bCs/>
          <w:sz w:val="28"/>
          <w:szCs w:val="28"/>
        </w:rPr>
        <w:t>36</w:t>
      </w:r>
    </w:p>
    <w:p w14:paraId="66CFDAA7" w14:textId="6C8140CB" w:rsidR="00714DE9" w:rsidRDefault="008F6F71" w:rsidP="003F723D">
      <w:pPr>
        <w:ind w:left="432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7657D2" w:rsidRPr="007657D2">
        <w:rPr>
          <w:rFonts w:ascii="Times New Roman" w:hAnsi="Times New Roman" w:cs="Times New Roman"/>
          <w:b/>
          <w:bCs/>
          <w:sz w:val="28"/>
          <w:szCs w:val="28"/>
        </w:rPr>
        <w:t>Kelas</w:t>
      </w:r>
      <w:r w:rsidR="007657D2" w:rsidRPr="007657D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r w:rsidR="00551E87">
        <w:rPr>
          <w:rFonts w:ascii="Times New Roman" w:hAnsi="Times New Roman" w:cs="Times New Roman"/>
          <w:b/>
          <w:bCs/>
          <w:sz w:val="28"/>
          <w:szCs w:val="28"/>
        </w:rPr>
        <w:t>C</w:t>
      </w:r>
    </w:p>
    <w:p w14:paraId="18A382E0" w14:textId="77777777" w:rsidR="00FA1E35" w:rsidRDefault="00FA1E35" w:rsidP="00FA1E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2111C6" w14:textId="53E0800C" w:rsidR="00137A43" w:rsidRDefault="00137A43" w:rsidP="00FA1E35">
      <w:pPr>
        <w:ind w:left="3600" w:firstLine="720"/>
        <w:rPr>
          <w:rStyle w:val="Hyperlink"/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Link: </w:t>
      </w:r>
      <w:hyperlink r:id="rId7" w:history="1">
        <w:r w:rsidR="00FA1E35" w:rsidRPr="00FA1E35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https://github.com/wahyudinhuda/DSK2024</w:t>
        </w:r>
      </w:hyperlink>
    </w:p>
    <w:p w14:paraId="15E6CCAF" w14:textId="369684C2" w:rsidR="00FF098C" w:rsidRDefault="00FF098C" w:rsidP="004B1B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6FE4D0" w14:textId="77777777" w:rsidR="00C15387" w:rsidRPr="00551E87" w:rsidRDefault="00C15387" w:rsidP="004B1BE0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547"/>
        <w:gridCol w:w="1935"/>
        <w:gridCol w:w="2436"/>
        <w:gridCol w:w="3270"/>
        <w:gridCol w:w="3134"/>
        <w:gridCol w:w="2707"/>
      </w:tblGrid>
      <w:tr w:rsidR="00245640" w:rsidRPr="00551E87" w14:paraId="51372641" w14:textId="77777777" w:rsidTr="00113404">
        <w:tc>
          <w:tcPr>
            <w:tcW w:w="504" w:type="dxa"/>
          </w:tcPr>
          <w:p w14:paraId="18787585" w14:textId="25125C0E" w:rsidR="00113404" w:rsidRPr="00551E87" w:rsidRDefault="00113404" w:rsidP="008F6F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1E87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2043" w:type="dxa"/>
          </w:tcPr>
          <w:p w14:paraId="604126C3" w14:textId="0A138B30" w:rsidR="00113404" w:rsidRPr="00551E87" w:rsidRDefault="00113404" w:rsidP="008F6F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1E87">
              <w:rPr>
                <w:rFonts w:ascii="Times New Roman" w:hAnsi="Times New Roman" w:cs="Times New Roman"/>
                <w:b/>
                <w:bCs/>
              </w:rPr>
              <w:t xml:space="preserve">Nama </w:t>
            </w:r>
            <w:r w:rsidR="003F723D">
              <w:rPr>
                <w:rFonts w:ascii="Times New Roman" w:hAnsi="Times New Roman" w:cs="Times New Roman"/>
                <w:b/>
                <w:bCs/>
              </w:rPr>
              <w:t>Software</w:t>
            </w:r>
          </w:p>
        </w:tc>
        <w:tc>
          <w:tcPr>
            <w:tcW w:w="1984" w:type="dxa"/>
          </w:tcPr>
          <w:p w14:paraId="3E78F090" w14:textId="2B20AEF2" w:rsidR="00113404" w:rsidRPr="00551E87" w:rsidRDefault="00113404" w:rsidP="008F6F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1E87">
              <w:rPr>
                <w:rFonts w:ascii="Times New Roman" w:hAnsi="Times New Roman" w:cs="Times New Roman"/>
                <w:b/>
                <w:bCs/>
              </w:rPr>
              <w:t>Ga</w:t>
            </w:r>
            <w:r w:rsidR="003F723D">
              <w:rPr>
                <w:rFonts w:ascii="Times New Roman" w:hAnsi="Times New Roman" w:cs="Times New Roman"/>
                <w:b/>
                <w:bCs/>
              </w:rPr>
              <w:t>m</w:t>
            </w:r>
            <w:r w:rsidRPr="00551E87">
              <w:rPr>
                <w:rFonts w:ascii="Times New Roman" w:hAnsi="Times New Roman" w:cs="Times New Roman"/>
                <w:b/>
                <w:bCs/>
              </w:rPr>
              <w:t xml:space="preserve">bar </w:t>
            </w:r>
            <w:r w:rsidR="003F723D">
              <w:rPr>
                <w:rFonts w:ascii="Times New Roman" w:hAnsi="Times New Roman" w:cs="Times New Roman"/>
                <w:b/>
                <w:bCs/>
              </w:rPr>
              <w:t>Software</w:t>
            </w:r>
          </w:p>
        </w:tc>
        <w:tc>
          <w:tcPr>
            <w:tcW w:w="3402" w:type="dxa"/>
          </w:tcPr>
          <w:p w14:paraId="40B1A977" w14:textId="34427A4B" w:rsidR="00113404" w:rsidRPr="00551E87" w:rsidRDefault="00113404" w:rsidP="008F6F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51E87">
              <w:rPr>
                <w:rFonts w:ascii="Times New Roman" w:hAnsi="Times New Roman" w:cs="Times New Roman"/>
                <w:b/>
                <w:bCs/>
              </w:rPr>
              <w:t>Spesifikasi</w:t>
            </w:r>
            <w:proofErr w:type="spellEnd"/>
          </w:p>
        </w:tc>
        <w:tc>
          <w:tcPr>
            <w:tcW w:w="3261" w:type="dxa"/>
          </w:tcPr>
          <w:p w14:paraId="7ABF1C4F" w14:textId="03EE3EB8" w:rsidR="00113404" w:rsidRPr="00551E87" w:rsidRDefault="00113404" w:rsidP="008F6F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51E87">
              <w:rPr>
                <w:rFonts w:ascii="Times New Roman" w:hAnsi="Times New Roman" w:cs="Times New Roman"/>
                <w:b/>
                <w:bCs/>
              </w:rPr>
              <w:t>Ulasan</w:t>
            </w:r>
            <w:proofErr w:type="spellEnd"/>
            <w:r w:rsidRPr="00551E87">
              <w:rPr>
                <w:rFonts w:ascii="Times New Roman" w:hAnsi="Times New Roman" w:cs="Times New Roman"/>
                <w:b/>
                <w:bCs/>
              </w:rPr>
              <w:t>/Review</w:t>
            </w:r>
          </w:p>
        </w:tc>
        <w:tc>
          <w:tcPr>
            <w:tcW w:w="2835" w:type="dxa"/>
          </w:tcPr>
          <w:p w14:paraId="10ADF9FD" w14:textId="46131D30" w:rsidR="00113404" w:rsidRPr="00551E87" w:rsidRDefault="00113404" w:rsidP="008F6F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51E87">
              <w:rPr>
                <w:rFonts w:ascii="Times New Roman" w:hAnsi="Times New Roman" w:cs="Times New Roman"/>
                <w:b/>
                <w:bCs/>
              </w:rPr>
              <w:t>Keterangan</w:t>
            </w:r>
            <w:proofErr w:type="spellEnd"/>
          </w:p>
        </w:tc>
      </w:tr>
      <w:tr w:rsidR="00245640" w:rsidRPr="00551E87" w14:paraId="182CBAC7" w14:textId="77777777" w:rsidTr="00113404">
        <w:tc>
          <w:tcPr>
            <w:tcW w:w="504" w:type="dxa"/>
          </w:tcPr>
          <w:p w14:paraId="4BC37A22" w14:textId="07839589" w:rsidR="00113404" w:rsidRPr="00551E87" w:rsidRDefault="008F6F71" w:rsidP="00DD0F9B">
            <w:pPr>
              <w:rPr>
                <w:rFonts w:ascii="Times New Roman" w:hAnsi="Times New Roman" w:cs="Times New Roman"/>
              </w:rPr>
            </w:pPr>
            <w:r w:rsidRPr="00551E87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043" w:type="dxa"/>
          </w:tcPr>
          <w:p w14:paraId="77242B7F" w14:textId="13987168" w:rsidR="00113404" w:rsidRPr="00551E87" w:rsidRDefault="00245640" w:rsidP="00D33AD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Capcut</w:t>
            </w:r>
            <w:proofErr w:type="spellEnd"/>
          </w:p>
          <w:p w14:paraId="2531411F" w14:textId="77777777" w:rsidR="00113404" w:rsidRPr="00551E87" w:rsidRDefault="00113404" w:rsidP="00DD0F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549E3A1E" w14:textId="77777777" w:rsidR="00113404" w:rsidRPr="00551E87" w:rsidRDefault="00113404" w:rsidP="00DD0F9B">
            <w:pPr>
              <w:rPr>
                <w:rFonts w:ascii="Times New Roman" w:hAnsi="Times New Roman" w:cs="Times New Roman"/>
                <w:noProof/>
              </w:rPr>
            </w:pPr>
          </w:p>
          <w:p w14:paraId="6D9C02C6" w14:textId="5355FF2C" w:rsidR="00113404" w:rsidRPr="00551E87" w:rsidRDefault="002B0608" w:rsidP="00DD0F9B">
            <w:pPr>
              <w:rPr>
                <w:rFonts w:ascii="Times New Roman" w:hAnsi="Times New Roman" w:cs="Times New Roman"/>
              </w:rPr>
            </w:pPr>
            <w:r w:rsidRPr="003F723D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252B11D4" wp14:editId="27C81D88">
                  <wp:simplePos x="0" y="0"/>
                  <wp:positionH relativeFrom="column">
                    <wp:posOffset>-13805</wp:posOffset>
                  </wp:positionH>
                  <wp:positionV relativeFrom="paragraph">
                    <wp:posOffset>1237615</wp:posOffset>
                  </wp:positionV>
                  <wp:extent cx="1419225" cy="777330"/>
                  <wp:effectExtent l="0" t="0" r="0" b="381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419225" cy="77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F723D">
              <w:rPr>
                <w:noProof/>
              </w:rPr>
              <w:drawing>
                <wp:inline distT="0" distB="0" distL="0" distR="0" wp14:anchorId="096BFE4A" wp14:editId="058998E1">
                  <wp:extent cx="1409700" cy="1409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54"/>
            </w:tblGrid>
            <w:tr w:rsidR="002B0608" w:rsidRPr="002B0608" w14:paraId="14C67553" w14:textId="77777777" w:rsidTr="002B06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FB8266" w14:textId="77777777" w:rsidR="002B0608" w:rsidRPr="002B0608" w:rsidRDefault="002B0608" w:rsidP="002B060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346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r w:rsidRPr="002B060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Platform</w:t>
                  </w:r>
                  <w:r w:rsidRPr="002B06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: iOS, Android, Windows, MacOS</w:t>
                  </w:r>
                </w:p>
              </w:tc>
            </w:tr>
          </w:tbl>
          <w:p w14:paraId="1C8FA4B5" w14:textId="77777777" w:rsidR="002B0608" w:rsidRPr="002B0608" w:rsidRDefault="002B0608" w:rsidP="002B0608">
            <w:pPr>
              <w:ind w:left="346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D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973"/>
            </w:tblGrid>
            <w:tr w:rsidR="002B0608" w:rsidRPr="002B0608" w14:paraId="5D988AF2" w14:textId="77777777" w:rsidTr="002B06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AE6608" w14:textId="77777777" w:rsidR="002B0608" w:rsidRPr="002B0608" w:rsidRDefault="002B0608" w:rsidP="002B0608">
                  <w:pPr>
                    <w:spacing w:after="0" w:line="240" w:lineRule="auto"/>
                    <w:ind w:left="346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8D162D" w14:textId="77777777" w:rsidR="002B0608" w:rsidRPr="002B0608" w:rsidRDefault="002B0608" w:rsidP="002B060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346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proofErr w:type="spellStart"/>
                  <w:r w:rsidRPr="002B060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Ukuran</w:t>
                  </w:r>
                  <w:proofErr w:type="spellEnd"/>
                  <w:r w:rsidRPr="002B060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 xml:space="preserve"> </w:t>
                  </w:r>
                  <w:proofErr w:type="spellStart"/>
                  <w:r w:rsidRPr="002B060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Aplikasi</w:t>
                  </w:r>
                  <w:proofErr w:type="spellEnd"/>
                  <w:r w:rsidRPr="002B06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: 100-300 MB (</w:t>
                  </w:r>
                  <w:proofErr w:type="spellStart"/>
                  <w:r w:rsidRPr="002B06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tergantung</w:t>
                  </w:r>
                  <w:proofErr w:type="spellEnd"/>
                  <w:r w:rsidRPr="002B06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 xml:space="preserve"> platform dan </w:t>
                  </w:r>
                  <w:proofErr w:type="spellStart"/>
                  <w:r w:rsidRPr="002B06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versi</w:t>
                  </w:r>
                  <w:proofErr w:type="spellEnd"/>
                  <w:r w:rsidRPr="002B06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)</w:t>
                  </w:r>
                </w:p>
              </w:tc>
            </w:tr>
          </w:tbl>
          <w:p w14:paraId="40175482" w14:textId="77777777" w:rsidR="002B0608" w:rsidRPr="002B0608" w:rsidRDefault="002B0608" w:rsidP="002B0608">
            <w:pPr>
              <w:ind w:left="346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D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973"/>
            </w:tblGrid>
            <w:tr w:rsidR="002B0608" w:rsidRPr="002B0608" w14:paraId="6A160A89" w14:textId="77777777" w:rsidTr="002B06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11DCF6" w14:textId="77777777" w:rsidR="002B0608" w:rsidRPr="002B0608" w:rsidRDefault="002B0608" w:rsidP="002B0608">
                  <w:pPr>
                    <w:spacing w:after="0" w:line="240" w:lineRule="auto"/>
                    <w:ind w:left="346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56AC1F" w14:textId="77777777" w:rsidR="002B0608" w:rsidRPr="002B0608" w:rsidRDefault="002B0608" w:rsidP="002B060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346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proofErr w:type="spellStart"/>
                  <w:r w:rsidRPr="002B060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Memori</w:t>
                  </w:r>
                  <w:proofErr w:type="spellEnd"/>
                  <w:r w:rsidRPr="002B060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 xml:space="preserve"> RAM Minimal</w:t>
                  </w:r>
                  <w:r w:rsidRPr="002B06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: 4 GB (</w:t>
                  </w:r>
                  <w:proofErr w:type="spellStart"/>
                  <w:r w:rsidRPr="002B06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disarankan</w:t>
                  </w:r>
                  <w:proofErr w:type="spellEnd"/>
                  <w:r w:rsidRPr="002B06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 xml:space="preserve"> 8 GB </w:t>
                  </w:r>
                  <w:proofErr w:type="spellStart"/>
                  <w:r w:rsidRPr="002B06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untuk</w:t>
                  </w:r>
                  <w:proofErr w:type="spellEnd"/>
                  <w:r w:rsidRPr="002B06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 xml:space="preserve"> editing </w:t>
                  </w:r>
                  <w:proofErr w:type="spellStart"/>
                  <w:r w:rsidRPr="002B06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lebih</w:t>
                  </w:r>
                  <w:proofErr w:type="spellEnd"/>
                  <w:r w:rsidRPr="002B06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 xml:space="preserve"> </w:t>
                  </w:r>
                  <w:proofErr w:type="spellStart"/>
                  <w:r w:rsidRPr="002B06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lancar</w:t>
                  </w:r>
                  <w:proofErr w:type="spellEnd"/>
                  <w:r w:rsidRPr="002B06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)</w:t>
                  </w:r>
                </w:p>
              </w:tc>
            </w:tr>
          </w:tbl>
          <w:p w14:paraId="6A9F0B8C" w14:textId="77777777" w:rsidR="002B0608" w:rsidRPr="002B0608" w:rsidRDefault="002B0608" w:rsidP="002B0608">
            <w:pPr>
              <w:ind w:left="346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D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973"/>
            </w:tblGrid>
            <w:tr w:rsidR="002B0608" w:rsidRPr="002B0608" w14:paraId="4D476337" w14:textId="77777777" w:rsidTr="002B06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8AFBA2" w14:textId="77777777" w:rsidR="002B0608" w:rsidRPr="002B0608" w:rsidRDefault="002B0608" w:rsidP="002B0608">
                  <w:pPr>
                    <w:spacing w:after="0" w:line="240" w:lineRule="auto"/>
                    <w:ind w:left="346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E466C4" w14:textId="77777777" w:rsidR="002B0608" w:rsidRPr="002B0608" w:rsidRDefault="002B0608" w:rsidP="002B060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346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r w:rsidRPr="002B060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Processor</w:t>
                  </w:r>
                  <w:r w:rsidRPr="002B06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 xml:space="preserve">: Intel i5 </w:t>
                  </w:r>
                  <w:proofErr w:type="spellStart"/>
                  <w:r w:rsidRPr="002B06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atau</w:t>
                  </w:r>
                  <w:proofErr w:type="spellEnd"/>
                  <w:r w:rsidRPr="002B06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 xml:space="preserve"> </w:t>
                  </w:r>
                  <w:proofErr w:type="spellStart"/>
                  <w:r w:rsidRPr="002B06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setara</w:t>
                  </w:r>
                  <w:proofErr w:type="spellEnd"/>
                  <w:r w:rsidRPr="002B06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 xml:space="preserve"> (</w:t>
                  </w:r>
                  <w:proofErr w:type="spellStart"/>
                  <w:r w:rsidRPr="002B06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untuk</w:t>
                  </w:r>
                  <w:proofErr w:type="spellEnd"/>
                  <w:r w:rsidRPr="002B06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 xml:space="preserve"> desktop)</w:t>
                  </w:r>
                </w:p>
              </w:tc>
            </w:tr>
          </w:tbl>
          <w:p w14:paraId="46B6120B" w14:textId="77777777" w:rsidR="002B0608" w:rsidRPr="002B0608" w:rsidRDefault="002B0608" w:rsidP="002B0608">
            <w:pPr>
              <w:ind w:left="346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D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973"/>
            </w:tblGrid>
            <w:tr w:rsidR="002B0608" w:rsidRPr="002B0608" w14:paraId="10370E6D" w14:textId="77777777" w:rsidTr="002B06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DEFA66" w14:textId="77777777" w:rsidR="002B0608" w:rsidRPr="002B0608" w:rsidRDefault="002B0608" w:rsidP="002B0608">
                  <w:pPr>
                    <w:spacing w:after="0" w:line="240" w:lineRule="auto"/>
                    <w:ind w:left="346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39030D" w14:textId="77777777" w:rsidR="002B0608" w:rsidRPr="002B0608" w:rsidRDefault="002B0608" w:rsidP="002B060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346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proofErr w:type="spellStart"/>
                  <w:r w:rsidRPr="002B060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Penyimpanan</w:t>
                  </w:r>
                  <w:proofErr w:type="spellEnd"/>
                  <w:r w:rsidRPr="002B06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 xml:space="preserve">: </w:t>
                  </w:r>
                  <w:proofErr w:type="spellStart"/>
                  <w:r w:rsidRPr="002B06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Setidaknya</w:t>
                  </w:r>
                  <w:proofErr w:type="spellEnd"/>
                  <w:r w:rsidRPr="002B06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 xml:space="preserve"> 2 GB </w:t>
                  </w:r>
                  <w:proofErr w:type="spellStart"/>
                  <w:r w:rsidRPr="002B06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ruang</w:t>
                  </w:r>
                  <w:proofErr w:type="spellEnd"/>
                  <w:r w:rsidRPr="002B06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 xml:space="preserve"> </w:t>
                  </w:r>
                  <w:proofErr w:type="spellStart"/>
                  <w:r w:rsidRPr="002B06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penyimpanan</w:t>
                  </w:r>
                  <w:proofErr w:type="spellEnd"/>
                  <w:r w:rsidRPr="002B06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 xml:space="preserve"> </w:t>
                  </w:r>
                  <w:proofErr w:type="spellStart"/>
                  <w:r w:rsidRPr="002B06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kosong</w:t>
                  </w:r>
                  <w:proofErr w:type="spellEnd"/>
                </w:p>
              </w:tc>
            </w:tr>
          </w:tbl>
          <w:p w14:paraId="2B311316" w14:textId="77777777" w:rsidR="002B0608" w:rsidRPr="002B0608" w:rsidRDefault="002B0608" w:rsidP="002B0608">
            <w:pPr>
              <w:ind w:left="346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D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973"/>
            </w:tblGrid>
            <w:tr w:rsidR="002B0608" w:rsidRPr="002B0608" w14:paraId="7F608E86" w14:textId="77777777" w:rsidTr="002B06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B60245" w14:textId="77777777" w:rsidR="002B0608" w:rsidRPr="002B0608" w:rsidRDefault="002B0608" w:rsidP="002B0608">
                  <w:pPr>
                    <w:spacing w:after="0" w:line="240" w:lineRule="auto"/>
                    <w:ind w:left="346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81CB4A" w14:textId="77777777" w:rsidR="002B0608" w:rsidRPr="002B0608" w:rsidRDefault="002B0608" w:rsidP="002B060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346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proofErr w:type="spellStart"/>
                  <w:r w:rsidRPr="002B060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Resolusi</w:t>
                  </w:r>
                  <w:proofErr w:type="spellEnd"/>
                  <w:r w:rsidRPr="002B060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 xml:space="preserve"> Output Video</w:t>
                  </w:r>
                  <w:r w:rsidRPr="002B06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 xml:space="preserve">: </w:t>
                  </w:r>
                  <w:proofErr w:type="spellStart"/>
                  <w:r w:rsidRPr="002B06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Mendukung</w:t>
                  </w:r>
                  <w:proofErr w:type="spellEnd"/>
                  <w:r w:rsidRPr="002B06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 xml:space="preserve"> </w:t>
                  </w:r>
                  <w:proofErr w:type="spellStart"/>
                  <w:r w:rsidRPr="002B06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hingga</w:t>
                  </w:r>
                  <w:proofErr w:type="spellEnd"/>
                  <w:r w:rsidRPr="002B06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 xml:space="preserve"> 4K</w:t>
                  </w:r>
                </w:p>
              </w:tc>
            </w:tr>
          </w:tbl>
          <w:p w14:paraId="3648B72C" w14:textId="77777777" w:rsidR="002B0608" w:rsidRPr="002B0608" w:rsidRDefault="002B0608" w:rsidP="002B0608">
            <w:pPr>
              <w:ind w:left="346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D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973"/>
            </w:tblGrid>
            <w:tr w:rsidR="002B0608" w:rsidRPr="002B0608" w14:paraId="2688ED29" w14:textId="77777777" w:rsidTr="002B06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A7DCA4" w14:textId="77777777" w:rsidR="002B0608" w:rsidRPr="002B0608" w:rsidRDefault="002B0608" w:rsidP="002B0608">
                  <w:pPr>
                    <w:spacing w:after="0" w:line="240" w:lineRule="auto"/>
                    <w:ind w:left="346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C84843" w14:textId="77777777" w:rsidR="002B0608" w:rsidRPr="002B0608" w:rsidRDefault="002B0608" w:rsidP="002B060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346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r w:rsidRPr="002B060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Format Video</w:t>
                  </w:r>
                  <w:r w:rsidRPr="002B06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 xml:space="preserve">: MP4, MOV, dan </w:t>
                  </w:r>
                  <w:proofErr w:type="spellStart"/>
                  <w:r w:rsidRPr="002B06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beberapa</w:t>
                  </w:r>
                  <w:proofErr w:type="spellEnd"/>
                  <w:r w:rsidRPr="002B06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 xml:space="preserve"> format </w:t>
                  </w:r>
                  <w:proofErr w:type="spellStart"/>
                  <w:r w:rsidRPr="002B06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lainnya</w:t>
                  </w:r>
                  <w:proofErr w:type="spellEnd"/>
                </w:p>
              </w:tc>
            </w:tr>
          </w:tbl>
          <w:p w14:paraId="15234ED5" w14:textId="4321C1B3" w:rsidR="00113404" w:rsidRPr="00551E87" w:rsidRDefault="00113404" w:rsidP="00D33AD9">
            <w:pPr>
              <w:pStyle w:val="ListParagraph"/>
              <w:numPr>
                <w:ilvl w:val="0"/>
                <w:numId w:val="1"/>
              </w:numPr>
              <w:ind w:left="361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</w:tcPr>
          <w:p w14:paraId="67071F53" w14:textId="77777777" w:rsidR="000F78D7" w:rsidRPr="000F78D7" w:rsidRDefault="000F78D7" w:rsidP="000F78D7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376"/>
              </w:tabs>
              <w:spacing w:before="100" w:beforeAutospacing="1"/>
              <w:ind w:left="376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</w:pPr>
            <w:proofErr w:type="spellStart"/>
            <w:r w:rsidRPr="000F78D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  <w:t>Kelebihan</w:t>
            </w:r>
            <w:proofErr w:type="spellEnd"/>
          </w:p>
          <w:p w14:paraId="0833B053" w14:textId="0E18C340" w:rsidR="000F78D7" w:rsidRPr="000F78D7" w:rsidRDefault="000F78D7" w:rsidP="00245640">
            <w:pPr>
              <w:spacing w:before="100" w:beforeAutospacing="1"/>
              <w:ind w:left="16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0F78D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User-Friendly</w:t>
            </w:r>
          </w:p>
          <w:p w14:paraId="28D53B4B" w14:textId="0267B0DE" w:rsidR="000F78D7" w:rsidRPr="000F78D7" w:rsidRDefault="000F78D7" w:rsidP="0024564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CapCut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dirancang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agar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mudah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digunakan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,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sehingga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cocok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untuk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pemula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maupun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editor video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berpengalaman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.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Antarmuka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yang </w:t>
            </w:r>
            <w:r w:rsidR="002456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simple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memudahkan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pengguna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untuk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mengedit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video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tanpa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memerlukan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pengalaman</w:t>
            </w:r>
            <w:proofErr w:type="spellEnd"/>
            <w:r w:rsidR="002456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editing </w:t>
            </w:r>
            <w:proofErr w:type="spellStart"/>
            <w:r w:rsidR="002456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profesional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.</w:t>
            </w:r>
          </w:p>
          <w:p w14:paraId="4749C531" w14:textId="0E807EB5" w:rsidR="000F78D7" w:rsidRPr="000F78D7" w:rsidRDefault="000F78D7" w:rsidP="002456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0F78D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Efek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Filter yang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Beraga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Aplikasi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ini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memiliki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banyak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pilihan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efek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, filter, dan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transisi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dapat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digunakan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untuk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mempercantik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video.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Pengguna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dapat</w:t>
            </w:r>
            <w:proofErr w:type="spellEnd"/>
            <w:r w:rsidR="002456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menambahkan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elemen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visual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dengan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mudah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.</w:t>
            </w:r>
          </w:p>
          <w:p w14:paraId="0454ECC7" w14:textId="6A778B80" w:rsidR="000F78D7" w:rsidRPr="000F78D7" w:rsidRDefault="000F78D7" w:rsidP="002456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0F78D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Kualitas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Output Tinggi</w:t>
            </w:r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CapCut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mendukung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pengeditan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video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hingga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resolusi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4K, yang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memastikan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hasil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video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berkualitas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tinggi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,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cocok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untuk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berbagai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lastRenderedPageBreak/>
              <w:t xml:space="preserve">platform,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termasuk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YouTube dan </w:t>
            </w:r>
            <w:proofErr w:type="spellStart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TikTok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.</w:t>
            </w:r>
          </w:p>
          <w:p w14:paraId="33599082" w14:textId="77777777" w:rsidR="000F78D7" w:rsidRPr="000F78D7" w:rsidRDefault="000F78D7" w:rsidP="00FA1E35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46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</w:pPr>
            <w:proofErr w:type="spellStart"/>
            <w:r w:rsidRPr="000F78D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  <w:t>Kekurangan</w:t>
            </w:r>
            <w:proofErr w:type="spellEnd"/>
            <w:r w:rsidRPr="000F78D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  <w:t>:</w:t>
            </w:r>
          </w:p>
          <w:p w14:paraId="6B1D3691" w14:textId="77777777" w:rsidR="00FA1E35" w:rsidRDefault="008D414E" w:rsidP="00FA1E35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8D41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Versi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Desktop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Kurang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Fitur</w:t>
            </w:r>
            <w:proofErr w:type="spellEnd"/>
          </w:p>
          <w:p w14:paraId="1270FF53" w14:textId="71497BFC" w:rsidR="00FA1E35" w:rsidRDefault="008D414E" w:rsidP="00FA1E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Dibandingkan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versi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mobile,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CapCut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versi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desktop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memiliki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keterbatasan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fitur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.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Beberapa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alat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efek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ada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di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versi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mobile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tidak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tersedia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atau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lebih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terbatas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pada desktop.</w:t>
            </w:r>
          </w:p>
          <w:p w14:paraId="2B266C4F" w14:textId="77777777" w:rsidR="00FA1E35" w:rsidRPr="00FA1E35" w:rsidRDefault="00FA1E35" w:rsidP="00FA1E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0156ADCE" w14:textId="77777777" w:rsidR="008D414E" w:rsidRDefault="008D414E" w:rsidP="00FA1E3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8D41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Performa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Terkadang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Melambat</w:t>
            </w:r>
            <w:proofErr w:type="spellEnd"/>
          </w:p>
          <w:p w14:paraId="270EF8A0" w14:textId="437C9DFB" w:rsidR="00113404" w:rsidRDefault="008D414E" w:rsidP="00FA1E35">
            <w:p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bookmarkStart w:id="0" w:name="_GoBack"/>
            <w:bookmarkEnd w:id="0"/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Ketika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mengedit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video yang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kompleks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atau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dengan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resolusi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tinggi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,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terutama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pada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perangkat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dengan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spesifikasi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lebih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rendah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,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aplikasi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ini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terkadang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mengalami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lag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atau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menjadi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lambat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, yang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bisa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mengganggu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alur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.</w:t>
            </w:r>
          </w:p>
          <w:p w14:paraId="0694003F" w14:textId="0FA90F94" w:rsidR="00113404" w:rsidRPr="008D414E" w:rsidRDefault="008D414E" w:rsidP="008D414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D41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Watermark di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Versi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Gratis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Pengguna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versi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gratis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akan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mendapati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watermark pada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hasil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video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mereka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.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Untuk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menghilangkannya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,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pengguna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harus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menggunakan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versi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berbayar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atau</w:t>
            </w:r>
            <w:proofErr w:type="spellEnd"/>
            <w:r w:rsidRPr="008D4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premium.</w:t>
            </w:r>
          </w:p>
        </w:tc>
        <w:tc>
          <w:tcPr>
            <w:tcW w:w="2835" w:type="dxa"/>
          </w:tcPr>
          <w:p w14:paraId="4CC9F1C9" w14:textId="427F626B" w:rsidR="00113404" w:rsidRPr="00245640" w:rsidRDefault="002B0608" w:rsidP="00113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CapCut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dikembangkan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ByteDance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 yang juga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TikTok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bertujuan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 edit video yang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praktis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kalangan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pemula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profesional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Meskipun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 gratis,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CapCut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canggih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 multi-layer editing, chroma key (green screen), dan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dukungan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 video 4K.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 oleh para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kreator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 di media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sosial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kemudahannya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kreatif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efisien</w:t>
            </w:r>
            <w:proofErr w:type="spellEnd"/>
            <w:r w:rsidRPr="002456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6DA3392" w14:textId="652D09CA" w:rsidR="00113404" w:rsidRPr="00551E87" w:rsidRDefault="00113404" w:rsidP="00DD0F9B">
            <w:pPr>
              <w:rPr>
                <w:rFonts w:ascii="Times New Roman" w:hAnsi="Times New Roman" w:cs="Times New Roman"/>
              </w:rPr>
            </w:pPr>
          </w:p>
        </w:tc>
      </w:tr>
    </w:tbl>
    <w:p w14:paraId="6FE1365D" w14:textId="77777777" w:rsidR="00714DE9" w:rsidRPr="00551E87" w:rsidRDefault="00714DE9" w:rsidP="00DD0F9B">
      <w:pPr>
        <w:rPr>
          <w:rFonts w:ascii="Times New Roman" w:hAnsi="Times New Roman" w:cs="Times New Roman"/>
        </w:rPr>
      </w:pPr>
    </w:p>
    <w:sectPr w:rsidR="00714DE9" w:rsidRPr="00551E87" w:rsidSect="00B52DF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42ED0"/>
    <w:multiLevelType w:val="multilevel"/>
    <w:tmpl w:val="5936F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F456AF"/>
    <w:multiLevelType w:val="multilevel"/>
    <w:tmpl w:val="6BA6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FE6BDE"/>
    <w:multiLevelType w:val="hybridMultilevel"/>
    <w:tmpl w:val="8730A2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76DCC"/>
    <w:multiLevelType w:val="multilevel"/>
    <w:tmpl w:val="E39C7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4861B4"/>
    <w:multiLevelType w:val="hybridMultilevel"/>
    <w:tmpl w:val="C046D5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9B"/>
    <w:rsid w:val="000F78D7"/>
    <w:rsid w:val="00113404"/>
    <w:rsid w:val="00137A43"/>
    <w:rsid w:val="00245640"/>
    <w:rsid w:val="002B0608"/>
    <w:rsid w:val="003F5E29"/>
    <w:rsid w:val="003F723D"/>
    <w:rsid w:val="00486D3B"/>
    <w:rsid w:val="004B1BE0"/>
    <w:rsid w:val="004E3105"/>
    <w:rsid w:val="00551E87"/>
    <w:rsid w:val="006D18C9"/>
    <w:rsid w:val="00714DE9"/>
    <w:rsid w:val="00750A80"/>
    <w:rsid w:val="007644A8"/>
    <w:rsid w:val="007657D2"/>
    <w:rsid w:val="008D414E"/>
    <w:rsid w:val="008F6F71"/>
    <w:rsid w:val="00A57DCF"/>
    <w:rsid w:val="00B52DF6"/>
    <w:rsid w:val="00C15387"/>
    <w:rsid w:val="00C77066"/>
    <w:rsid w:val="00D33AD9"/>
    <w:rsid w:val="00DD0F9B"/>
    <w:rsid w:val="00E57ACB"/>
    <w:rsid w:val="00F600EB"/>
    <w:rsid w:val="00FA1E35"/>
    <w:rsid w:val="00FF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106F"/>
  <w15:chartTrackingRefBased/>
  <w15:docId w15:val="{F2E152DC-F1F9-4CEC-B7F4-17CE08DD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3A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2D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DF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B06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7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wahyudinhuda/DSK202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5564B-D0E8-46A6-B412-84A9A5277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rissa melinda</dc:creator>
  <cp:keywords/>
  <dc:description/>
  <cp:lastModifiedBy>wahyudin1234556@gmail.com</cp:lastModifiedBy>
  <cp:revision>7</cp:revision>
  <dcterms:created xsi:type="dcterms:W3CDTF">2024-10-07T16:29:00Z</dcterms:created>
  <dcterms:modified xsi:type="dcterms:W3CDTF">2024-10-07T17:49:00Z</dcterms:modified>
</cp:coreProperties>
</file>