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Rancangan Visualisasi Digital dan Narasi Sejarah Kuliner Yogyakarta: Cetak Biru Pengembangan Web Story Berbasis Nilai Budaya Lokal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Perkembangan media digital telah membuka ruang baru bagi upaya pelestarian warisan budaya bangsa.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Melalui perancangan platform interaktif berbasis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penyajian sejarah tidak lagi bersifat satu arah, melainkan dapat dialami secara mendalam oleh pengguna melalui jalinan narasi visual dan audio yang dinamis.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Yogyakarta, sebagai pusat kebudayaan Jawa yang bertumpu pada keselarasan spiritual dan kosmologi tata ruang, memiliki kekayaan kuliner tradisional yang menyimpan sejarah panjang serta falsafah hidup yang mendalam.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Laporan ini menyajikan panduan komprehensif bagi para perancang web dan pegiat budaya untuk membangun sebuah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interaktif bertajuk </w:t>
      </w:r>
      <w:r w:rsidDel="00000000" w:rsidR="00000000" w:rsidRPr="00000000">
        <w:rPr>
          <w:rFonts w:ascii="Arial" w:cs="Arial" w:eastAsia="Arial" w:hAnsi="Arial"/>
          <w:i w:val="1"/>
          <w:iCs w:val="1"/>
          <w:color w:val="1f1f1f"/>
          <w:rtl w:val="0"/>
        </w:rPr>
        <w:t xml:space="preserve">Culinary Journey: Menjelajahi Rasa dalam Website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Pendekatan perancangan ini secara khusus mengaitkan keanekaragaman kuliner Yogyakarta—mulai dari makanan berat, makanan ringan, hingga minuman khas—dengan warisan budaya benda lokal, seperti Sumbu Filosofis Yogyakarta dan ragam hias batik klasik Yogyakarta.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Melalui integrasi konsep tata rupa, sejarah, dan teknologi web modern, cetak biru ini dirancang untuk menghasilkan media edukasi digital yang bermakna, berkarakter, dan inklusif.</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Klasifikasi Nilai Historis, Kosmologis, dan Warisan Benda Kuliner Yogyakarta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Dalam kebudayaan Jawa, makanan tidak pernah dipandang sebatas pemenuh kebutuhan biologis, melainkan media simbolik untuk menyampaikan doa, penghormatan, keselarasan sosial, serta adaptasi terhadap tantangan zaman.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Tata ruang Yogyakarta yang dirancang oleh Sri Sultan Hamengku Buwono I berdasarkan garis lurus imajiner antara Gunung Merapi, Keraton, dan Pantai Selatan menjadi poros spiritual yang memandu seluruh laku hidup masyarakat, termasuk di dalamnya tradisi kuliner.</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Untuk mempermudah pemetaan konten sejarah dan korelasi warisan budaya benda dalam pengembangan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berikut disajikan klasifikasi komprehensif mengenai keanekaragaman kuliner Yogyakarta yang menjadi objek riset utama: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 1: Klasifikasi Historis, Kosmologis, dan Warisan Benda Kuliner Yogyakarta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Kategori Kuliner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Nama Kuliner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Asal Geografis &amp; Era Sejarah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Kaitan Warisan Budaya Benda (Batik &amp; Material Lokal)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Falsafah Hidup &amp; Nilai Kultural Utama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Makanan Berat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Gudeg Gori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Alas Mentaok (Abad ke-16, Awal Kesultanan Mataram Islam)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Parang Rusak Barong</w:t>
            </w:r>
            <w:r w:rsidDel="00000000" w:rsidR="00000000" w:rsidRPr="00000000">
              <w:rPr>
                <w:rFonts w:ascii="Arial" w:cs="Arial" w:eastAsia="Arial" w:hAnsi="Arial"/>
                <w:color w:val="1f1f1f"/>
                <w:shd w:fill="auto" w:val="clear"/>
                <w:rtl w:val="0"/>
              </w:rPr>
              <w:t xml:space="preserve"> (Kekuatan, perjuangan babat alas)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 Daun Jati sebagai pewarna alami.</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Kesabaran, ketelitian, ketenangan hidup, serta menghindari sikap tergesa-gesa (</w:t>
            </w:r>
            <w:r w:rsidDel="00000000" w:rsidR="00000000" w:rsidRPr="00000000">
              <w:rPr>
                <w:rFonts w:ascii="Arial" w:cs="Arial" w:eastAsia="Arial" w:hAnsi="Arial"/>
                <w:i w:val="1"/>
                <w:iCs w:val="1"/>
                <w:color w:val="1f1f1f"/>
                <w:shd w:fill="auto" w:val="clear"/>
                <w:rtl w:val="0"/>
              </w:rPr>
              <w:t xml:space="preserve">andhap asor</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Makanan Berat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Gudeg Manggar </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Mangir, Bantul (Era Panembahan Senopati &amp; Ki Ageng Mangir) </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Sido Mukti</w:t>
            </w:r>
            <w:r w:rsidDel="00000000" w:rsidR="00000000" w:rsidRPr="00000000">
              <w:rPr>
                <w:rFonts w:ascii="Arial" w:cs="Arial" w:eastAsia="Arial" w:hAnsi="Arial"/>
                <w:color w:val="1f1f1f"/>
                <w:shd w:fill="auto" w:val="clear"/>
                <w:rtl w:val="0"/>
              </w:rPr>
              <w:t xml:space="preserve"> (Kemuliaan dan kesejahteraan keluarga)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 Tungku tanah liat tradisional.</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Keistimewaan rasa priayi, pemanfaatan vegetasi kelapa secara mandiri, dan ketahanan lambung.</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Makanan Berat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Sate Klatak </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Jejeran, Wonokromo, Pleret, Bantul (1940-an) </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Sido Asih</w:t>
            </w:r>
            <w:r w:rsidDel="00000000" w:rsidR="00000000" w:rsidRPr="00000000">
              <w:rPr>
                <w:rFonts w:ascii="Arial" w:cs="Arial" w:eastAsia="Arial" w:hAnsi="Arial"/>
                <w:color w:val="1f1f1f"/>
                <w:shd w:fill="auto" w:val="clear"/>
                <w:rtl w:val="0"/>
              </w:rPr>
              <w:t xml:space="preserve"> (Kasih sayang, kebersamaan kenduri)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 Jeruji besi sepeda sebagai teknologi konduktor.</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Kejujuran rasa dalam kesederhanaan bumbu, pemanfaatan limbah logam andong/sepeda.</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Makanan Berat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Sego Abang Jirak </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Semanu, Wonosari, Gunungkidul (Sejak 1925) </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Padi Gogo Mandel (padi lahan kering)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 Dinding anyaman bambu (</w:t>
            </w:r>
            <w:r w:rsidDel="00000000" w:rsidR="00000000" w:rsidRPr="00000000">
              <w:rPr>
                <w:rFonts w:ascii="Arial" w:cs="Arial" w:eastAsia="Arial" w:hAnsi="Arial"/>
                <w:i w:val="1"/>
                <w:iCs w:val="1"/>
                <w:color w:val="1f1f1f"/>
                <w:shd w:fill="auto" w:val="clear"/>
                <w:rtl w:val="0"/>
              </w:rPr>
              <w:t xml:space="preserve">gedhek</w:t>
            </w:r>
            <w:r w:rsidDel="00000000" w:rsidR="00000000" w:rsidRPr="00000000">
              <w:rPr>
                <w:rFonts w:ascii="Arial" w:cs="Arial" w:eastAsia="Arial" w:hAnsi="Arial"/>
                <w:color w:val="1f1f1f"/>
                <w:shd w:fill="auto" w:val="clear"/>
                <w:rtl w:val="0"/>
              </w:rPr>
              <w:t xml:space="preserve">) dan piring seng kuno.</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Resiliensi pangan masyarakat karst gersang, egalitarianisme, serta keharmonisan dengan alam kritis.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Makanan Ringan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Kue Kipo </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Kotagede (Abad ke-16, Masa Pemerintahan Sultan Agung) </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Kawung</w:t>
            </w:r>
            <w:r w:rsidDel="00000000" w:rsidR="00000000" w:rsidRPr="00000000">
              <w:rPr>
                <w:rFonts w:ascii="Arial" w:cs="Arial" w:eastAsia="Arial" w:hAnsi="Arial"/>
                <w:color w:val="1f1f1f"/>
                <w:shd w:fill="auto" w:val="clear"/>
                <w:rtl w:val="0"/>
              </w:rPr>
              <w:t xml:space="preserve"> (Kesucian, keadilan, asal-usul kehidupan)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 Cobek tanah liat beralas daun pisang.</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Apresiasi terhadap detail proses yang rumit, rasa ingin tahu yang jenaka (</w:t>
            </w:r>
            <w:r w:rsidDel="00000000" w:rsidR="00000000" w:rsidRPr="00000000">
              <w:rPr>
                <w:rFonts w:ascii="Arial" w:cs="Arial" w:eastAsia="Arial" w:hAnsi="Arial"/>
                <w:i w:val="1"/>
                <w:iCs w:val="1"/>
                <w:color w:val="1f1f1f"/>
                <w:shd w:fill="auto" w:val="clear"/>
                <w:rtl w:val="0"/>
              </w:rPr>
              <w:t xml:space="preserve">iki opo</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Makanan Ringan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Geplak </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Gose, Palbapang, Bantul (Era Kolonial Belanda) </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Tambal</w:t>
            </w:r>
            <w:r w:rsidDel="00000000" w:rsidR="00000000" w:rsidRPr="00000000">
              <w:rPr>
                <w:rFonts w:ascii="Arial" w:cs="Arial" w:eastAsia="Arial" w:hAnsi="Arial"/>
                <w:color w:val="1f1f1f"/>
                <w:shd w:fill="auto" w:val="clear"/>
                <w:rtl w:val="0"/>
              </w:rPr>
              <w:t xml:space="preserve"> (Menambal kesusahan, penyembuhan pangan)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shd w:fill="auto" w:val="clear"/>
                <w:rtl w:val="0"/>
              </w:rPr>
              <w:t xml:space="preserve">; Besek anyaman bambu sebagai wadah sirkulasi udara.</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Resiliensi rakyat saat paceklik, pemanfaatan kelapa pesisir dan gula kelapa di tengah monopoli gula tebu Belanda.</w:t>
            </w:r>
            <w:r w:rsidDel="00000000" w:rsidR="00000000" w:rsidRPr="00000000">
              <w:rPr>
                <w:rFonts w:ascii="Arial" w:cs="Arial" w:eastAsia="Arial" w:hAnsi="Arial"/>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Minuman Khas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Bir Jawa </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Keraton Ngayogyakarta (Era Sultan Hamengkubuwana VII &amp; VIII) </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Ciptoning</w:t>
            </w:r>
            <w:r w:rsidDel="00000000" w:rsidR="00000000" w:rsidRPr="00000000">
              <w:rPr>
                <w:rFonts w:ascii="Arial" w:cs="Arial" w:eastAsia="Arial" w:hAnsi="Arial"/>
                <w:color w:val="1f1f1f"/>
                <w:shd w:fill="auto" w:val="clear"/>
                <w:rtl w:val="0"/>
              </w:rPr>
              <w:t xml:space="preserve"> (Kebijaksanaan, kewibawaan kepemimpinan)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 Wadah kristal </w:t>
            </w:r>
            <w:r w:rsidDel="00000000" w:rsidR="00000000" w:rsidRPr="00000000">
              <w:rPr>
                <w:rFonts w:ascii="Arial" w:cs="Arial" w:eastAsia="Arial" w:hAnsi="Arial"/>
                <w:i w:val="1"/>
                <w:iCs w:val="1"/>
                <w:color w:val="1f1f1f"/>
                <w:shd w:fill="auto" w:val="clear"/>
                <w:rtl w:val="0"/>
              </w:rPr>
              <w:t xml:space="preserve">gogok</w:t>
            </w:r>
            <w:r w:rsidDel="00000000" w:rsidR="00000000" w:rsidRPr="00000000">
              <w:rPr>
                <w:rFonts w:ascii="Arial" w:cs="Arial" w:eastAsia="Arial" w:hAnsi="Arial"/>
                <w:color w:val="1f1f1f"/>
                <w:shd w:fill="auto" w:val="clear"/>
                <w:rtl w:val="0"/>
              </w:rPr>
              <w:t xml:space="preserve"> emas dan gelas emas keraton.</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Kecerdasan diplomasi budaya non-alkohol, kesetaraan martabat politik tanpa melanggar syariat adat.</w:t>
            </w:r>
            <w:r w:rsidDel="00000000" w:rsidR="00000000" w:rsidRPr="00000000">
              <w:rPr>
                <w:rFonts w:ascii="Arial" w:cs="Arial" w:eastAsia="Arial" w:hAnsi="Arial"/>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Minuman Khas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Wedang Uwuh </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Imogiri, Bantul (Masa Sultan Agung di Bukit Merak) </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Truntum</w:t>
            </w:r>
            <w:r w:rsidDel="00000000" w:rsidR="00000000" w:rsidRPr="00000000">
              <w:rPr>
                <w:rFonts w:ascii="Arial" w:cs="Arial" w:eastAsia="Arial" w:hAnsi="Arial"/>
                <w:color w:val="1f1f1f"/>
                <w:shd w:fill="auto" w:val="clear"/>
                <w:rtl w:val="0"/>
              </w:rPr>
              <w:t xml:space="preserve"> (Kasih sayang yang bersemi kembali, ketulusan)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 Daun cengkih dari pohon Kyai Dudo Imogiri.</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Harmoni alam semesta, memandang berkah di balik apa yang terbuang (</w:t>
            </w:r>
            <w:r w:rsidDel="00000000" w:rsidR="00000000" w:rsidRPr="00000000">
              <w:rPr>
                <w:rFonts w:ascii="Arial" w:cs="Arial" w:eastAsia="Arial" w:hAnsi="Arial"/>
                <w:i w:val="1"/>
                <w:iCs w:val="1"/>
                <w:color w:val="1f1f1f"/>
                <w:shd w:fill="auto" w:val="clear"/>
                <w:rtl w:val="0"/>
              </w:rPr>
              <w:t xml:space="preserve">uwuh</w:t>
            </w:r>
            <w:r w:rsidDel="00000000" w:rsidR="00000000" w:rsidRPr="00000000">
              <w:rPr>
                <w:rFonts w:ascii="Arial" w:cs="Arial" w:eastAsia="Arial" w:hAnsi="Arial"/>
                <w:color w:val="1f1f1f"/>
                <w:shd w:fill="auto" w:val="clear"/>
                <w:rtl w:val="0"/>
              </w:rPr>
              <w:t xml:space="preserve"> atau sampah).</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Minuman Khas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Kopi Joss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Stasiun Tugu, Yogyakarta (Dekade 1960-an, Angkringan Lik Man)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Batik Sekar Jagad</w:t>
            </w:r>
            <w:r w:rsidDel="00000000" w:rsidR="00000000" w:rsidRPr="00000000">
              <w:rPr>
                <w:rFonts w:ascii="Arial" w:cs="Arial" w:eastAsia="Arial" w:hAnsi="Arial"/>
                <w:color w:val="1f1f1f"/>
                <w:shd w:fill="auto" w:val="clear"/>
                <w:rtl w:val="0"/>
              </w:rPr>
              <w:t xml:space="preserve"> (Keberagaman dunia, keindahan dalam perbedaan)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 Arang kayu membara sebagai penetral kafein.</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Egalitarianisme tanpa kelas sosial, kehangatan ruang komunal angkringan, dan aktivasi karbon arang.</w:t>
            </w:r>
            <w:r w:rsidDel="00000000" w:rsidR="00000000" w:rsidRPr="00000000">
              <w:rPr>
                <w:rFonts w:ascii="Arial" w:cs="Arial" w:eastAsia="Arial" w:hAnsi="Arial"/>
                <w:color w:val="444746"/>
                <w:sz w:val="24"/>
                <w:szCs w:val="24"/>
                <w:vertAlign w:val="superscript"/>
                <w:rtl w:val="0"/>
              </w:rPr>
              <w:t xml:space="preserve">44</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Eksplorasi Historis dan Filosofis Keanekaragaman Kuliner Yogyakarta</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Makanan Berat: Karakter Kerja Keras, Kesabaran, dan Kejujuran Rasa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Sejarah Gudeg Yogyakarta tidak dapat dipisahkan dari proses pembabatan Alas Mentaok pada sekitar tahun 1500-an untuk mendirikan pusat Kerajaan Mataram Islam di Kotagede.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Hutan belantara tersebut dipenuhi oleh pohon kelapa, pohon angkil (melinjo), dan pohon nangka muda (</w:t>
      </w:r>
      <w:r w:rsidDel="00000000" w:rsidR="00000000" w:rsidRPr="00000000">
        <w:rPr>
          <w:rFonts w:ascii="Arial" w:cs="Arial" w:eastAsia="Arial" w:hAnsi="Arial"/>
          <w:i w:val="1"/>
          <w:iCs w:val="1"/>
          <w:color w:val="1f1f1f"/>
          <w:rtl w:val="0"/>
        </w:rPr>
        <w:t xml:space="preserve">gori</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Karena kongsi dagang Belanda (VOC) kala itu mengabaikan tanaman pangan lokal dan hanya berfokus pada komoditas ekspor, para pekerja pembangunan kerajaan memanfaatkan kelimpahan nangka muda tersebut sebagai bahan makanan massal.</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Untuk memberi makan ratusan pekerja, nangka muda tersebut direbus di dalam kuali tanah liat raksasa selama 12 hingga 15 jam bersama bumbu ketumbar, kemiri, lengkuas, daun salam, bawang merah, bawang putih, gula kelapa, dan santan kelapa.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Proses pengadukan konstan menggunakan alat kayu besar menyerupai dayung perahu disebut dengan istilah </w:t>
      </w:r>
      <w:r w:rsidDel="00000000" w:rsidR="00000000" w:rsidRPr="00000000">
        <w:rPr>
          <w:rFonts w:ascii="Arial" w:cs="Arial" w:eastAsia="Arial" w:hAnsi="Arial"/>
          <w:i w:val="1"/>
          <w:iCs w:val="1"/>
          <w:color w:val="1f1f1f"/>
          <w:rtl w:val="0"/>
        </w:rPr>
        <w:t xml:space="preserve">hangudeg</w:t>
      </w:r>
      <w:r w:rsidDel="00000000" w:rsidR="00000000" w:rsidRPr="00000000">
        <w:rPr>
          <w:rFonts w:ascii="Arial" w:cs="Arial" w:eastAsia="Arial" w:hAnsi="Arial"/>
          <w:color w:val="1f1f1f"/>
          <w:rtl w:val="0"/>
        </w:rPr>
        <w:t xml:space="preserve">, yang kemudian memunculkan nama gudeg.</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Ketika gudeg mulai diadopsi oleh dapur Keraton Yogyakarta, resepnya disempurnakan dengan penambahan santan kental dan penggunaan daun jati secara konsisten untuk memberikan rona warna cokelat kemerahan yang pekat dan estetik.</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Proses memasak yang sangat lama ini mencerminkan falsafah Jawa tentang kesabaran, ketelitian, serta penghormatan terhadap bahan pangan yang diolah secara perlahan (</w:t>
      </w:r>
      <w:r w:rsidDel="00000000" w:rsidR="00000000" w:rsidRPr="00000000">
        <w:rPr>
          <w:rFonts w:ascii="Arial" w:cs="Arial" w:eastAsia="Arial" w:hAnsi="Arial"/>
          <w:i w:val="1"/>
          <w:iCs w:val="1"/>
          <w:color w:val="1f1f1f"/>
          <w:rtl w:val="0"/>
        </w:rPr>
        <w:t xml:space="preserve">slow food</w:t>
      </w:r>
      <w:r w:rsidDel="00000000" w:rsidR="00000000" w:rsidRPr="00000000">
        <w:rPr>
          <w:rFonts w:ascii="Arial" w:cs="Arial" w:eastAsia="Arial" w:hAnsi="Arial"/>
          <w:color w:val="1f1f1f"/>
          <w:rtl w:val="0"/>
        </w:rPr>
        <w:t xml:space="preserve">) guna menghasilkan harmoni rasa.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Pada dekade 1970-an hingga 1980-an, seiring berkembangnya pariwisata Yogyakarta, kawasan Wijilan di dekat keraton bertransformasi menjadi sentra gudeg legendaris, disusul inovasi kemasan kaleng steril modern agar kuliner ini dapat melintasi batas geografis global.</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Yogyakarta juga memiliki varian gudeg yang sangat langka dan bernilai ekonomi tinggi, yaitu </w:t>
      </w:r>
      <w:r w:rsidDel="00000000" w:rsidR="00000000" w:rsidRPr="00000000">
        <w:rPr>
          <w:rFonts w:ascii="Arial" w:cs="Arial" w:eastAsia="Arial" w:hAnsi="Arial"/>
          <w:b w:val="1"/>
          <w:bCs w:val="1"/>
          <w:color w:val="1f1f1f"/>
          <w:rtl w:val="0"/>
        </w:rPr>
        <w:t xml:space="preserve">Gudeg Manggar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Berasal dari wilayah Mangir-Mangiran di Bantul, gudeg ini tidak menggunakan nangka muda, melainkan bunga kelapa yang masih kuncup (</w:t>
      </w:r>
      <w:r w:rsidDel="00000000" w:rsidR="00000000" w:rsidRPr="00000000">
        <w:rPr>
          <w:rFonts w:ascii="Arial" w:cs="Arial" w:eastAsia="Arial" w:hAnsi="Arial"/>
          <w:i w:val="1"/>
          <w:iCs w:val="1"/>
          <w:color w:val="1f1f1f"/>
          <w:rtl w:val="0"/>
        </w:rPr>
        <w:t xml:space="preserve">manggar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Secara historis, sajian ini diciptakan oleh Dyah Ayu Sekar Pembayun, putri Panembahan Senopati yang juga istri dari penguasa Mangir, Ki Ageng Mangir.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Ketika tinggal di Mangir, Sekar Pembayun melihat kelimpahan pohon kelapa dan meracik bunga kelapa menjadi sayur gurih sebagai bentuk kemandirian pangan wilayahnya.</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Memasak Gudeg Manggar memerlukan waktu hingga tiga hari menggunakan tungku tanah liat tradisional berbahan bakar kayu.</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Durasi ini krusial untuk menghilangkan rasa sepat (</w:t>
      </w:r>
      <w:r w:rsidDel="00000000" w:rsidR="00000000" w:rsidRPr="00000000">
        <w:rPr>
          <w:rFonts w:ascii="Arial" w:cs="Arial" w:eastAsia="Arial" w:hAnsi="Arial"/>
          <w:i w:val="1"/>
          <w:iCs w:val="1"/>
          <w:color w:val="1f1f1f"/>
          <w:rtl w:val="0"/>
        </w:rPr>
        <w:t xml:space="preserve">sepat</w:t>
      </w:r>
      <w:r w:rsidDel="00000000" w:rsidR="00000000" w:rsidRPr="00000000">
        <w:rPr>
          <w:rFonts w:ascii="Arial" w:cs="Arial" w:eastAsia="Arial" w:hAnsi="Arial"/>
          <w:color w:val="1f1f1f"/>
          <w:rtl w:val="0"/>
        </w:rPr>
        <w:t xml:space="preserve">) alami dari bunga kelapa dan menghasilkan tekstur yang renyah (</w:t>
      </w:r>
      <w:r w:rsidDel="00000000" w:rsidR="00000000" w:rsidRPr="00000000">
        <w:rPr>
          <w:rFonts w:ascii="Arial" w:cs="Arial" w:eastAsia="Arial" w:hAnsi="Arial"/>
          <w:i w:val="1"/>
          <w:iCs w:val="1"/>
          <w:color w:val="1f1f1f"/>
          <w:rtl w:val="0"/>
        </w:rPr>
        <w:t xml:space="preserve">crunchy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Gudeg Manggar, yang secara tradisional disajikan pada ritual adat dan perayaan keagamaan keluarga kerajaan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secara klinis terbukti aman bagi penderita gangguan lambung (</w:t>
      </w:r>
      <w:r w:rsidDel="00000000" w:rsidR="00000000" w:rsidRPr="00000000">
        <w:rPr>
          <w:rFonts w:ascii="Arial" w:cs="Arial" w:eastAsia="Arial" w:hAnsi="Arial"/>
          <w:i w:val="1"/>
          <w:iCs w:val="1"/>
          <w:color w:val="1f1f1f"/>
          <w:rtl w:val="0"/>
        </w:rPr>
        <w:t xml:space="preserve">dyspepsia</w:t>
      </w:r>
      <w:r w:rsidDel="00000000" w:rsidR="00000000" w:rsidRPr="00000000">
        <w:rPr>
          <w:rFonts w:ascii="Arial" w:cs="Arial" w:eastAsia="Arial" w:hAnsi="Arial"/>
          <w:color w:val="1f1f1f"/>
          <w:rtl w:val="0"/>
        </w:rPr>
        <w:t xml:space="preserve"> atau maag) karena tidak menghasilkan gas layaknya buah nangka muda.</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 bagian selatan Yogyakarta, tepatnya di Kapanewon Pleret, Bantul, berkembang kuliner </w:t>
      </w:r>
      <w:r w:rsidDel="00000000" w:rsidR="00000000" w:rsidRPr="00000000">
        <w:rPr>
          <w:rFonts w:ascii="Arial" w:cs="Arial" w:eastAsia="Arial" w:hAnsi="Arial"/>
          <w:b w:val="1"/>
          <w:bCs w:val="1"/>
          <w:color w:val="1f1f1f"/>
          <w:rtl w:val="0"/>
        </w:rPr>
        <w:t xml:space="preserve">Sate Klatak</w:t>
      </w:r>
      <w:r w:rsidDel="00000000" w:rsidR="00000000" w:rsidRPr="00000000">
        <w:rPr>
          <w:rFonts w:ascii="Arial" w:cs="Arial" w:eastAsia="Arial" w:hAnsi="Arial"/>
          <w:color w:val="1f1f1f"/>
          <w:rtl w:val="0"/>
        </w:rPr>
        <w:t xml:space="preserve"> yang menyajikan kontras rasa yang menarik dari kuliner Jawa yang umumnya manis.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Dirintis pertama kali oleh Mbah Ambyah pada kurun waktu 1940 hingga 1946 di Pasar Jejeran, sate kambing muda ini awalnya dijual di bawah pohon melinjo (</w:t>
      </w:r>
      <w:r w:rsidDel="00000000" w:rsidR="00000000" w:rsidRPr="00000000">
        <w:rPr>
          <w:rFonts w:ascii="Arial" w:cs="Arial" w:eastAsia="Arial" w:hAnsi="Arial"/>
          <w:i w:val="1"/>
          <w:iCs w:val="1"/>
          <w:color w:val="1f1f1f"/>
          <w:rtl w:val="0"/>
        </w:rPr>
        <w:t xml:space="preserve">gnetum gnemon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Nama klatak sendiri merujuk pada letupan biji melinjo kering (yang disebut </w:t>
      </w:r>
      <w:r w:rsidDel="00000000" w:rsidR="00000000" w:rsidRPr="00000000">
        <w:rPr>
          <w:rFonts w:ascii="Arial" w:cs="Arial" w:eastAsia="Arial" w:hAnsi="Arial"/>
          <w:i w:val="1"/>
          <w:iCs w:val="1"/>
          <w:color w:val="1f1f1f"/>
          <w:rtl w:val="0"/>
        </w:rPr>
        <w:t xml:space="preserve">klatak</w:t>
      </w:r>
      <w:r w:rsidDel="00000000" w:rsidR="00000000" w:rsidRPr="00000000">
        <w:rPr>
          <w:rFonts w:ascii="Arial" w:cs="Arial" w:eastAsia="Arial" w:hAnsi="Arial"/>
          <w:color w:val="1f1f1f"/>
          <w:rtl w:val="0"/>
        </w:rPr>
        <w:t xml:space="preserve">) yang berjatuhan di sekitar bara pembakaran, atau letupan garam kasar (</w:t>
      </w:r>
      <w:r w:rsidDel="00000000" w:rsidR="00000000" w:rsidRPr="00000000">
        <w:rPr>
          <w:rFonts w:ascii="Arial" w:cs="Arial" w:eastAsia="Arial" w:hAnsi="Arial"/>
          <w:i w:val="1"/>
          <w:iCs w:val="1"/>
          <w:color w:val="1f1f1f"/>
          <w:rtl w:val="0"/>
        </w:rPr>
        <w:t xml:space="preserve">grosok</w:t>
      </w:r>
      <w:r w:rsidDel="00000000" w:rsidR="00000000" w:rsidRPr="00000000">
        <w:rPr>
          <w:rFonts w:ascii="Arial" w:cs="Arial" w:eastAsia="Arial" w:hAnsi="Arial"/>
          <w:color w:val="1f1f1f"/>
          <w:rtl w:val="0"/>
        </w:rPr>
        <w:t xml:space="preserve">) yang ditaburkan di atas daging kambing saat dipanggang di atas arang.</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Sate Klatak sangat minimalis; daging kambing muda tidak dibaluri bumbu kecap atau bumbu kacang, melainkan hanya dibumbui garam kasar untuk mempertahankan kemurnian dan kejujuran rasa daging kambing berkualitas tinggi.</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Keunikan teknologi kuliner sate ini terletak pada penggunaan </w:t>
      </w:r>
      <w:r w:rsidDel="00000000" w:rsidR="00000000" w:rsidRPr="00000000">
        <w:rPr>
          <w:rFonts w:ascii="Arial" w:cs="Arial" w:eastAsia="Arial" w:hAnsi="Arial"/>
          <w:b w:val="1"/>
          <w:bCs w:val="1"/>
          <w:color w:val="1f1f1f"/>
          <w:rtl w:val="0"/>
        </w:rPr>
        <w:t xml:space="preserve">jeruji besi sepeda</w:t>
      </w:r>
      <w:r w:rsidDel="00000000" w:rsidR="00000000" w:rsidRPr="00000000">
        <w:rPr>
          <w:rFonts w:ascii="Arial" w:cs="Arial" w:eastAsia="Arial" w:hAnsi="Arial"/>
          <w:color w:val="1f1f1f"/>
          <w:rtl w:val="0"/>
        </w:rPr>
        <w:t xml:space="preserve"> sebagai tusukan.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Penggunaan logam ini awalnya merupakan langkah kreatif pemanfaatan limbah onderdil andong dan sepeda tua oleh keponakan Mbah Ambyah, Pak Jupaeni, yang berprofesi sebagai kusir andong.</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Secara fisika, jeruji besi bertindak sebagai konduktor panas yang sangat baik, menyalurkan energi panas secara merata langsung ke serat bagian dalam daging selama pemanggangan.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Hasilnya, daging matang sempurna tanpa gosong di luar, tetap empuk, dan sari dagingnya (</w:t>
      </w:r>
      <w:r w:rsidDel="00000000" w:rsidR="00000000" w:rsidRPr="00000000">
        <w:rPr>
          <w:rFonts w:ascii="Arial" w:cs="Arial" w:eastAsia="Arial" w:hAnsi="Arial"/>
          <w:i w:val="1"/>
          <w:iCs w:val="1"/>
          <w:color w:val="1f1f1f"/>
          <w:rtl w:val="0"/>
        </w:rPr>
        <w:t xml:space="preserve">juicy</w:t>
      </w:r>
      <w:r w:rsidDel="00000000" w:rsidR="00000000" w:rsidRPr="00000000">
        <w:rPr>
          <w:rFonts w:ascii="Arial" w:cs="Arial" w:eastAsia="Arial" w:hAnsi="Arial"/>
          <w:color w:val="1f1f1f"/>
          <w:rtl w:val="0"/>
        </w:rPr>
        <w:t xml:space="preserve">) terkunci di dalam.</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Sate Klatak disajikan bersama kuah gulai encer yang kaya akan rempah-rempah hangat, menciptakan harmoni rasa yang seimbang.</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Perjalanan kuliner bergeser ke timur, menuju bentang alam karst yang gersang di Semanu, Wonosari, Gunungkidul.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Di sini, tersaji </w:t>
      </w:r>
      <w:r w:rsidDel="00000000" w:rsidR="00000000" w:rsidRPr="00000000">
        <w:rPr>
          <w:rFonts w:ascii="Arial" w:cs="Arial" w:eastAsia="Arial" w:hAnsi="Arial"/>
          <w:b w:val="1"/>
          <w:bCs w:val="1"/>
          <w:color w:val="1f1f1f"/>
          <w:rtl w:val="0"/>
        </w:rPr>
        <w:t xml:space="preserve">Sego Abang Jirak</w:t>
      </w:r>
      <w:r w:rsidDel="00000000" w:rsidR="00000000" w:rsidRPr="00000000">
        <w:rPr>
          <w:rFonts w:ascii="Arial" w:cs="Arial" w:eastAsia="Arial" w:hAnsi="Arial"/>
          <w:color w:val="1f1f1f"/>
          <w:rtl w:val="0"/>
        </w:rPr>
        <w:t xml:space="preserve"> yang legendaris sejak tahun 1925.</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Hidangan ini menggunakan beras merah dari padi gogo—varietas padi mandel lokal yang ditanam di ladang kering pegunungan kapur berbatu tanpa irigasi teknis.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Sego abang disajikan di atas piring seng kuno di dalam warung berdinding anyaman bambu (</w:t>
      </w:r>
      <w:r w:rsidDel="00000000" w:rsidR="00000000" w:rsidRPr="00000000">
        <w:rPr>
          <w:rFonts w:ascii="Arial" w:cs="Arial" w:eastAsia="Arial" w:hAnsi="Arial"/>
          <w:i w:val="1"/>
          <w:iCs w:val="1"/>
          <w:color w:val="1f1f1f"/>
          <w:rtl w:val="0"/>
        </w:rPr>
        <w:t xml:space="preserve">gedhek</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Satu porsi sego abang dipadukan dengan sayur lombok ijo (sayur tempe gurih pedas dengan irisan cabai hijau melimpah), baceman empal sapi yang empuk, serta belalang goreng (</w:t>
      </w:r>
      <w:r w:rsidDel="00000000" w:rsidR="00000000" w:rsidRPr="00000000">
        <w:rPr>
          <w:rFonts w:ascii="Arial" w:cs="Arial" w:eastAsia="Arial" w:hAnsi="Arial"/>
          <w:i w:val="1"/>
          <w:iCs w:val="1"/>
          <w:color w:val="1f1f1f"/>
          <w:rtl w:val="0"/>
        </w:rPr>
        <w:t xml:space="preserve">belalang kayu</w:t>
      </w:r>
      <w:r w:rsidDel="00000000" w:rsidR="00000000" w:rsidRPr="00000000">
        <w:rPr>
          <w:rFonts w:ascii="Arial" w:cs="Arial" w:eastAsia="Arial" w:hAnsi="Arial"/>
          <w:color w:val="1f1f1f"/>
          <w:rtl w:val="0"/>
        </w:rPr>
        <w:t xml:space="preserve">) yang tinggi protein dan jamak ditangkap di semak-semak pohon jati.</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Sego Abang Jirak adalah simbol resiliensi pangan rakyat Gunungkidul yang berhasil mengolah keterbatasan lahan gersang menjadi sumber gizi yang melimpah, menjadikannya kuliner favorit para pemimpin negara seperti Sri Sultan Hamengkubuwana X dan Megawati Soekarnoputri ketika mengunjungi wilayah selatan Yogyakarta.</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Makanan Ringan: Simbol Keingintahuan dan Resiliensi Rakyat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 wilayah Kotagede yang bersejarah, terdapat kue tradisional berukuran mungil sebesar ibu jari bernama </w:t>
      </w:r>
      <w:r w:rsidDel="00000000" w:rsidR="00000000" w:rsidRPr="00000000">
        <w:rPr>
          <w:rFonts w:ascii="Arial" w:cs="Arial" w:eastAsia="Arial" w:hAnsi="Arial"/>
          <w:b w:val="1"/>
          <w:bCs w:val="1"/>
          <w:color w:val="1f1f1f"/>
          <w:rtl w:val="0"/>
        </w:rPr>
        <w:t xml:space="preserve">Kue Kipo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Telah dikenal sejak abad ke-16 pada masa pemerintahan Sultan Agung, kue berbahan dasar tepung beras ketan ini merupakan camilan favorit para bangsawan Mataram.</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Ukurannya yang sangat kecil dirancang agar penikmatnya mengonsumsi kue ini satu per satu secara perlahan.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Tindakan ini melambangkan penghormatan terhadap proses pembuatan kue yang rumit dan membutuhkan ketelatenan tinggi dari sang pembuat.</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Kue Kipo mendapatkan warna hijau alaminya dari perasan daun suji dan daun pandan yang melambangkan kesucian dan keselarasan hidup dengan alam.</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Adonan ketan tersebut diisi dengan </w:t>
      </w:r>
      <w:r w:rsidDel="00000000" w:rsidR="00000000" w:rsidRPr="00000000">
        <w:rPr>
          <w:rFonts w:ascii="Arial" w:cs="Arial" w:eastAsia="Arial" w:hAnsi="Arial"/>
          <w:i w:val="1"/>
          <w:iCs w:val="1"/>
          <w:color w:val="1f1f1f"/>
          <w:rtl w:val="0"/>
        </w:rPr>
        <w:t xml:space="preserve">enten-enten</w:t>
      </w:r>
      <w:r w:rsidDel="00000000" w:rsidR="00000000" w:rsidRPr="00000000">
        <w:rPr>
          <w:rFonts w:ascii="Arial" w:cs="Arial" w:eastAsia="Arial" w:hAnsi="Arial"/>
          <w:color w:val="1f1f1f"/>
          <w:rtl w:val="0"/>
        </w:rPr>
        <w:t xml:space="preserve">, yaitu parutan kelapa muda yang dimasak bersama gula kelapa cair hingga manis.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Kipo dipanggang di atas piring tanah liat (</w:t>
      </w:r>
      <w:r w:rsidDel="00000000" w:rsidR="00000000" w:rsidRPr="00000000">
        <w:rPr>
          <w:rFonts w:ascii="Arial" w:cs="Arial" w:eastAsia="Arial" w:hAnsi="Arial"/>
          <w:i w:val="1"/>
          <w:iCs w:val="1"/>
          <w:color w:val="1f1f1f"/>
          <w:rtl w:val="0"/>
        </w:rPr>
        <w:t xml:space="preserve">cobek</w:t>
      </w:r>
      <w:r w:rsidDel="00000000" w:rsidR="00000000" w:rsidRPr="00000000">
        <w:rPr>
          <w:rFonts w:ascii="Arial" w:cs="Arial" w:eastAsia="Arial" w:hAnsi="Arial"/>
          <w:color w:val="1f1f1f"/>
          <w:rtl w:val="0"/>
        </w:rPr>
        <w:t xml:space="preserve">) beralaskan daun pisang, menghasilkan tekstur luar yang kering kecokelatan dengan aroma panggang yang khas, namun tetap kenyal dan lembut di dalam.</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Nama kipo sendiri lahir dari peleburan pertanyaan bahasa Jawa yang dilontarkan para pembeli: </w:t>
      </w:r>
      <w:r w:rsidDel="00000000" w:rsidR="00000000" w:rsidRPr="00000000">
        <w:rPr>
          <w:rFonts w:ascii="Arial" w:cs="Arial" w:eastAsia="Arial" w:hAnsi="Arial"/>
          <w:i w:val="1"/>
          <w:iCs w:val="1"/>
          <w:color w:val="1f1f1f"/>
          <w:rtl w:val="0"/>
        </w:rPr>
        <w:t xml:space="preserve">"Iki opo?"</w:t>
      </w:r>
      <w:r w:rsidDel="00000000" w:rsidR="00000000" w:rsidRPr="00000000">
        <w:rPr>
          <w:rFonts w:ascii="Arial" w:cs="Arial" w:eastAsia="Arial" w:hAnsi="Arial"/>
          <w:color w:val="1f1f1f"/>
          <w:rtl w:val="0"/>
        </w:rPr>
        <w:t xml:space="preserve"> (ini apa?), yang kemudian disingkat menjadi "Kipo" oleh sang penjual legendaris, Mbah Mangun Irono, yang mempopulerkan kembali kudapan ini pada tahun 1946.</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Kue Kipo dikukuhkan sebagai Warisan Budaya Takbenda Indonesia pada tahun 2019 sebagai langkah perlindungan dari kepunahan akibat minimnya generasi penerus pembuat kue tradisional ini.</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Resiliensi pangan masyarakat Yogyakarta juga tergambar pada manis legitnya </w:t>
      </w:r>
      <w:r w:rsidDel="00000000" w:rsidR="00000000" w:rsidRPr="00000000">
        <w:rPr>
          <w:rFonts w:ascii="Arial" w:cs="Arial" w:eastAsia="Arial" w:hAnsi="Arial"/>
          <w:b w:val="1"/>
          <w:bCs w:val="1"/>
          <w:color w:val="1f1f1f"/>
          <w:rtl w:val="0"/>
        </w:rPr>
        <w:t xml:space="preserve">Geplak Bantul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Wilayah Bantul secara geografis dibatasi oleh pesisir pantai selatan yang kaya akan pohon kelapa dan area pedalaman yang subur bagi tanaman tebu.</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Pada masa kolonial Belanda, seluruh hasil produksi gula tebu dimonopoli oleh pemerintah kolonial untuk kebutuhan ekspor, sehingga masyarakat pribumi dilarang keras mengonsumsi gula tebu hasil bumi mereka sendiri.</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Menghadapi keterbatasan tersebut, masyarakat Bantul memanfaatkan kelimpahan pohon kelapa dan gula kelapa (gula jawa) untuk pangan mandiri.</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Ketika musim paceklik melanda dan beras menjadi barang langka, geplak dibuat sebagai makanan pokok alternatif pengganti beras karena sifatnya yang padat gizi, mengenyangkan, dan dapat bertahan lama tanpa bahan pengawet kimia.</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Geplak dibuat dari campuran parutan kelapa tebal, tepung beras, dan gula kelapa yang diaduk hangat, lalu dikepel menggunakan tangan (</w:t>
      </w:r>
      <w:r w:rsidDel="00000000" w:rsidR="00000000" w:rsidRPr="00000000">
        <w:rPr>
          <w:rFonts w:ascii="Arial" w:cs="Arial" w:eastAsia="Arial" w:hAnsi="Arial"/>
          <w:i w:val="1"/>
          <w:iCs w:val="1"/>
          <w:color w:val="1f1f1f"/>
          <w:rtl w:val="0"/>
        </w:rPr>
        <w:t xml:space="preserve">dikepel-kepel</w:t>
      </w:r>
      <w:r w:rsidDel="00000000" w:rsidR="00000000" w:rsidRPr="00000000">
        <w:rPr>
          <w:rFonts w:ascii="Arial" w:cs="Arial" w:eastAsia="Arial" w:hAnsi="Arial"/>
          <w:color w:val="1f1f1f"/>
          <w:rtl w:val="0"/>
        </w:rPr>
        <w:t xml:space="preserve">) membentuk bulatan kasar seukuran bola pingpong.</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Kudapan ini dikemas menggunakan wadah tradisional berupa anyaman bambu (</w:t>
      </w:r>
      <w:r w:rsidDel="00000000" w:rsidR="00000000" w:rsidRPr="00000000">
        <w:rPr>
          <w:rFonts w:ascii="Arial" w:cs="Arial" w:eastAsia="Arial" w:hAnsi="Arial"/>
          <w:i w:val="1"/>
          <w:iCs w:val="1"/>
          <w:color w:val="1f1f1f"/>
          <w:rtl w:val="0"/>
        </w:rPr>
        <w:t xml:space="preserve">besek</w:t>
      </w:r>
      <w:r w:rsidDel="00000000" w:rsidR="00000000" w:rsidRPr="00000000">
        <w:rPr>
          <w:rFonts w:ascii="Arial" w:cs="Arial" w:eastAsia="Arial" w:hAnsi="Arial"/>
          <w:color w:val="1f1f1f"/>
          <w:rtl w:val="0"/>
        </w:rPr>
        <w:t xml:space="preserve">) yang berfungsi menjaga sirkulasi udara agar kelapa tidak cepat tengik.</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Setelah berdirinya Pabrik Gula Madukismo pada tahun 1955 pasca-kemerdekaan, geplak mulai diproduksi menggunakan gula pasir tebu lokal, yang memungkinkan pewarnaan geplak menjadi warna-warni cerah (hijau pandan, kuning nangka, dan merah muda) yang memikat wisatawan hingga hari ini.</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Geplak dikukuhkan sebagai Warisan Budaya Takbenda Indonesia pada tahun 2018.</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Minuman Khas: Instrumen Diplomasi dan Harmoni Kebersamaan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Dalam lintasan sejarah diplomasi Yogyakarta, </w:t>
      </w:r>
      <w:r w:rsidDel="00000000" w:rsidR="00000000" w:rsidRPr="00000000">
        <w:rPr>
          <w:rFonts w:ascii="Arial" w:cs="Arial" w:eastAsia="Arial" w:hAnsi="Arial"/>
          <w:b w:val="1"/>
          <w:bCs w:val="1"/>
          <w:color w:val="1f1f1f"/>
          <w:rtl w:val="0"/>
        </w:rPr>
        <w:t xml:space="preserve">Bir Jawa</w:t>
      </w:r>
      <w:r w:rsidDel="00000000" w:rsidR="00000000" w:rsidRPr="00000000">
        <w:rPr>
          <w:rFonts w:ascii="Arial" w:cs="Arial" w:eastAsia="Arial" w:hAnsi="Arial"/>
          <w:color w:val="1f1f1f"/>
          <w:rtl w:val="0"/>
        </w:rPr>
        <w:t xml:space="preserve"> memegang peranan yang sangat penting sebagai instrumen politik kebudayaan non-alkohol di lingkungan Keraton Yogyakarta, khususnya pada masa pemerintahan Sri Sultan Hamengkubuwana VII dan VIII (1921–1939).</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Pada masa kolonial, para pejabat militer dan Gubernur Jenderal Belanda memiliki tradisi meminum bir beralkohol dalam setiap perjamuan kenegaraan (</w:t>
      </w:r>
      <w:r w:rsidDel="00000000" w:rsidR="00000000" w:rsidRPr="00000000">
        <w:rPr>
          <w:rFonts w:ascii="Arial" w:cs="Arial" w:eastAsia="Arial" w:hAnsi="Arial"/>
          <w:i w:val="1"/>
          <w:iCs w:val="1"/>
          <w:color w:val="1f1f1f"/>
          <w:rtl w:val="0"/>
        </w:rPr>
        <w:t xml:space="preserve">Pisowanan Agung</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Karena konsumsi alkohol bertentangan dengan prinsip moral dan spiritual Islam yang dianut oleh Keraton Yogyakarta, pihak keraton menciptakan racikan minuman tradisional yang secara visual menyerupai bir Belanda.</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Bir Jawa diracik dari kombinasi sepuluh macam rempah, yaitu kayu secang (yang memberikan rona warna kuning kemerahan bening), cengkih, kayu manis, mesoyi, kemukus, lada, pala, jahe, serai, dan perasan jeruk nipis.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Ketika seluruh rempah dikocok atau dituang dengan cepat, perasan jeruk nipis bereaksi dengan air rempah menghasilkan buih putih keperakan di permukaannya, sangat mirip dengan bir beralkohol milik orang Eropa.</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Hal ini memungkinkan Sultan tetap berada dalam posisi setara dan penuh kehormatan saat bersulang dengan para utusan Belanda tanpa melanggar ajaran agama dan tata krama keraton.</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Protokol penyajian Bir Jawa untuk Sultan diatur dalam tata cara yang sangat mewah: dituang dari wadah kristal (</w:t>
      </w:r>
      <w:r w:rsidDel="00000000" w:rsidR="00000000" w:rsidRPr="00000000">
        <w:rPr>
          <w:rFonts w:ascii="Arial" w:cs="Arial" w:eastAsia="Arial" w:hAnsi="Arial"/>
          <w:i w:val="1"/>
          <w:iCs w:val="1"/>
          <w:color w:val="1f1f1f"/>
          <w:rtl w:val="0"/>
        </w:rPr>
        <w:t xml:space="preserve">gogok</w:t>
      </w:r>
      <w:r w:rsidDel="00000000" w:rsidR="00000000" w:rsidRPr="00000000">
        <w:rPr>
          <w:rFonts w:ascii="Arial" w:cs="Arial" w:eastAsia="Arial" w:hAnsi="Arial"/>
          <w:color w:val="1f1f1f"/>
          <w:rtl w:val="0"/>
        </w:rPr>
        <w:t xml:space="preserve">) bertutup emas murni 28 karat, disajikan dalam gelas emas 18 karat di atas baki emas, serta dinikmati pada sore hari setelah mandi dan mengenakan busana Jawa, ditemani kudapan pendamping seperti pisang, keju, roti kering, atau roti sobek.</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 kawasan makam raja-raja Imogiri di Bantul, terdapat minuman hangat legendaris bernama </w:t>
      </w:r>
      <w:r w:rsidDel="00000000" w:rsidR="00000000" w:rsidRPr="00000000">
        <w:rPr>
          <w:rFonts w:ascii="Arial" w:cs="Arial" w:eastAsia="Arial" w:hAnsi="Arial"/>
          <w:b w:val="1"/>
          <w:bCs w:val="1"/>
          <w:color w:val="1f1f1f"/>
          <w:rtl w:val="0"/>
        </w:rPr>
        <w:t xml:space="preserve">Wedang Uwuh</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Kata "uwuh" dalam bahasa Jawa berarti sampah, merujuk pada ampas rempah kering yang mengapung tak beraturan di dalam gelas menyerupai tumpukan sampah daun.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Sejarah minuman ini bertumpu pada legenda spiritual Sultan Agung yang sedang bermeditasi di Bukit Merak, Imogiri.</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Ketika Sultan meminta abdi dalem membuatkan wedang secang (rebusan kayu secang panas), embusan angin kencang merontokkan dedaunan dan ranting dari pohon cengkih bernama Kyai Dudo yang tumbuh di area tersebut, dan jatuh tanpa sengaja ke dalam cangkir sang raja.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Sultan tetap meminumnya dalam kegelapan malam dan merasakan kehangatan serta khasiat kesehatan yang luar biasa.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Racikan ini terdiri dari jahe emprit, serutan kayu secang, kapulaga, daun pala, buah pala, daun cengkih, bunga cengkih, daun kayu manis, serai, dan gula batu.</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Nama minuman ini dikonsolidasikan secara luas pasca-gempa bumi Yogyakarta tahun 2006.</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Para jurnalis nasional yang meliput situasi pasca-gempa di sekitar warung Ny. Wajirah di makam Imogiri menggemari minuman hangat berampas terapung ini dan menjulukinya "minuman sampah".</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Sejak saat itu, Wedang Uwuh dikukuhkan sebagai Warisan Budaya Takbenda Indonesia karena khasiat medisnya yang tinggi dan kontribusinya dalam mendukung pariwisata daerah.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Sementara itu, di pusat kota Yogyakarta, tepatnya di area Stasiun Tugu, berkembang </w:t>
      </w:r>
      <w:r w:rsidDel="00000000" w:rsidR="00000000" w:rsidRPr="00000000">
        <w:rPr>
          <w:rFonts w:ascii="Arial" w:cs="Arial" w:eastAsia="Arial" w:hAnsi="Arial"/>
          <w:b w:val="1"/>
          <w:bCs w:val="1"/>
          <w:color w:val="1f1f1f"/>
          <w:rtl w:val="0"/>
        </w:rPr>
        <w:t xml:space="preserve">Kopi Joss</w:t>
      </w:r>
      <w:r w:rsidDel="00000000" w:rsidR="00000000" w:rsidRPr="00000000">
        <w:rPr>
          <w:rFonts w:ascii="Arial" w:cs="Arial" w:eastAsia="Arial" w:hAnsi="Arial"/>
          <w:color w:val="1f1f1f"/>
          <w:rtl w:val="0"/>
        </w:rPr>
        <w:t xml:space="preserve"> sebagai simbol egalitarianisme ruang komunal kota.</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Dipopulerkan pertama kali oleh Angkringan Lik Man pada kurun waktu 1968, angkringan ini mulanya berlokasi di dalam stasiun sebelum direlokasi oleh pemerintah ke kawasan Selasar Malioboro pada tahun 2021.</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Pelanggan awal Lik Man sebagian besar adalah para buruh kereta api asal Jawa Timur yang sering memesan </w:t>
      </w:r>
      <w:r w:rsidDel="00000000" w:rsidR="00000000" w:rsidRPr="00000000">
        <w:rPr>
          <w:rFonts w:ascii="Arial" w:cs="Arial" w:eastAsia="Arial" w:hAnsi="Arial"/>
          <w:i w:val="1"/>
          <w:iCs w:val="1"/>
          <w:color w:val="1f1f1f"/>
          <w:rtl w:val="0"/>
        </w:rPr>
        <w:t xml:space="preserve">kopi kothok</w:t>
      </w:r>
      <w:r w:rsidDel="00000000" w:rsidR="00000000" w:rsidRPr="00000000">
        <w:rPr>
          <w:rFonts w:ascii="Arial" w:cs="Arial" w:eastAsia="Arial" w:hAnsi="Arial"/>
          <w:color w:val="1f1f1f"/>
          <w:rtl w:val="0"/>
        </w:rPr>
        <w:t xml:space="preserve"> (kopi yang direbus bersama air dan gula hingga mendidih).</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Karena keterbatasan peralatan angkringan yang hanya menggunakan ceret air biasa, Lik Man menyiasatinya dengan mengambil sebongkah arang kayu yang membara merah dari tungku tanah liat, lalu mencelupkannya langsung ke dalam segelas kopi hitam manis.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Bunyi letupan mendesis </w:t>
      </w:r>
      <w:r w:rsidDel="00000000" w:rsidR="00000000" w:rsidRPr="00000000">
        <w:rPr>
          <w:rFonts w:ascii="Arial" w:cs="Arial" w:eastAsia="Arial" w:hAnsi="Arial"/>
          <w:i w:val="1"/>
          <w:iCs w:val="1"/>
          <w:color w:val="1f1f1f"/>
          <w:rtl w:val="0"/>
        </w:rPr>
        <w:t xml:space="preserve">"joss!"</w:t>
      </w:r>
      <w:r w:rsidDel="00000000" w:rsidR="00000000" w:rsidRPr="00000000">
        <w:rPr>
          <w:rFonts w:ascii="Arial" w:cs="Arial" w:eastAsia="Arial" w:hAnsi="Arial"/>
          <w:color w:val="1f1f1f"/>
          <w:rtl w:val="0"/>
        </w:rPr>
        <w:t xml:space="preserve"> saat arang menyentuh cairan kopi menjadi asal-usul penamaannya.</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Secara kimia pangan, pencelupan arang membara bersuhu di atas </w:t>
      </w:r>
      <w:r w:rsidDel="00000000" w:rsidR="00000000" w:rsidRPr="00000000">
        <w:rPr>
          <w:rFonts w:ascii="Arial" w:cs="Arial" w:eastAsia="Arial" w:hAnsi="Arial"/>
          <w:color w:val="1f1f1f"/>
        </w:rPr>
        <w:drawing>
          <wp:inline distB="19050" distT="19050" distL="19050" distR="19050">
            <wp:extent cx="513953" cy="23984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3953" cy="239845"/>
                    </a:xfrm>
                    <a:prstGeom prst="rect"/>
                    <a:ln/>
                  </pic:spPr>
                </pic:pic>
              </a:graphicData>
            </a:graphic>
          </wp:inline>
        </w:drawing>
      </w:r>
      <w:r w:rsidDel="00000000" w:rsidR="00000000" w:rsidRPr="00000000">
        <w:rPr>
          <w:rFonts w:ascii="Arial" w:cs="Arial" w:eastAsia="Arial" w:hAnsi="Arial"/>
          <w:color w:val="1f1f1f"/>
          <w:rtl w:val="0"/>
        </w:rPr>
        <w:t xml:space="preserve"> memicu proses aktivasi termal pada karbon.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Arang aktif ini bertindak sebagai absorben alami yang mengikat kandungan asam berlebih dan menurunkan kadar kafein bebas di dalam seduhan kopi, sekaligus menetralisir senyawa toksin.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Hal ini membuat Kopi Joss memiliki aroma karamel bakar yang khas, rasa yang lebih lembut (</w:t>
      </w:r>
      <w:r w:rsidDel="00000000" w:rsidR="00000000" w:rsidRPr="00000000">
        <w:rPr>
          <w:rFonts w:ascii="Arial" w:cs="Arial" w:eastAsia="Arial" w:hAnsi="Arial"/>
          <w:i w:val="1"/>
          <w:iCs w:val="1"/>
          <w:color w:val="1f1f1f"/>
          <w:rtl w:val="0"/>
        </w:rPr>
        <w:t xml:space="preserve">earthy</w:t>
      </w:r>
      <w:r w:rsidDel="00000000" w:rsidR="00000000" w:rsidRPr="00000000">
        <w:rPr>
          <w:rFonts w:ascii="Arial" w:cs="Arial" w:eastAsia="Arial" w:hAnsi="Arial"/>
          <w:color w:val="1f1f1f"/>
          <w:rtl w:val="0"/>
        </w:rPr>
        <w:t xml:space="preserve">), serta sangat ramah bagi pencernaan.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Kopi Joss disajikan di sepanjang trotoar lesehan, merubuhkan segala sekat kelas sosial dalam kehangatan malam Malioboro.</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Panduan Teknis Storyboard dan Arsitektur Interaktivitas Web Story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Perancangan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interaktif ini menggunakan metode </w:t>
      </w:r>
      <w:r w:rsidDel="00000000" w:rsidR="00000000" w:rsidRPr="00000000">
        <w:rPr>
          <w:rFonts w:ascii="Arial" w:cs="Arial" w:eastAsia="Arial" w:hAnsi="Arial"/>
          <w:b w:val="1"/>
          <w:bCs w:val="1"/>
          <w:color w:val="1f1f1f"/>
          <w:rtl w:val="0"/>
        </w:rPr>
        <w:t xml:space="preserve">Scrollytelling</w:t>
      </w:r>
      <w:r w:rsidDel="00000000" w:rsidR="00000000" w:rsidRPr="00000000">
        <w:rPr>
          <w:rFonts w:ascii="Arial" w:cs="Arial" w:eastAsia="Arial" w:hAnsi="Arial"/>
          <w:color w:val="1f1f1f"/>
          <w:rtl w:val="0"/>
        </w:rPr>
        <w:t xml:space="preserve">, di mana pergerakan gulir halaman (</w:t>
      </w:r>
      <w:r w:rsidDel="00000000" w:rsidR="00000000" w:rsidRPr="00000000">
        <w:rPr>
          <w:rFonts w:ascii="Arial" w:cs="Arial" w:eastAsia="Arial" w:hAnsi="Arial"/>
          <w:i w:val="1"/>
          <w:iCs w:val="1"/>
          <w:color w:val="1f1f1f"/>
          <w:rtl w:val="0"/>
        </w:rPr>
        <w:t xml:space="preserve">scroll</w:t>
      </w:r>
      <w:r w:rsidDel="00000000" w:rsidR="00000000" w:rsidRPr="00000000">
        <w:rPr>
          <w:rFonts w:ascii="Arial" w:cs="Arial" w:eastAsia="Arial" w:hAnsi="Arial"/>
          <w:color w:val="1f1f1f"/>
          <w:rtl w:val="0"/>
        </w:rPr>
        <w:t xml:space="preserve">) dikonversi secara langsung menjadi parameter kontrol bagi visualisasi animasi, teks, dan media di layar.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Untuk menghasilkan pengalaman eksplorasi yang koheren, struktur halaman dibagi menjadi delapan bagian yang mewakili transisi spasial Sumbu Filosofis dan fase spiritual kehidupan.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 2: Storyboard Teknis Pengembangan Web Story "Culinary Journey"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Bagian (Section)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Judul Bagian &amp; Sub-Tema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Narasi Utama (Naskah Copy)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Arahan Visual &amp; Tata Letak (Layout)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Elemen Interaktif &amp; Komponen UI/UX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Kaitan Warisan Budaya Benda &amp; Ornamen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Gerbang Sumbu Filosofis: Sangkan Paraning Dumadi</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 atas tanah Mataram, kehidupan adalah perjalanan suci kembali kepada Sang Pencipta.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 Susuri sumbu imajiner ini, temukan harmoni rasa yang melintasi waktu.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Full-screen viewport (100vh) dengan centered text overlay</w:t>
            </w:r>
            <w:r w:rsidDel="00000000" w:rsidR="00000000" w:rsidRPr="00000000">
              <w:rPr>
                <w:rFonts w:ascii="Arial" w:cs="Arial" w:eastAsia="Arial" w:hAnsi="Arial"/>
                <w:color w:val="1f1f1f"/>
                <w:shd w:fill="auto" w:val="clear"/>
                <w:rtl w:val="0"/>
              </w:rPr>
              <w:t xml:space="preserve"> di atas video udara sinematik Gunung Merapi tertutup kabut tipis.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Tombol navigasi audio latar gamelan; indikator scroll berupa garis vertikal berwarna emas bersinar.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Garis Sumbu Filosofis bersinar emas digambar secara dinamis (</w:t>
            </w:r>
            <w:r w:rsidDel="00000000" w:rsidR="00000000" w:rsidRPr="00000000">
              <w:rPr>
                <w:rFonts w:ascii="Arial" w:cs="Arial" w:eastAsia="Arial" w:hAnsi="Arial"/>
                <w:i w:val="1"/>
                <w:iCs w:val="1"/>
                <w:color w:val="1f1f1f"/>
                <w:shd w:fill="auto" w:val="clear"/>
                <w:rtl w:val="0"/>
              </w:rPr>
              <w:t xml:space="preserve">SVG dashoffset</w:t>
            </w:r>
            <w:r w:rsidDel="00000000" w:rsidR="00000000" w:rsidRPr="00000000">
              <w:rPr>
                <w:rFonts w:ascii="Arial" w:cs="Arial" w:eastAsia="Arial" w:hAnsi="Arial"/>
                <w:color w:val="1f1f1f"/>
                <w:shd w:fill="auto" w:val="clear"/>
                <w:rtl w:val="0"/>
              </w:rPr>
              <w:t xml:space="preserve">) saat scroll dimulai.</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Kue Kipo: Keingintahuan di Kotagede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"Sejak abad ke-16, sebutir hijau manis mungil favorit Sultan Agung mengajarkan kita untuk menghargai detail proses kehidupan.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Split-screen asymmetric grid</w:t>
            </w:r>
            <w:r w:rsidDel="00000000" w:rsidR="00000000" w:rsidRPr="00000000">
              <w:rPr>
                <w:rFonts w:ascii="Arial" w:cs="Arial" w:eastAsia="Arial" w:hAnsi="Arial"/>
                <w:color w:val="1f1f1f"/>
                <w:shd w:fill="auto" w:val="clear"/>
                <w:rtl w:val="0"/>
              </w:rPr>
              <w:t xml:space="preserve"> (50% kiri teks mengambang, 50% kanan ilustrasi 3D Kue Kipo di atas cobek tanah liat).</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Animasi pengelupasan (</w:t>
            </w:r>
            <w:r w:rsidDel="00000000" w:rsidR="00000000" w:rsidRPr="00000000">
              <w:rPr>
                <w:rFonts w:ascii="Arial" w:cs="Arial" w:eastAsia="Arial" w:hAnsi="Arial"/>
                <w:i w:val="1"/>
                <w:iCs w:val="1"/>
                <w:color w:val="1f1f1f"/>
                <w:shd w:fill="auto" w:val="clear"/>
                <w:rtl w:val="0"/>
              </w:rPr>
              <w:t xml:space="preserve">peel-off animation</w:t>
            </w:r>
            <w:r w:rsidDel="00000000" w:rsidR="00000000" w:rsidRPr="00000000">
              <w:rPr>
                <w:rFonts w:ascii="Arial" w:cs="Arial" w:eastAsia="Arial" w:hAnsi="Arial"/>
                <w:color w:val="1f1f1f"/>
                <w:shd w:fill="auto" w:val="clear"/>
                <w:rtl w:val="0"/>
              </w:rPr>
              <w:t xml:space="preserve">) bungkusan daun pisang Kue Kipo menggunakan GSAP ScrollTrigger.</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Latar belakang transparan dengan motif </w:t>
            </w:r>
            <w:r w:rsidDel="00000000" w:rsidR="00000000" w:rsidRPr="00000000">
              <w:rPr>
                <w:rFonts w:ascii="Arial" w:cs="Arial" w:eastAsia="Arial" w:hAnsi="Arial"/>
                <w:b w:val="1"/>
                <w:bCs w:val="1"/>
                <w:color w:val="1f1f1f"/>
                <w:shd w:fill="auto" w:val="clear"/>
                <w:rtl w:val="0"/>
              </w:rPr>
              <w:t xml:space="preserve">Batik Kawung</w:t>
            </w:r>
            <w:r w:rsidDel="00000000" w:rsidR="00000000" w:rsidRPr="00000000">
              <w:rPr>
                <w:rFonts w:ascii="Arial" w:cs="Arial" w:eastAsia="Arial" w:hAnsi="Arial"/>
                <w:color w:val="1f1f1f"/>
                <w:shd w:fill="auto" w:val="clear"/>
                <w:rtl w:val="0"/>
              </w:rPr>
              <w:t xml:space="preserve"> berukuran besar melambangkan kesucian asal-usul.</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Gudeg Alas Mentaok: Monumen Kesabaran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"Lahir dari keringat pembabatan hutan Mataram kuno, adukan lambat gori dalam kuali raksasa mengajarkan ketenangan jiwa.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Multi-layer parallax stacking</w:t>
            </w:r>
            <w:r w:rsidDel="00000000" w:rsidR="00000000" w:rsidRPr="00000000">
              <w:rPr>
                <w:rFonts w:ascii="Arial" w:cs="Arial" w:eastAsia="Arial" w:hAnsi="Arial"/>
                <w:color w:val="1f1f1f"/>
                <w:shd w:fill="auto" w:val="clear"/>
                <w:rtl w:val="0"/>
              </w:rPr>
              <w:t xml:space="preserve"> dengan kartu informasi bersarang (</w:t>
            </w:r>
            <w:r w:rsidDel="00000000" w:rsidR="00000000" w:rsidRPr="00000000">
              <w:rPr>
                <w:rFonts w:ascii="Arial" w:cs="Arial" w:eastAsia="Arial" w:hAnsi="Arial"/>
                <w:i w:val="1"/>
                <w:iCs w:val="1"/>
                <w:color w:val="1f1f1f"/>
                <w:shd w:fill="auto" w:val="clear"/>
                <w:rtl w:val="0"/>
              </w:rPr>
              <w:t xml:space="preserve">nested cards</w:t>
            </w:r>
            <w:r w:rsidDel="00000000" w:rsidR="00000000" w:rsidRPr="00000000">
              <w:rPr>
                <w:rFonts w:ascii="Arial" w:cs="Arial" w:eastAsia="Arial" w:hAnsi="Arial"/>
                <w:color w:val="1f1f1f"/>
                <w:shd w:fill="auto" w:val="clear"/>
                <w:rtl w:val="0"/>
              </w:rPr>
              <w:t xml:space="preserve">) yang muncul bergantian saat di-scroll.</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Slider komparasi interaktif yang membandingkan struktur serat Gudeg Gori dengan renyahnya Gudeg Manggar.</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Latar belakang motif </w:t>
            </w:r>
            <w:r w:rsidDel="00000000" w:rsidR="00000000" w:rsidRPr="00000000">
              <w:rPr>
                <w:rFonts w:ascii="Arial" w:cs="Arial" w:eastAsia="Arial" w:hAnsi="Arial"/>
                <w:b w:val="1"/>
                <w:bCs w:val="1"/>
                <w:color w:val="1f1f1f"/>
                <w:shd w:fill="auto" w:val="clear"/>
                <w:rtl w:val="0"/>
              </w:rPr>
              <w:t xml:space="preserve">Batik Parang Rusak Barong</w:t>
            </w:r>
            <w:r w:rsidDel="00000000" w:rsidR="00000000" w:rsidRPr="00000000">
              <w:rPr>
                <w:rFonts w:ascii="Arial" w:cs="Arial" w:eastAsia="Arial" w:hAnsi="Arial"/>
                <w:color w:val="1f1f1f"/>
                <w:shd w:fill="auto" w:val="clear"/>
                <w:rtl w:val="0"/>
              </w:rPr>
              <w:t xml:space="preserve"> melambangkan kekuatan babat alas dan keteguhan.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Sate Klatak: Kejujuran Bara Bantul</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"Tanpa tebalnya kecap manis, jeruji besi mengantarkan panas langsung ke inti daging kambing muda. Sebuah kejujuran rasa.</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Horizontal scrolling container</w:t>
            </w:r>
            <w:r w:rsidDel="00000000" w:rsidR="00000000" w:rsidRPr="00000000">
              <w:rPr>
                <w:rFonts w:ascii="Arial" w:cs="Arial" w:eastAsia="Arial" w:hAnsi="Arial"/>
                <w:color w:val="1f1f1f"/>
                <w:shd w:fill="auto" w:val="clear"/>
                <w:rtl w:val="0"/>
              </w:rPr>
              <w:t xml:space="preserve"> (halaman bergeser ke kanan saat di-scroll ke bawah) menampilkan barisan panggangan sate.</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Thermal heat-map animation</w:t>
            </w:r>
            <w:r w:rsidDel="00000000" w:rsidR="00000000" w:rsidRPr="00000000">
              <w:rPr>
                <w:rFonts w:ascii="Arial" w:cs="Arial" w:eastAsia="Arial" w:hAnsi="Arial"/>
                <w:color w:val="1f1f1f"/>
                <w:shd w:fill="auto" w:val="clear"/>
                <w:rtl w:val="0"/>
              </w:rPr>
              <w:t xml:space="preserve"> (visualisasi perambatan panas dari kawat jeruji ke dalam daging kambing).</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Motif </w:t>
            </w:r>
            <w:r w:rsidDel="00000000" w:rsidR="00000000" w:rsidRPr="00000000">
              <w:rPr>
                <w:rFonts w:ascii="Arial" w:cs="Arial" w:eastAsia="Arial" w:hAnsi="Arial"/>
                <w:b w:val="1"/>
                <w:bCs w:val="1"/>
                <w:color w:val="1f1f1f"/>
                <w:shd w:fill="auto" w:val="clear"/>
                <w:rtl w:val="0"/>
              </w:rPr>
              <w:t xml:space="preserve">Batik Sido Asih</w:t>
            </w:r>
            <w:r w:rsidDel="00000000" w:rsidR="00000000" w:rsidRPr="00000000">
              <w:rPr>
                <w:rFonts w:ascii="Arial" w:cs="Arial" w:eastAsia="Arial" w:hAnsi="Arial"/>
                <w:color w:val="1f1f1f"/>
                <w:shd w:fill="auto" w:val="clear"/>
                <w:rtl w:val="0"/>
              </w:rPr>
              <w:t xml:space="preserve"> melambangkan kasih sayang dan kebersamaan saat bersantap di Jejeran.</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Sego Abang: Resiliensi Karst Gunungkidul</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"Dari pegunungan kapur yang tandus, padi gogo mandel tumbuh mandiri, menyajikan keteguhan pangan rakyat selatan.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Tata letak kolase pedesaan (</w:t>
            </w:r>
            <w:r w:rsidDel="00000000" w:rsidR="00000000" w:rsidRPr="00000000">
              <w:rPr>
                <w:rFonts w:ascii="Arial" w:cs="Arial" w:eastAsia="Arial" w:hAnsi="Arial"/>
                <w:i w:val="1"/>
                <w:iCs w:val="1"/>
                <w:color w:val="1f1f1f"/>
                <w:shd w:fill="auto" w:val="clear"/>
                <w:rtl w:val="0"/>
              </w:rPr>
              <w:t xml:space="preserve">scrapbook rustic style</w:t>
            </w:r>
            <w:r w:rsidDel="00000000" w:rsidR="00000000" w:rsidRPr="00000000">
              <w:rPr>
                <w:rFonts w:ascii="Arial" w:cs="Arial" w:eastAsia="Arial" w:hAnsi="Arial"/>
                <w:color w:val="1f1f1f"/>
                <w:shd w:fill="auto" w:val="clear"/>
                <w:rtl w:val="0"/>
              </w:rPr>
              <w:t xml:space="preserve">) dengan tekstur gedhek bambu dan piring seng kuno.</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Efek paralaks tiga dimensi (</w:t>
            </w:r>
            <w:r w:rsidDel="00000000" w:rsidR="00000000" w:rsidRPr="00000000">
              <w:rPr>
                <w:rFonts w:ascii="Arial" w:cs="Arial" w:eastAsia="Arial" w:hAnsi="Arial"/>
                <w:i w:val="1"/>
                <w:iCs w:val="1"/>
                <w:color w:val="1f1f1f"/>
                <w:shd w:fill="auto" w:val="clear"/>
                <w:rtl w:val="0"/>
              </w:rPr>
              <w:t xml:space="preserve">depth-of-field parallax</w:t>
            </w:r>
            <w:r w:rsidDel="00000000" w:rsidR="00000000" w:rsidRPr="00000000">
              <w:rPr>
                <w:rFonts w:ascii="Arial" w:cs="Arial" w:eastAsia="Arial" w:hAnsi="Arial"/>
                <w:color w:val="1f1f1f"/>
                <w:shd w:fill="auto" w:val="clear"/>
                <w:rtl w:val="0"/>
              </w:rPr>
              <w:t xml:space="preserve">) pada gambar belalang goreng dan sayur lombok ijo.</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Representasi vegetasi jati kering dan bebatuan karst Gunungkidul sebagai elemen pembatas visual.</w:t>
            </w:r>
            <w:r w:rsidDel="00000000" w:rsidR="00000000" w:rsidRPr="00000000">
              <w:rPr>
                <w:rFonts w:ascii="Arial" w:cs="Arial" w:eastAsia="Arial" w:hAnsi="Arial"/>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Geplak Bantul: Manisnya Perlawanan Rakyat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"Ketika gula tebu dimonopoli kolonial, kepalan parutan kelapa dan gula jawa menjadi tameng bertahan hidup di kala paceklik.</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Reverse scrolling columns</w:t>
            </w:r>
            <w:r w:rsidDel="00000000" w:rsidR="00000000" w:rsidRPr="00000000">
              <w:rPr>
                <w:rFonts w:ascii="Arial" w:cs="Arial" w:eastAsia="Arial" w:hAnsi="Arial"/>
                <w:color w:val="1f1f1f"/>
                <w:shd w:fill="auto" w:val="clear"/>
                <w:rtl w:val="0"/>
              </w:rPr>
              <w:t xml:space="preserve"> (kolom kiri gambar geplak bergeser ke atas, kolom kanan teks sejarah bergeser ke bawah).</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Interaksi klik-dan-buka (</w:t>
            </w:r>
            <w:r w:rsidDel="00000000" w:rsidR="00000000" w:rsidRPr="00000000">
              <w:rPr>
                <w:rFonts w:ascii="Arial" w:cs="Arial" w:eastAsia="Arial" w:hAnsi="Arial"/>
                <w:i w:val="1"/>
                <w:iCs w:val="1"/>
                <w:color w:val="1f1f1f"/>
                <w:shd w:fill="auto" w:val="clear"/>
                <w:rtl w:val="0"/>
              </w:rPr>
              <w:t xml:space="preserve">click-to-reveal</w:t>
            </w:r>
            <w:r w:rsidDel="00000000" w:rsidR="00000000" w:rsidRPr="00000000">
              <w:rPr>
                <w:rFonts w:ascii="Arial" w:cs="Arial" w:eastAsia="Arial" w:hAnsi="Arial"/>
                <w:color w:val="1f1f1f"/>
                <w:shd w:fill="auto" w:val="clear"/>
                <w:rtl w:val="0"/>
              </w:rPr>
              <w:t xml:space="preserve">) pada besek bambu tradisional yang memancarkan Geplak warna-warni.</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Latar belakang motif </w:t>
            </w:r>
            <w:r w:rsidDel="00000000" w:rsidR="00000000" w:rsidRPr="00000000">
              <w:rPr>
                <w:rFonts w:ascii="Arial" w:cs="Arial" w:eastAsia="Arial" w:hAnsi="Arial"/>
                <w:b w:val="1"/>
                <w:bCs w:val="1"/>
                <w:color w:val="1f1f1f"/>
                <w:shd w:fill="auto" w:val="clear"/>
                <w:rtl w:val="0"/>
              </w:rPr>
              <w:t xml:space="preserve">Batik Tambal</w:t>
            </w:r>
            <w:r w:rsidDel="00000000" w:rsidR="00000000" w:rsidRPr="00000000">
              <w:rPr>
                <w:rFonts w:ascii="Arial" w:cs="Arial" w:eastAsia="Arial" w:hAnsi="Arial"/>
                <w:color w:val="1f1f1f"/>
                <w:shd w:fill="auto" w:val="clear"/>
                <w:rtl w:val="0"/>
              </w:rPr>
              <w:t xml:space="preserve"> yang melambangkan fungsi penyembuhan dan perbaikan kondisi.</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Bir Jawa: Diplomasi dalam Cangkir Emas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"Sepuluh rempah menyatu tanpa alkohol, bersulang dalam gelas emas demi menjaga marbat bangsa di hadapan kolonial.</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Layout bergaya simetris mewah (</w:t>
            </w:r>
            <w:r w:rsidDel="00000000" w:rsidR="00000000" w:rsidRPr="00000000">
              <w:rPr>
                <w:rFonts w:ascii="Arial" w:cs="Arial" w:eastAsia="Arial" w:hAnsi="Arial"/>
                <w:i w:val="1"/>
                <w:iCs w:val="1"/>
                <w:color w:val="1f1f1f"/>
                <w:shd w:fill="auto" w:val="clear"/>
                <w:rtl w:val="0"/>
              </w:rPr>
              <w:t xml:space="preserve">regal royal layout</w:t>
            </w:r>
            <w:r w:rsidDel="00000000" w:rsidR="00000000" w:rsidRPr="00000000">
              <w:rPr>
                <w:rFonts w:ascii="Arial" w:cs="Arial" w:eastAsia="Arial" w:hAnsi="Arial"/>
                <w:color w:val="1f1f1f"/>
                <w:shd w:fill="auto" w:val="clear"/>
                <w:rtl w:val="0"/>
              </w:rPr>
              <w:t xml:space="preserve">) dengan ilustrasi cangkir kristal emas keraton.</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Gim peracikan bahan interaktif (</w:t>
            </w:r>
            <w:r w:rsidDel="00000000" w:rsidR="00000000" w:rsidRPr="00000000">
              <w:rPr>
                <w:rFonts w:ascii="Arial" w:cs="Arial" w:eastAsia="Arial" w:hAnsi="Arial"/>
                <w:i w:val="1"/>
                <w:iCs w:val="1"/>
                <w:color w:val="1f1f1f"/>
                <w:shd w:fill="auto" w:val="clear"/>
                <w:rtl w:val="0"/>
              </w:rPr>
              <w:t xml:space="preserve">drag-and-drop</w:t>
            </w:r>
            <w:r w:rsidDel="00000000" w:rsidR="00000000" w:rsidRPr="00000000">
              <w:rPr>
                <w:rFonts w:ascii="Arial" w:cs="Arial" w:eastAsia="Arial" w:hAnsi="Arial"/>
                <w:color w:val="1f1f1f"/>
                <w:shd w:fill="auto" w:val="clear"/>
                <w:rtl w:val="0"/>
              </w:rPr>
              <w:t xml:space="preserve">) di mana pengguna memasukkan sepuluh rempah ke wadah </w:t>
            </w:r>
            <w:r w:rsidDel="00000000" w:rsidR="00000000" w:rsidRPr="00000000">
              <w:rPr>
                <w:rFonts w:ascii="Arial" w:cs="Arial" w:eastAsia="Arial" w:hAnsi="Arial"/>
                <w:i w:val="1"/>
                <w:iCs w:val="1"/>
                <w:color w:val="1f1f1f"/>
                <w:shd w:fill="auto" w:val="clear"/>
                <w:rtl w:val="0"/>
              </w:rPr>
              <w:t xml:space="preserve">gogok</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Latar belakang motif </w:t>
            </w:r>
            <w:r w:rsidDel="00000000" w:rsidR="00000000" w:rsidRPr="00000000">
              <w:rPr>
                <w:rFonts w:ascii="Arial" w:cs="Arial" w:eastAsia="Arial" w:hAnsi="Arial"/>
                <w:b w:val="1"/>
                <w:bCs w:val="1"/>
                <w:color w:val="1f1f1f"/>
                <w:shd w:fill="auto" w:val="clear"/>
                <w:rtl w:val="0"/>
              </w:rPr>
              <w:t xml:space="preserve">Batik Ciptoning</w:t>
            </w:r>
            <w:r w:rsidDel="00000000" w:rsidR="00000000" w:rsidRPr="00000000">
              <w:rPr>
                <w:rFonts w:ascii="Arial" w:cs="Arial" w:eastAsia="Arial" w:hAnsi="Arial"/>
                <w:color w:val="1f1f1f"/>
                <w:shd w:fill="auto" w:val="clear"/>
                <w:rtl w:val="0"/>
              </w:rPr>
              <w:t xml:space="preserve"> yang melambangkan kebijaksanaan kepemimpinan Sultan.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Section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Wedang Uwuh &amp; Kopi Joss: Penyatuan Jiwa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"Dari rontokan daun Imogiri hingga desis bara arang Stasiun Tugu, cangkir kita dipenuhi keberagaman yang mempersatukan.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Split viewport</w:t>
            </w:r>
            <w:r w:rsidDel="00000000" w:rsidR="00000000" w:rsidRPr="00000000">
              <w:rPr>
                <w:rFonts w:ascii="Arial" w:cs="Arial" w:eastAsia="Arial" w:hAnsi="Arial"/>
                <w:color w:val="1f1f1f"/>
                <w:shd w:fill="auto" w:val="clear"/>
                <w:rtl w:val="0"/>
              </w:rPr>
              <w:t xml:space="preserve"> dengan transisi memudar (</w:t>
            </w:r>
            <w:r w:rsidDel="00000000" w:rsidR="00000000" w:rsidRPr="00000000">
              <w:rPr>
                <w:rFonts w:ascii="Arial" w:cs="Arial" w:eastAsia="Arial" w:hAnsi="Arial"/>
                <w:i w:val="1"/>
                <w:iCs w:val="1"/>
                <w:color w:val="1f1f1f"/>
                <w:shd w:fill="auto" w:val="clear"/>
                <w:rtl w:val="0"/>
              </w:rPr>
              <w:t xml:space="preserve">cross-fade transition</w:t>
            </w:r>
            <w:r w:rsidDel="00000000" w:rsidR="00000000" w:rsidRPr="00000000">
              <w:rPr>
                <w:rFonts w:ascii="Arial" w:cs="Arial" w:eastAsia="Arial" w:hAnsi="Arial"/>
                <w:color w:val="1f1f1f"/>
                <w:shd w:fill="auto" w:val="clear"/>
                <w:rtl w:val="0"/>
              </w:rPr>
              <w:t xml:space="preserve">) antara suasana makam Imogiri dan angkringan malam.</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Interaksi audio dinamis memutar suara desis arang membara saat arang di-drag ke dalam gelas kopi.</w:t>
            </w:r>
            <w:r w:rsidDel="00000000" w:rsidR="00000000" w:rsidRPr="00000000">
              <w:rPr>
                <w:rFonts w:ascii="Arial" w:cs="Arial" w:eastAsia="Arial" w:hAnsi="Arial"/>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Latar belakang motif </w:t>
            </w:r>
            <w:r w:rsidDel="00000000" w:rsidR="00000000" w:rsidRPr="00000000">
              <w:rPr>
                <w:rFonts w:ascii="Arial" w:cs="Arial" w:eastAsia="Arial" w:hAnsi="Arial"/>
                <w:b w:val="1"/>
                <w:bCs w:val="1"/>
                <w:color w:val="1f1f1f"/>
                <w:shd w:fill="auto" w:val="clear"/>
                <w:rtl w:val="0"/>
              </w:rPr>
              <w:t xml:space="preserve">Batik Sekar Jagad</w:t>
            </w:r>
            <w:r w:rsidDel="00000000" w:rsidR="00000000" w:rsidRPr="00000000">
              <w:rPr>
                <w:rFonts w:ascii="Arial" w:cs="Arial" w:eastAsia="Arial" w:hAnsi="Arial"/>
                <w:color w:val="1f1f1f"/>
                <w:shd w:fill="auto" w:val="clear"/>
                <w:rtl w:val="0"/>
              </w:rPr>
              <w:t xml:space="preserve"> melambangkan penyatuan keberagaman dunia di angkringan.</w:t>
            </w:r>
            <w:r w:rsidDel="00000000" w:rsidR="00000000" w:rsidRPr="00000000">
              <w:rPr>
                <w:rFonts w:ascii="Arial" w:cs="Arial" w:eastAsia="Arial" w:hAnsi="Arial"/>
                <w:color w:val="444746"/>
                <w:sz w:val="24"/>
                <w:szCs w:val="24"/>
                <w:vertAlign w:val="superscript"/>
                <w:rtl w:val="0"/>
              </w:rPr>
              <w:t xml:space="preserve">15</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Narasi Sastra dan Naskah Interaktif Web Story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Untuk membangun kedalaman emosional pembaca, naskah narasi (</w:t>
      </w:r>
      <w:r w:rsidDel="00000000" w:rsidR="00000000" w:rsidRPr="00000000">
        <w:rPr>
          <w:rFonts w:ascii="Arial" w:cs="Arial" w:eastAsia="Arial" w:hAnsi="Arial"/>
          <w:i w:val="1"/>
          <w:iCs w:val="1"/>
          <w:color w:val="1f1f1f"/>
          <w:rtl w:val="0"/>
        </w:rPr>
        <w:t xml:space="preserve">copywriting</w:t>
      </w:r>
      <w:r w:rsidDel="00000000" w:rsidR="00000000" w:rsidRPr="00000000">
        <w:rPr>
          <w:rFonts w:ascii="Arial" w:cs="Arial" w:eastAsia="Arial" w:hAnsi="Arial"/>
          <w:color w:val="1f1f1f"/>
          <w:rtl w:val="0"/>
        </w:rPr>
        <w:t xml:space="preserve">) di dalam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dirancang menggunakan diksi sastra Jawa-Indonesia yang puitis namun tetap mempertahankan akurasi sejarah.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Berikut adalah transkrip naskah lengkap untuk diimplementasikan ke dalam kode HTML website: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1: Gerbang Sumbu Filosofis (Sangkan Paraning Dumadi)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"Yogyakarta tidak pernah dirancang sebagai sebuah kebetulan di atas peta fana.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Di atas tanah ini, Sri Sultan Hamengku Buwono I melukis garis imajiner lurus yang menghubungkan puncaknya abu vulkanik Merapi dengan misteri laut selatan.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Ini adalah kompas spiritual—poros Sangkan Paraning Dumadi yang mengingatkan dari mana manusia lahir, bagaimana mereka berjuang di dunia, dan ke mana mereka akan kembali pulang.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Di sepanjang garis suci ini, rasa tidak hanya dikecap oleh lidah, melainkan dirawat oleh sejarah.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Selamat datang di penjelajahan rasa yang melampaui waktu.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2: Kue Kipo (Kotagede - Kelahiran &amp; Kesucian)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 ujung selatan Sumbu Filosofis, Panggung Krapyak berdiri tegak melambangkan kesucian awal kehidupan.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Kita melangkah ke gang-gang sempit Kotagede yang menyimpan memori abad ke-16, tempat aroma daun pandan dan panggang pisang menyeruak.</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Di sinilah Kue Kipo dilahirkan—sebutir hijau kenyal kesukaan Sultan Agung yang berbisik tentang kesederhanaan.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Namanya jenaka, lahir dari kebingungan para bangsawan yang bertanya, 'Iki opo?'.</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Ukurannya sengaja dibuat sekecil ibu jari, sebuah pesan sunyi agar kita menikmati manisnya enten-enten kelapa secara perlahan, sembari mengapresiasi telatennya tangan-tangan yang memanggangnya di atas cobek tanah liat.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Hidup adalah tentang merayakan detail terkecil.</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3: Gudeg Alas Mentaok (Keraton - Kesabaran Perjuangan)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"Melangkah ke tengah Sumbu, kita memasuki kawasan Keraton—panggung perjuangan manusia di tengah dunia.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Sekitar tahun 1500, Alas Mentaok dibabat, menyisakan kelimpahan nangka muda yang terbuang karena kolonial hanya mengincar komoditas ekspor.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Namun, tangan-tangan pekerja tak menyerah pada keterbatasan.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Mereka merebus gori selama belasan jam di dalam kuali raksasa, mengaduknya perlahan dalam harmoni ketumbar, lengkuas, dan pekatnya gula jawa.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Itulah asal mula 'hangudeg'—sebuah nyanyian kesabaran Jawa yang menghindari sikap tergesa-gesa.</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Di Bantul, perjuangan ini naik kelas dalam wujud Gudeg Manggar, di mana kuncup bunga kelapa diolah selama tiga hari penuh menggunakan tungku kayu demi menghidangkan rasa gurih priayi yang ramah bagi lambung.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4: Sate Klatak (Jejeran - Kejujuran Jiwa)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 wilayah Jejeran, Bantul, kepulan asap membubung tinggi di bawah rindangnya pohon melinjo sejak tahun 1940.</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Sate Klatak dibakar di atas bara arang tanpa selubung bumbu kecap manis yang tebal.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Ia menyajikan kejujuran rasa yang mutlak: hanya daging kambing muda pilihan dan taburan garam kasar.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Ditancapkan di atas jeruji besi sepeda—sebuah inovasi cerdas para pendahulu yang memanfaatkan logam sebagai konduktor panas agar kematangan merambat sempurna hingga ke serat terdalam.</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Sate Klatak adalah pengingat luhur bahwa kelezatan sejati tidak membutuhkan topeng bumbu yang berlebihan.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5: Sego Abang (Semanu - Resiliensi Pangan Karst)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"Melipir jauh ke wilayah selatan yang berbukit kapur tandus di Semanu, tersaji sego abang di atas piring seng bersahaja.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Sego Abang Jirak adalah monumen resiliensi rakyat Gunungkidul.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Ketika tanah kering enggan menumbuhkan padi irigasi, padi gogo mandel dipeluk erat oleh para petani di ladang tadah hujan.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Disantap bersama sayur lombok ijo yang membakar lidah dan belalang goreng yang gurih tinggi protein, hidangan gersang ini menjadi lambang keteguhan jiwa yang menolak tunduk pada kemiskinan lahan.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Di sini, para pemimpin dan rakyat duduk sama rendah, mengecap rasa syukur yang mengalir dari tanah kering.</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6: Geplak Bantul (Gose - Manisnya Perlawanan)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"Kembali ke Bantul, Geplak dilahirkan dari kepahitan sejarah monopoli tebu kolonial.</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Ketika rakyat pribumi dilarang menyentuh manisnya gula pasir hasil bumi sendiri, mereka berpaling pada kelapa pesisir pantai selatan dan legitnya gula jawa.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Di kala paceklik merenggut beras, geplak dikepel hangat menggunakan tangan sebagai makanan penyambung hidup yang mengenyangkan.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Dibungkus di dalam besek anyaman bambu, geplak berwarna-warni modern adalah bukti abadi bagaimana rakyat Yogyakarta merubah kepedihan masa kolonial menjadi warisan manis yang tak lekang oleh zaman.</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7: Bir Jawa (Keraton - Kecerdasan Diplomasi)</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 dalam ruang-ruang kaca perundingan Keraton, diplomasi dimainkan dengan anggun.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Sri Sultan Hamengkubuwana VII dan VIII menolak tunduk pada tradisi meminum alkohol kolonial Belanda tanpa merusak hubungan politik.</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Dari sepuluh rempah bumi—cengkih, kayu manis, kayu secang, jahe, hingga perasan jeruk nipis—diciptakanlah Bir Jawa.</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Berwarna kuning keemasan bening dan berbuih perak layaknya bir Eropa, minuman hangat ini disajikan dari wadah kristal bertutup emas 28 karat menuju gelas emas 18 karat.</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Bersulang dalam kesetaraan derajat, Bir Jawa adalah simbol kecerdasan taktis yang menjaga kedaulatan bangsa tanpa kehilangan jati diri spiritualnya.</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Bagian 8: Wedang Uwuh &amp; Kopi Joss (Imogiri &amp; Tugu - Penyatuan Spiritual)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"Perjalanan kita mendekati akhir, menuju keheningan perbukitan makam Imogiri dan denyut malam Tugu Pal Putih.</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Di bawah bayang-bayang pohon cengkih Kyai Dudo, Wedang Uwuh disajikan hangat.</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Tumpukan daun rempah kering yang tampak seperti 'sampah' di dalam gelas menyatu menjadi seduhan merah secang yang menyembuhkan tubuh dan menenangkan jiwa.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Sementara di angkringan Lik Man dekat stasiun, sebongkah arang membara diceburkan ke dalam kopi hitam manis, meletupkan kepulan uap dan desis 'joss' yang merubuhkan sekat-sekat sosial.</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Di atas tikar lesehan trotoar, semua manusia menyatu dalam kesetaraan rasa, menggenapi perjalanan kembali pulang ke pangkuan keselarasan semesta.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Implementasi Teknis, Optimasi Performa, dan Aksesibilitas Digital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Untuk mentransformasikan rancangan visual di atas ke dalam platform web story yang lancar (</w:t>
      </w:r>
      <w:r w:rsidDel="00000000" w:rsidR="00000000" w:rsidRPr="00000000">
        <w:rPr>
          <w:rFonts w:ascii="Arial" w:cs="Arial" w:eastAsia="Arial" w:hAnsi="Arial"/>
          <w:i w:val="1"/>
          <w:iCs w:val="1"/>
          <w:color w:val="1f1f1f"/>
          <w:rtl w:val="0"/>
        </w:rPr>
        <w:t xml:space="preserve">smooth</w:t>
      </w:r>
      <w:r w:rsidDel="00000000" w:rsidR="00000000" w:rsidRPr="00000000">
        <w:rPr>
          <w:rFonts w:ascii="Arial" w:cs="Arial" w:eastAsia="Arial" w:hAnsi="Arial"/>
          <w:color w:val="1f1f1f"/>
          <w:rtl w:val="0"/>
        </w:rPr>
        <w:t xml:space="preserve">) dan dapat diakses oleh semua kalangan, tim pengembang wajib menerapkan standar optimasi performa digital tinggi.</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Arsitektur Animasi Menggunakan GSAP ScrollTrigger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Seluruh pergerakan animasi scrollytelling dikendalikan menggunakan pustaka </w:t>
      </w:r>
      <w:r w:rsidDel="00000000" w:rsidR="00000000" w:rsidRPr="00000000">
        <w:rPr>
          <w:rFonts w:ascii="Arial" w:cs="Arial" w:eastAsia="Arial" w:hAnsi="Arial"/>
          <w:b w:val="1"/>
          <w:bCs w:val="1"/>
          <w:color w:val="1f1f1f"/>
          <w:rtl w:val="0"/>
        </w:rPr>
        <w:t xml:space="preserve">GSAP (GreenSock Animation Platform)</w:t>
      </w:r>
      <w:r w:rsidDel="00000000" w:rsidR="00000000" w:rsidRPr="00000000">
        <w:rPr>
          <w:rFonts w:ascii="Arial" w:cs="Arial" w:eastAsia="Arial" w:hAnsi="Arial"/>
          <w:color w:val="1f1f1f"/>
          <w:rtl w:val="0"/>
        </w:rPr>
        <w:t xml:space="preserve"> dan plugin </w:t>
      </w:r>
      <w:r w:rsidDel="00000000" w:rsidR="00000000" w:rsidRPr="00000000">
        <w:rPr>
          <w:rFonts w:ascii="Arial" w:cs="Arial" w:eastAsia="Arial" w:hAnsi="Arial"/>
          <w:b w:val="1"/>
          <w:bCs w:val="1"/>
          <w:color w:val="1f1f1f"/>
          <w:rtl w:val="0"/>
        </w:rPr>
        <w:t xml:space="preserve">ScrollTrigger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Dibandingkan menggunakan animasi berbasis waktu (</w:t>
      </w:r>
      <w:r w:rsidDel="00000000" w:rsidR="00000000" w:rsidRPr="00000000">
        <w:rPr>
          <w:rFonts w:ascii="Arial" w:cs="Arial" w:eastAsia="Arial" w:hAnsi="Arial"/>
          <w:i w:val="1"/>
          <w:iCs w:val="1"/>
          <w:color w:val="1f1f1f"/>
          <w:rtl w:val="0"/>
        </w:rPr>
        <w:t xml:space="preserve">time-based</w:t>
      </w:r>
      <w:r w:rsidDel="00000000" w:rsidR="00000000" w:rsidRPr="00000000">
        <w:rPr>
          <w:rFonts w:ascii="Arial" w:cs="Arial" w:eastAsia="Arial" w:hAnsi="Arial"/>
          <w:color w:val="1f1f1f"/>
          <w:rtl w:val="0"/>
        </w:rPr>
        <w:t xml:space="preserve">), teknik </w:t>
      </w:r>
      <w:r w:rsidDel="00000000" w:rsidR="00000000" w:rsidRPr="00000000">
        <w:rPr>
          <w:rFonts w:ascii="Arial" w:cs="Arial" w:eastAsia="Arial" w:hAnsi="Arial"/>
          <w:i w:val="1"/>
          <w:iCs w:val="1"/>
          <w:color w:val="1f1f1f"/>
          <w:rtl w:val="0"/>
        </w:rPr>
        <w:t xml:space="preserve">scroll-scrubbing</w:t>
      </w:r>
      <w:r w:rsidDel="00000000" w:rsidR="00000000" w:rsidRPr="00000000">
        <w:rPr>
          <w:rFonts w:ascii="Arial" w:cs="Arial" w:eastAsia="Arial" w:hAnsi="Arial"/>
          <w:color w:val="1f1f1f"/>
          <w:rtl w:val="0"/>
        </w:rPr>
        <w:t xml:space="preserve"> diterapkan agar posisi timeline animasi terikat langsung dengan koordinat scroll pengguna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Contoh implementasi GSAP ScrollTrigger untuk animasi Kue Kipo</w:t>
      </w:r>
      <w:r w:rsidDel="00000000" w:rsidR="00000000" w:rsidRPr="00000000">
        <w:rPr>
          <w:rFonts w:ascii="Arial" w:cs="Arial" w:eastAsia="Arial" w:hAnsi="Arial"/>
          <w:color w:val="1f1f1f"/>
          <w:shd w:fill="141414" w:val="clear"/>
          <w:rtl w:val="0"/>
        </w:rPr>
        <w:br w:type="textWrapping"/>
        <w:t xml:space="preserve">gsap.registerPlugin(ScrollTrigger);</w:t>
        <w:br w:type="textWrapping"/>
        <w:br w:type="textWrapping"/>
        <w:t xml:space="preserve">gsap.timeline({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scrollTrigger</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trigger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"#section-kipo"</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"top top"</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"bottom+=100% bottom"</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scrub</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mengikat animasi langsung ke scroll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menahan layar selama animasi berlangsung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anticipatePin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t xml:space="preserve">.to(</w:t>
      </w:r>
      <w:r w:rsidDel="00000000" w:rsidR="00000000" w:rsidRPr="00000000">
        <w:rPr>
          <w:rFonts w:ascii="Arial" w:cs="Arial" w:eastAsia="Arial" w:hAnsi="Arial"/>
          <w:i w:val="0"/>
          <w:iCs w:val="0"/>
          <w:color w:val="60d673"/>
          <w:sz w:val="20"/>
          <w:szCs w:val="20"/>
          <w:shd w:fill="141414" w:val="clear"/>
          <w:rtl w:val="0"/>
        </w:rPr>
        <w:t xml:space="preserve">".daun-pisang-atas"</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rotation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opacity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duration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br w:type="textWrapping"/>
        <w:t xml:space="preserve">.to(</w:t>
      </w:r>
      <w:r w:rsidDel="00000000" w:rsidR="00000000" w:rsidRPr="00000000">
        <w:rPr>
          <w:rFonts w:ascii="Arial" w:cs="Arial" w:eastAsia="Arial" w:hAnsi="Arial"/>
          <w:i w:val="0"/>
          <w:iCs w:val="0"/>
          <w:color w:val="60d673"/>
          <w:sz w:val="20"/>
          <w:szCs w:val="20"/>
          <w:shd w:fill="141414" w:val="clear"/>
          <w:rtl w:val="0"/>
        </w:rPr>
        <w:t xml:space="preserve">".daun-pisang-bawah"</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rotation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opacity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duration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"&lt;"</w:t>
      </w:r>
      <w:r w:rsidDel="00000000" w:rsidR="00000000" w:rsidRPr="00000000">
        <w:rPr>
          <w:rFonts w:ascii="Arial" w:cs="Arial" w:eastAsia="Arial" w:hAnsi="Arial"/>
          <w:color w:val="1f1f1f"/>
          <w:shd w:fill="141414" w:val="clear"/>
          <w:rtl w:val="0"/>
        </w:rPr>
        <w:t xml:space="preserve">)</w:t>
        <w:br w:type="textWrapping"/>
        <w:t xml:space="preserve">.from(</w:t>
      </w:r>
      <w:r w:rsidDel="00000000" w:rsidR="00000000" w:rsidRPr="00000000">
        <w:rPr>
          <w:rFonts w:ascii="Arial" w:cs="Arial" w:eastAsia="Arial" w:hAnsi="Arial"/>
          <w:i w:val="0"/>
          <w:iCs w:val="0"/>
          <w:color w:val="60d673"/>
          <w:sz w:val="20"/>
          <w:szCs w:val="20"/>
          <w:shd w:fill="141414" w:val="clear"/>
          <w:rtl w:val="0"/>
        </w:rPr>
        <w:t xml:space="preserve">".kue-kipo-3d"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scale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opacity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duration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 Optimasi Performa Visual (TBT, CLS, LCP)</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Berdasarkan parameter audit website modern, teknik </w:t>
      </w:r>
      <w:r w:rsidDel="00000000" w:rsidR="00000000" w:rsidRPr="00000000">
        <w:rPr>
          <w:rFonts w:ascii="Arial" w:cs="Arial" w:eastAsia="Arial" w:hAnsi="Arial"/>
          <w:i w:val="1"/>
          <w:iCs w:val="1"/>
          <w:color w:val="1f1f1f"/>
          <w:rtl w:val="0"/>
        </w:rPr>
        <w:t xml:space="preserve">video scrubbing</w:t>
      </w:r>
      <w:r w:rsidDel="00000000" w:rsidR="00000000" w:rsidRPr="00000000">
        <w:rPr>
          <w:rFonts w:ascii="Arial" w:cs="Arial" w:eastAsia="Arial" w:hAnsi="Arial"/>
          <w:color w:val="1f1f1f"/>
          <w:rtl w:val="0"/>
        </w:rPr>
        <w:t xml:space="preserve"> atau pemuatan aset 3D yang tidak dioptimalkan dapat membebani kinerja peramban (</w:t>
      </w:r>
      <w:r w:rsidDel="00000000" w:rsidR="00000000" w:rsidRPr="00000000">
        <w:rPr>
          <w:rFonts w:ascii="Arial" w:cs="Arial" w:eastAsia="Arial" w:hAnsi="Arial"/>
          <w:i w:val="1"/>
          <w:iCs w:val="1"/>
          <w:color w:val="1f1f1f"/>
          <w:rtl w:val="0"/>
        </w:rPr>
        <w:t xml:space="preserve">browser</w:t>
      </w:r>
      <w:r w:rsidDel="00000000" w:rsidR="00000000" w:rsidRPr="00000000">
        <w:rPr>
          <w:rFonts w:ascii="Arial" w:cs="Arial" w:eastAsia="Arial" w:hAnsi="Arial"/>
          <w:color w:val="1f1f1f"/>
          <w:rtl w:val="0"/>
        </w:rPr>
        <w:t xml:space="preserve">) dan meningkatkan </w:t>
      </w:r>
      <w:r w:rsidDel="00000000" w:rsidR="00000000" w:rsidRPr="00000000">
        <w:rPr>
          <w:rFonts w:ascii="Arial" w:cs="Arial" w:eastAsia="Arial" w:hAnsi="Arial"/>
          <w:i w:val="1"/>
          <w:iCs w:val="1"/>
          <w:color w:val="1f1f1f"/>
          <w:rtl w:val="0"/>
        </w:rPr>
        <w:t xml:space="preserve">Total Blocking Time</w:t>
      </w:r>
      <w:r w:rsidDel="00000000" w:rsidR="00000000" w:rsidRPr="00000000">
        <w:rPr>
          <w:rFonts w:ascii="Arial" w:cs="Arial" w:eastAsia="Arial" w:hAnsi="Arial"/>
          <w:color w:val="1f1f1f"/>
          <w:rtl w:val="0"/>
        </w:rPr>
        <w:t xml:space="preserve"> (TBT).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Strategi teknis berikut wajib diterapkan untuk menjaga skor performa di atas 95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Kompresi Aset Gambar Modern</w:t>
      </w:r>
      <w:r w:rsidDel="00000000" w:rsidR="00000000" w:rsidRPr="00000000">
        <w:rPr>
          <w:rFonts w:ascii="Arial" w:cs="Arial" w:eastAsia="Arial" w:hAnsi="Arial"/>
          <w:color w:val="1f1f1f"/>
          <w:rtl w:val="0"/>
        </w:rPr>
        <w:t xml:space="preserve">: Seluruh gambar fotografi kuliner makro dikonversi ke format .webp atau .avif dengan kompresi tingkat tinggi tanpa mengurangi detail ketajaman warna.</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Penggunaan SVG untuk Pola Geometris</w:t>
      </w:r>
      <w:r w:rsidDel="00000000" w:rsidR="00000000" w:rsidRPr="00000000">
        <w:rPr>
          <w:rFonts w:ascii="Arial" w:cs="Arial" w:eastAsia="Arial" w:hAnsi="Arial"/>
          <w:color w:val="1f1f1f"/>
          <w:rtl w:val="0"/>
        </w:rPr>
        <w:t xml:space="preserve">: Latar belakang motif batik klasik (Kawung, Parang, Sekar Jagad) dimuat dalam format SVG (</w:t>
      </w:r>
      <w:r w:rsidDel="00000000" w:rsidR="00000000" w:rsidRPr="00000000">
        <w:rPr>
          <w:rFonts w:ascii="Arial" w:cs="Arial" w:eastAsia="Arial" w:hAnsi="Arial"/>
          <w:i w:val="1"/>
          <w:iCs w:val="1"/>
          <w:color w:val="1f1f1f"/>
          <w:rtl w:val="0"/>
        </w:rPr>
        <w:t xml:space="preserve">Scalable Vector Graphics</w:t>
      </w:r>
      <w:r w:rsidDel="00000000" w:rsidR="00000000" w:rsidRPr="00000000">
        <w:rPr>
          <w:rFonts w:ascii="Arial" w:cs="Arial" w:eastAsia="Arial" w:hAnsi="Arial"/>
          <w:color w:val="1f1f1f"/>
          <w:rtl w:val="0"/>
        </w:rPr>
        <w:t xml:space="preserve">) yang bersih, lalu dimanipulasi transparansinya menggunakan CSS opasitas rendah (</w:t>
      </w:r>
      <w:r w:rsidDel="00000000" w:rsidR="00000000" w:rsidRPr="00000000">
        <w:rPr>
          <w:rFonts w:ascii="Arial" w:cs="Arial" w:eastAsia="Arial" w:hAnsi="Arial"/>
          <w:color w:val="1f1f1f"/>
        </w:rPr>
        <w:drawing>
          <wp:inline distB="19050" distT="19050" distL="19050" distR="19050">
            <wp:extent cx="348456" cy="23797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456" cy="237970"/>
                    </a:xfrm>
                    <a:prstGeom prst="rect"/>
                    <a:ln/>
                  </pic:spPr>
                </pic:pic>
              </a:graphicData>
            </a:graphic>
          </wp:inline>
        </w:drawing>
      </w:r>
      <w:r w:rsidDel="00000000" w:rsidR="00000000" w:rsidRPr="00000000">
        <w:rPr>
          <w:rFonts w:ascii="Arial" w:cs="Arial" w:eastAsia="Arial" w:hAnsi="Arial"/>
          <w:color w:val="1f1f1f"/>
          <w:rtl w:val="0"/>
        </w:rPr>
        <w:t xml:space="preserve"> hingga </w:t>
      </w:r>
      <w:r w:rsidDel="00000000" w:rsidR="00000000" w:rsidRPr="00000000">
        <w:rPr>
          <w:rFonts w:ascii="Arial" w:cs="Arial" w:eastAsia="Arial" w:hAnsi="Arial"/>
          <w:color w:val="1f1f1f"/>
        </w:rPr>
        <w:drawing>
          <wp:inline distB="19050" distT="19050" distL="19050" distR="19050">
            <wp:extent cx="250428" cy="241793"/>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0428" cy="241793"/>
                    </a:xfrm>
                    <a:prstGeom prst="rect"/>
                    <a:ln/>
                  </pic:spPr>
                </pic:pic>
              </a:graphicData>
            </a:graphic>
          </wp:inline>
        </w:drawing>
      </w:r>
      <w:r w:rsidDel="00000000" w:rsidR="00000000" w:rsidRPr="00000000">
        <w:rPr>
          <w:rFonts w:ascii="Arial" w:cs="Arial" w:eastAsia="Arial" w:hAnsi="Arial"/>
          <w:color w:val="1f1f1f"/>
          <w:rtl w:val="0"/>
        </w:rPr>
        <w:t xml:space="preserve">) agar tidak membebani memori rendering GPU perangkat mobile.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Pemberian Dimensi Aspek Rasio (Aspect Ratio)</w:t>
      </w:r>
      <w:r w:rsidDel="00000000" w:rsidR="00000000" w:rsidRPr="00000000">
        <w:rPr>
          <w:rFonts w:ascii="Arial" w:cs="Arial" w:eastAsia="Arial" w:hAnsi="Arial"/>
          <w:color w:val="1f1f1f"/>
          <w:rtl w:val="0"/>
        </w:rPr>
        <w:t xml:space="preserve">: Untuk menghindari pergeseran tata letak halaman yang tidak terduga saat pengguliran—yang berkontribusi pada buruknya nilai </w:t>
      </w:r>
      <w:r w:rsidDel="00000000" w:rsidR="00000000" w:rsidRPr="00000000">
        <w:rPr>
          <w:rFonts w:ascii="Arial" w:cs="Arial" w:eastAsia="Arial" w:hAnsi="Arial"/>
          <w:i w:val="1"/>
          <w:iCs w:val="1"/>
          <w:color w:val="1f1f1f"/>
          <w:rtl w:val="0"/>
        </w:rPr>
        <w:t xml:space="preserve">Cumulative Layout Shift</w:t>
      </w:r>
      <w:r w:rsidDel="00000000" w:rsidR="00000000" w:rsidRPr="00000000">
        <w:rPr>
          <w:rFonts w:ascii="Arial" w:cs="Arial" w:eastAsia="Arial" w:hAnsi="Arial"/>
          <w:color w:val="1f1f1f"/>
          <w:rtl w:val="0"/>
        </w:rPr>
        <w:t xml:space="preserve"> (CLS)—setiap kontainer visual didefinisikan dengan tinggi dan lebar statis di dalam file CSS sebelum gambar selesai dimuat dari server.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Asynchronous Audio Loading</w:t>
      </w:r>
      <w:r w:rsidDel="00000000" w:rsidR="00000000" w:rsidRPr="00000000">
        <w:rPr>
          <w:rFonts w:ascii="Arial" w:cs="Arial" w:eastAsia="Arial" w:hAnsi="Arial"/>
          <w:color w:val="1f1f1f"/>
          <w:rtl w:val="0"/>
        </w:rPr>
        <w:t xml:space="preserve">: Audio latar gamelan Jawa dikompresi ke format .mp3 dengan bitrate rendah (</w:t>
      </w:r>
      <w:r w:rsidDel="00000000" w:rsidR="00000000" w:rsidRPr="00000000">
        <w:rPr>
          <w:rFonts w:ascii="Arial" w:cs="Arial" w:eastAsia="Arial" w:hAnsi="Arial"/>
          <w:color w:val="1f1f1f"/>
        </w:rPr>
        <w:drawing>
          <wp:inline distB="19050" distT="19050" distL="19050" distR="19050">
            <wp:extent cx="643467" cy="237067"/>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3467" cy="237067"/>
                    </a:xfrm>
                    <a:prstGeom prst="rect"/>
                    <a:ln/>
                  </pic:spPr>
                </pic:pic>
              </a:graphicData>
            </a:graphic>
          </wp:inline>
        </w:drawing>
      </w:r>
      <w:r w:rsidDel="00000000" w:rsidR="00000000" w:rsidRPr="00000000">
        <w:rPr>
          <w:rFonts w:ascii="Arial" w:cs="Arial" w:eastAsia="Arial" w:hAnsi="Arial"/>
          <w:color w:val="1f1f1f"/>
          <w:rtl w:val="0"/>
        </w:rPr>
        <w:t xml:space="preserve">) dan dimuat secara asinkron (</w:t>
      </w:r>
      <w:r w:rsidDel="00000000" w:rsidR="00000000" w:rsidRPr="00000000">
        <w:rPr>
          <w:rFonts w:ascii="Arial" w:cs="Arial" w:eastAsia="Arial" w:hAnsi="Arial"/>
          <w:i w:val="1"/>
          <w:iCs w:val="1"/>
          <w:color w:val="1f1f1f"/>
          <w:rtl w:val="0"/>
        </w:rPr>
        <w:t xml:space="preserve">lazy-loaded</w:t>
      </w:r>
      <w:r w:rsidDel="00000000" w:rsidR="00000000" w:rsidRPr="00000000">
        <w:rPr>
          <w:rFonts w:ascii="Arial" w:cs="Arial" w:eastAsia="Arial" w:hAnsi="Arial"/>
          <w:color w:val="1f1f1f"/>
          <w:rtl w:val="0"/>
        </w:rPr>
        <w:t xml:space="preserve">) setelah seluruh dokumen utama selesai dimuat, untuk mencegah hambatan pada </w:t>
      </w:r>
      <w:r w:rsidDel="00000000" w:rsidR="00000000" w:rsidRPr="00000000">
        <w:rPr>
          <w:rFonts w:ascii="Arial" w:cs="Arial" w:eastAsia="Arial" w:hAnsi="Arial"/>
          <w:i w:val="1"/>
          <w:iCs w:val="1"/>
          <w:color w:val="1f1f1f"/>
          <w:rtl w:val="0"/>
        </w:rPr>
        <w:t xml:space="preserve">Largest Contentful Paint</w:t>
      </w:r>
      <w:r w:rsidDel="00000000" w:rsidR="00000000" w:rsidRPr="00000000">
        <w:rPr>
          <w:rFonts w:ascii="Arial" w:cs="Arial" w:eastAsia="Arial" w:hAnsi="Arial"/>
          <w:color w:val="1f1f1f"/>
          <w:rtl w:val="0"/>
        </w:rPr>
        <w:t xml:space="preserve"> (LCP).</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Aksesibilitas Web Berdasarkan Standar WCAG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Aksesibilitas digital (</w:t>
      </w:r>
      <w:r w:rsidDel="00000000" w:rsidR="00000000" w:rsidRPr="00000000">
        <w:rPr>
          <w:rFonts w:ascii="Arial" w:cs="Arial" w:eastAsia="Arial" w:hAnsi="Arial"/>
          <w:i w:val="1"/>
          <w:iCs w:val="1"/>
          <w:color w:val="1f1f1f"/>
          <w:rtl w:val="0"/>
        </w:rPr>
        <w:t xml:space="preserve">A11y</w:t>
      </w:r>
      <w:r w:rsidDel="00000000" w:rsidR="00000000" w:rsidRPr="00000000">
        <w:rPr>
          <w:rFonts w:ascii="Arial" w:cs="Arial" w:eastAsia="Arial" w:hAnsi="Arial"/>
          <w:color w:val="1f1f1f"/>
          <w:rtl w:val="0"/>
        </w:rPr>
        <w:t xml:space="preserve">) merupakan aspek krusial dalam menyajikan informasi budaya yang inklusif bagi seluruh lapisan masyarakat, termasuk pengguna dengan disabilitas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Rasio Kontras Teks (Color Contrast)</w:t>
      </w:r>
      <w:r w:rsidDel="00000000" w:rsidR="00000000" w:rsidRPr="00000000">
        <w:rPr>
          <w:rFonts w:ascii="Arial" w:cs="Arial" w:eastAsia="Arial" w:hAnsi="Arial"/>
          <w:color w:val="1f1f1f"/>
          <w:rtl w:val="0"/>
        </w:rPr>
        <w:t xml:space="preserve">: Teks narasi sejarah diletakkan di atas kontainer penutup semi-transparan (</w:t>
      </w:r>
      <w:r w:rsidDel="00000000" w:rsidR="00000000" w:rsidRPr="00000000">
        <w:rPr>
          <w:rFonts w:ascii="Arial" w:cs="Arial" w:eastAsia="Arial" w:hAnsi="Arial"/>
          <w:i w:val="1"/>
          <w:iCs w:val="1"/>
          <w:color w:val="1f1f1f"/>
          <w:rtl w:val="0"/>
        </w:rPr>
        <w:t xml:space="preserve">overlay container</w:t>
      </w:r>
      <w:r w:rsidDel="00000000" w:rsidR="00000000" w:rsidRPr="00000000">
        <w:rPr>
          <w:rFonts w:ascii="Arial" w:cs="Arial" w:eastAsia="Arial" w:hAnsi="Arial"/>
          <w:color w:val="1f1f1f"/>
          <w:rtl w:val="0"/>
        </w:rPr>
        <w:t xml:space="preserve">) berwarna gelap padat (misalnya #121212 dengan tingkat opasitas </w:t>
      </w:r>
      <w:r w:rsidDel="00000000" w:rsidR="00000000" w:rsidRPr="00000000">
        <w:rPr>
          <w:rFonts w:ascii="Arial" w:cs="Arial" w:eastAsia="Arial" w:hAnsi="Arial"/>
          <w:color w:val="1f1f1f"/>
        </w:rPr>
        <w:drawing>
          <wp:inline distB="19050" distT="19050" distL="19050" distR="19050">
            <wp:extent cx="348456" cy="23797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8456" cy="237970"/>
                    </a:xfrm>
                    <a:prstGeom prst="rect"/>
                    <a:ln/>
                  </pic:spPr>
                </pic:pic>
              </a:graphicData>
            </a:graphic>
          </wp:inline>
        </w:drawing>
      </w:r>
      <w:r w:rsidDel="00000000" w:rsidR="00000000" w:rsidRPr="00000000">
        <w:rPr>
          <w:rFonts w:ascii="Arial" w:cs="Arial" w:eastAsia="Arial" w:hAnsi="Arial"/>
          <w:color w:val="1f1f1f"/>
          <w:rtl w:val="0"/>
        </w:rPr>
        <w:t xml:space="preserve"> atau lebih tinggi) untuk menjamin bahwa rasio kontras teks terhadap latar belakang berada di atas rasio standar </w:t>
      </w:r>
      <w:r w:rsidDel="00000000" w:rsidR="00000000" w:rsidRPr="00000000">
        <w:rPr>
          <w:rFonts w:ascii="Arial" w:cs="Arial" w:eastAsia="Arial" w:hAnsi="Arial"/>
          <w:color w:val="1f1f1f"/>
        </w:rPr>
        <w:drawing>
          <wp:inline distB="19050" distT="19050" distL="19050" distR="19050">
            <wp:extent cx="511704" cy="23879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1704" cy="23879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Atribut ARIA deskriptif</w:t>
      </w:r>
      <w:r w:rsidDel="00000000" w:rsidR="00000000" w:rsidRPr="00000000">
        <w:rPr>
          <w:rFonts w:ascii="Arial" w:cs="Arial" w:eastAsia="Arial" w:hAnsi="Arial"/>
          <w:color w:val="1f1f1f"/>
          <w:rtl w:val="0"/>
        </w:rPr>
        <w:t xml:space="preserve">: Tombol-tombol interaktif, seperti tombol pemutar musik latar tradisional, tombol slider komparasi jenis gudeg, serta gim peracikan Bir Jawa dilengkapi dengan atribut aria-label dan peran (</w:t>
      </w:r>
      <w:r w:rsidDel="00000000" w:rsidR="00000000" w:rsidRPr="00000000">
        <w:rPr>
          <w:rFonts w:ascii="Arial" w:cs="Arial" w:eastAsia="Arial" w:hAnsi="Arial"/>
          <w:i w:val="1"/>
          <w:iCs w:val="1"/>
          <w:color w:val="1f1f1f"/>
          <w:rtl w:val="0"/>
        </w:rPr>
        <w:t xml:space="preserve">role</w:t>
      </w:r>
      <w:r w:rsidDel="00000000" w:rsidR="00000000" w:rsidRPr="00000000">
        <w:rPr>
          <w:rFonts w:ascii="Arial" w:cs="Arial" w:eastAsia="Arial" w:hAnsi="Arial"/>
          <w:color w:val="1f1f1f"/>
          <w:rtl w:val="0"/>
        </w:rPr>
        <w:t xml:space="preserve">) HTML5 yang jelas agar dapat terbaca sempurna oleh peranti pembaca layar (</w:t>
      </w:r>
      <w:r w:rsidDel="00000000" w:rsidR="00000000" w:rsidRPr="00000000">
        <w:rPr>
          <w:rFonts w:ascii="Arial" w:cs="Arial" w:eastAsia="Arial" w:hAnsi="Arial"/>
          <w:i w:val="1"/>
          <w:iCs w:val="1"/>
          <w:color w:val="1f1f1f"/>
          <w:rtl w:val="0"/>
        </w:rPr>
        <w:t xml:space="preserve">screen reader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Alternatif Navigasi Keyboard</w:t>
      </w:r>
      <w:r w:rsidDel="00000000" w:rsidR="00000000" w:rsidRPr="00000000">
        <w:rPr>
          <w:rFonts w:ascii="Arial" w:cs="Arial" w:eastAsia="Arial" w:hAnsi="Arial"/>
          <w:color w:val="1f1f1f"/>
          <w:rtl w:val="0"/>
        </w:rPr>
        <w:t xml:space="preserve">: Seluruh halaman dirancang agar dapat diakses sepenuhnya tanpa menggunakan mouse.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Pengguna dapat berpindah bagian secara linear menggunakan tombol Tab dan tombol arah panah pada keyboard.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Opsi Static Viewport</w:t>
      </w:r>
      <w:r w:rsidDel="00000000" w:rsidR="00000000" w:rsidRPr="00000000">
        <w:rPr>
          <w:rFonts w:ascii="Arial" w:cs="Arial" w:eastAsia="Arial" w:hAnsi="Arial"/>
          <w:color w:val="1f1f1f"/>
          <w:rtl w:val="0"/>
        </w:rPr>
        <w:t xml:space="preserve">: Menyediakan tombol pintas di bagian atas halaman website yang memungkinkan pengguna untuk menonaktifkan seluruh animasi scrollytelling.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Ketika tombol ini diaktifkan, halaman akan bertransformasi menjadi artikel satu kolom yang linear, bersih, tanpa animasi bergerak, sehingga ramah bagi penderita gangguan motorik atau sensorik (</w:t>
      </w:r>
      <w:r w:rsidDel="00000000" w:rsidR="00000000" w:rsidRPr="00000000">
        <w:rPr>
          <w:rFonts w:ascii="Arial" w:cs="Arial" w:eastAsia="Arial" w:hAnsi="Arial"/>
          <w:i w:val="1"/>
          <w:iCs w:val="1"/>
          <w:color w:val="1f1f1f"/>
          <w:rtl w:val="0"/>
        </w:rPr>
        <w:t xml:space="preserve">motion sensitivity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Sintesis dan Rekomendasi Keberlanjutan Budaya Digital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Pendekatan digitalisasi warisan budaya melalui pengembangan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interaktif terbukti memberikan dimensi baru dalam pelestarian identitas lokal Yogyakarta.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Dari analisis historis, kosmologis, dan perancangan teknis di atas, ditarik beberapa rekomendasi penting demi tercapainya keberlanjutan proyek budaya ini:</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Integrasi Warisan Benda dan Takbenda</w:t>
      </w:r>
      <w:r w:rsidDel="00000000" w:rsidR="00000000" w:rsidRPr="00000000">
        <w:rPr>
          <w:rFonts w:ascii="Arial" w:cs="Arial" w:eastAsia="Arial" w:hAnsi="Arial"/>
          <w:color w:val="1f1f1f"/>
          <w:rtl w:val="0"/>
        </w:rPr>
        <w:t xml:space="preserve">: Kesuksesan narasi digital tidak boleh hanya bersandar pada penyajian visual makanan, melainkan wajib mengeksplorasi benang merah sejarah, pahlawan lokal di balik penemuannya (seperti Dyah Ayu Sekar Pembayun pada Gudeg Manggar atau Mbah Ambyah pada Sate Klatak), serta makna kosmologis Sumbu Filosofis yang menjiwai eksistensi kuliner tersebut.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Keterlibatan Komunitas Tradisional</w:t>
      </w:r>
      <w:r w:rsidDel="00000000" w:rsidR="00000000" w:rsidRPr="00000000">
        <w:rPr>
          <w:rFonts w:ascii="Arial" w:cs="Arial" w:eastAsia="Arial" w:hAnsi="Arial"/>
          <w:color w:val="1f1f1f"/>
          <w:rtl w:val="0"/>
        </w:rPr>
        <w:t xml:space="preserve">: Pengembangan konten disarankan bekerja sama dengan produsen kuliner tradisional tertua yang masih bertahan (seperti keluarga pewaris Kue Kipo Mbah Mangun Irono atau sentra Gudeg Wijilan) untuk mendapatkan dokumentasi audio, video proses memasak, dan cerita tutur lisan yang autentik.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Penyebarluasan Melalui Jejaring Kebudayaan</w:t>
      </w:r>
      <w:r w:rsidDel="00000000" w:rsidR="00000000" w:rsidRPr="00000000">
        <w:rPr>
          <w:rFonts w:ascii="Arial" w:cs="Arial" w:eastAsia="Arial" w:hAnsi="Arial"/>
          <w:color w:val="1f1f1f"/>
          <w:rtl w:val="0"/>
        </w:rPr>
        <w:t xml:space="preserve">: Platform </w:t>
      </w:r>
      <w:r w:rsidDel="00000000" w:rsidR="00000000" w:rsidRPr="00000000">
        <w:rPr>
          <w:rFonts w:ascii="Arial" w:cs="Arial" w:eastAsia="Arial" w:hAnsi="Arial"/>
          <w:i w:val="1"/>
          <w:iCs w:val="1"/>
          <w:color w:val="1f1f1f"/>
          <w:rtl w:val="0"/>
        </w:rPr>
        <w:t xml:space="preserve">web story</w:t>
      </w:r>
      <w:r w:rsidDel="00000000" w:rsidR="00000000" w:rsidRPr="00000000">
        <w:rPr>
          <w:rFonts w:ascii="Arial" w:cs="Arial" w:eastAsia="Arial" w:hAnsi="Arial"/>
          <w:color w:val="1f1f1f"/>
          <w:rtl w:val="0"/>
        </w:rPr>
        <w:t xml:space="preserve"> yang telah selesai dibangun dapat didaftarkan ke pameran kebudayaan digital, serta diintegrasikan dengan portal resmi Dinas Kebudayaan (Kundha Kabudayan) Daerah Istimewa Yogyakarta sebagai aset edukasi publik yang dapat diakses secara gratis di seluruh dunia.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Dengan menyelaraskan inovasi rupa digital, kedalaman sastra naskah, dan kepatuhan terhadap standar teknis web modern, perancang website tidak hanya menghadirkan sebuah situs kuliner yang menarik, tetapi juga membangun monumen digital yang menjaga keluhuran adat dan ingatan sejarah Yogyakarta tetap hidup di hati generasi mendatang.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Karya yang dikutip</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Peran Kuliner Tradisional dalam Mendukung Pemajuan Kebudayaan di Destinasi Pariwisata Prioritas Yogyakarta - ResearchGate, diakses Mei 29, 2026, </w:t>
      </w:r>
      <w:hyperlink r:id="rId12">
        <w:r w:rsidDel="00000000" w:rsidR="00000000" w:rsidRPr="00000000">
          <w:rPr>
            <w:rFonts w:ascii="Arial" w:cs="Arial" w:eastAsia="Arial" w:hAnsi="Arial"/>
            <w:color w:val="0000ee"/>
            <w:sz w:val="24"/>
            <w:szCs w:val="24"/>
            <w:u w:val="single"/>
            <w:rtl w:val="0"/>
          </w:rPr>
          <w:t xml:space="preserve">https://www.researchgate.net/publication/358424506_Peran_Kuliner_Tradisional_dalam_Mendukung_Pemajuan_Kebudayaan_di_Destinasi_Pariwisata_Prioritas_Yogyakarta</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Scrollytelling Website - Digital Knowledge Center, diakses Mei 29, 2026, </w:t>
      </w:r>
      <w:hyperlink r:id="rId13">
        <w:r w:rsidDel="00000000" w:rsidR="00000000" w:rsidRPr="00000000">
          <w:rPr>
            <w:rFonts w:ascii="Arial" w:cs="Arial" w:eastAsia="Arial" w:hAnsi="Arial"/>
            <w:color w:val="0000ee"/>
            <w:sz w:val="24"/>
            <w:szCs w:val="24"/>
            <w:u w:val="single"/>
            <w:rtl w:val="0"/>
          </w:rPr>
          <w:t xml:space="preserve">https://dkc.umw.edu/tools/building-a-scrollytelling-website/</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Scrollytelling examples: 12 scroll-driven stories to inspire you - Shorthand, diakses Mei 29, 2026, </w:t>
      </w:r>
      <w:hyperlink r:id="rId14">
        <w:r w:rsidDel="00000000" w:rsidR="00000000" w:rsidRPr="00000000">
          <w:rPr>
            <w:rFonts w:ascii="Arial" w:cs="Arial" w:eastAsia="Arial" w:hAnsi="Arial"/>
            <w:color w:val="0000ee"/>
            <w:sz w:val="24"/>
            <w:szCs w:val="24"/>
            <w:u w:val="single"/>
            <w:rtl w:val="0"/>
          </w:rPr>
          <w:t xml:space="preserve">https://shorthand.com/the-craft/scrollytelling-examples/index.html</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Best Interactive Websites and How to Build One in 2026 - Lovable, diakses Mei 29, 2026, </w:t>
      </w:r>
      <w:hyperlink r:id="rId15">
        <w:r w:rsidDel="00000000" w:rsidR="00000000" w:rsidRPr="00000000">
          <w:rPr>
            <w:rFonts w:ascii="Arial" w:cs="Arial" w:eastAsia="Arial" w:hAnsi="Arial"/>
            <w:color w:val="0000ee"/>
            <w:sz w:val="24"/>
            <w:szCs w:val="24"/>
            <w:u w:val="single"/>
            <w:rtl w:val="0"/>
          </w:rPr>
          <w:t xml:space="preserve">https://lovable.dev/guides/best-interactive-websites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Kuliner Khas Jogja sebagai Identitas Budaya Lokal - Olah Oleh Raminten, diakses Mei 29, 2026, </w:t>
      </w:r>
      <w:hyperlink r:id="rId16">
        <w:r w:rsidDel="00000000" w:rsidR="00000000" w:rsidRPr="00000000">
          <w:rPr>
            <w:rFonts w:ascii="Arial" w:cs="Arial" w:eastAsia="Arial" w:hAnsi="Arial"/>
            <w:color w:val="0000ee"/>
            <w:sz w:val="24"/>
            <w:szCs w:val="24"/>
            <w:u w:val="single"/>
            <w:rtl w:val="0"/>
          </w:rPr>
          <w:t xml:space="preserve">https://olaholehraminten.co.id/kuliner-khas-jogja-identitas-budaya-lokal/</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Budaya Jogja &amp; Museum Seni: Sebagai Daya Tarik Wisata Yogyakarta - Raminten, diakses Mei 29, 2026, </w:t>
      </w:r>
      <w:hyperlink r:id="rId17">
        <w:r w:rsidDel="00000000" w:rsidR="00000000" w:rsidRPr="00000000">
          <w:rPr>
            <w:rFonts w:ascii="Arial" w:cs="Arial" w:eastAsia="Arial" w:hAnsi="Arial"/>
            <w:color w:val="0000ee"/>
            <w:sz w:val="24"/>
            <w:szCs w:val="24"/>
            <w:u w:val="single"/>
            <w:rtl w:val="0"/>
          </w:rPr>
          <w:t xml:space="preserve">https://raminten.com/budaya-jogja/</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Sumbu Filosofi Yogyakarta: Harmoni Alam, Manusia, dan Sang Pencipta, diakses Mei 29, 2026, </w:t>
      </w:r>
      <w:hyperlink r:id="rId18">
        <w:r w:rsidDel="00000000" w:rsidR="00000000" w:rsidRPr="00000000">
          <w:rPr>
            <w:rFonts w:ascii="Arial" w:cs="Arial" w:eastAsia="Arial" w:hAnsi="Arial"/>
            <w:color w:val="0000ee"/>
            <w:sz w:val="24"/>
            <w:szCs w:val="24"/>
            <w:u w:val="single"/>
            <w:rtl w:val="0"/>
          </w:rPr>
          <w:t xml:space="preserve">https://sonobudoyo.jogjaprov.go.id/id/tulisan/read/sumbu-filosofi-yogyakarta-harmoni-alam--manusia--dan-sang-pencipta</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Motif Batik Jogja yang Penuh dengan Makna dan Keindahan - Traveloka, diakses Mei 29, 2026, </w:t>
      </w:r>
      <w:hyperlink r:id="rId19">
        <w:r w:rsidDel="00000000" w:rsidR="00000000" w:rsidRPr="00000000">
          <w:rPr>
            <w:rFonts w:ascii="Arial" w:cs="Arial" w:eastAsia="Arial" w:hAnsi="Arial"/>
            <w:color w:val="0000ee"/>
            <w:sz w:val="24"/>
            <w:szCs w:val="24"/>
            <w:u w:val="single"/>
            <w:rtl w:val="0"/>
          </w:rPr>
          <w:t xml:space="preserve">https://www.traveloka.com/id-id/explore/destination/batik-jogja-acc/401699</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Scrollytelling Examples: Web Designs and Inspiration, diakses Mei 29, 2026, </w:t>
      </w:r>
      <w:hyperlink r:id="rId20">
        <w:r w:rsidDel="00000000" w:rsidR="00000000" w:rsidRPr="00000000">
          <w:rPr>
            <w:rFonts w:ascii="Arial" w:cs="Arial" w:eastAsia="Arial" w:hAnsi="Arial"/>
            <w:color w:val="0000ee"/>
            <w:sz w:val="24"/>
            <w:szCs w:val="24"/>
            <w:u w:val="single"/>
            <w:rtl w:val="0"/>
          </w:rPr>
          <w:t xml:space="preserve">https://scrollytelling.ai/examples/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KAJIAN ETHNOMATEMATIKA PADA SUMBU FILOSOFIS DAERAH ISTIMEWA YOGYAKARTA - EduMath, diakses Mei 29, 2026, </w:t>
      </w:r>
      <w:hyperlink r:id="rId21">
        <w:r w:rsidDel="00000000" w:rsidR="00000000" w:rsidRPr="00000000">
          <w:rPr>
            <w:rFonts w:ascii="Arial" w:cs="Arial" w:eastAsia="Arial" w:hAnsi="Arial"/>
            <w:color w:val="0000ee"/>
            <w:sz w:val="24"/>
            <w:szCs w:val="24"/>
            <w:u w:val="single"/>
            <w:rtl w:val="0"/>
          </w:rPr>
          <w:t xml:space="preserve">https://edumath.upjb.ac.id/index.php/edumath/article/download/43/41</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Apa itu Sumbu Imaginer dan Garis Imaginer, ini penjelasanya. | Jogja Transport, diakses Mei 29, 2026, </w:t>
      </w:r>
      <w:hyperlink r:id="rId22">
        <w:r w:rsidDel="00000000" w:rsidR="00000000" w:rsidRPr="00000000">
          <w:rPr>
            <w:rFonts w:ascii="Arial" w:cs="Arial" w:eastAsia="Arial" w:hAnsi="Arial"/>
            <w:color w:val="0000ee"/>
            <w:sz w:val="24"/>
            <w:szCs w:val="24"/>
            <w:u w:val="single"/>
            <w:rtl w:val="0"/>
          </w:rPr>
          <w:t xml:space="preserve">https://jogja-transport.com/post-apa-itu-sumbu-imaginer-dan-garis-imaginer-ini-penjelasanya-55</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Sumbu Filosofis Yogyakarta - Wikipedia bahasa Indonesia, ensiklopedia bebas, diakses Mei 29, 2026, </w:t>
      </w:r>
      <w:hyperlink r:id="rId23">
        <w:r w:rsidDel="00000000" w:rsidR="00000000" w:rsidRPr="00000000">
          <w:rPr>
            <w:rFonts w:ascii="Arial" w:cs="Arial" w:eastAsia="Arial" w:hAnsi="Arial"/>
            <w:color w:val="0000ee"/>
            <w:sz w:val="24"/>
            <w:szCs w:val="24"/>
            <w:u w:val="single"/>
            <w:rtl w:val="0"/>
          </w:rPr>
          <w:t xml:space="preserve">https://id.wikipedia.org/wiki/Sumbu_Filosofis_Yogyakarta</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Gudeg Jogja, Kuliner Legendaris yang Tercipta dari Tangan Pekerja ..., diakses Mei 29, 2026, </w:t>
      </w:r>
      <w:hyperlink r:id="rId24">
        <w:r w:rsidDel="00000000" w:rsidR="00000000" w:rsidRPr="00000000">
          <w:rPr>
            <w:rFonts w:ascii="Arial" w:cs="Arial" w:eastAsia="Arial" w:hAnsi="Arial"/>
            <w:color w:val="0000ee"/>
            <w:sz w:val="24"/>
            <w:szCs w:val="24"/>
            <w:u w:val="single"/>
            <w:rtl w:val="0"/>
          </w:rPr>
          <w:t xml:space="preserve">https://indonesiakaya.com/pustaka-indonesia/gudeg-yogya-kuliner-legendaris-yang-tercipta-dari-tangan-pekerja/</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Sejarah Gudeg: Dari Dapur Keraton hingga Jadi Ikon Rasa Yogyakarta - Traveloka, diakses Mei 29, 2026, </w:t>
      </w:r>
      <w:hyperlink r:id="rId25">
        <w:r w:rsidDel="00000000" w:rsidR="00000000" w:rsidRPr="00000000">
          <w:rPr>
            <w:rFonts w:ascii="Arial" w:cs="Arial" w:eastAsia="Arial" w:hAnsi="Arial"/>
            <w:color w:val="0000ee"/>
            <w:sz w:val="24"/>
            <w:szCs w:val="24"/>
            <w:u w:val="single"/>
            <w:rtl w:val="0"/>
          </w:rPr>
          <w:t xml:space="preserve">https://www.traveloka.com/id-id/explore/destination/sejarah-gudeg-yogyakarta-trp/1005967</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Filosofi di Balik Motif Batik Tradisional Indonesia - unesa, diakses Mei 29, 2026, </w:t>
      </w:r>
      <w:hyperlink r:id="rId26">
        <w:r w:rsidDel="00000000" w:rsidR="00000000" w:rsidRPr="00000000">
          <w:rPr>
            <w:rFonts w:ascii="Arial" w:cs="Arial" w:eastAsia="Arial" w:hAnsi="Arial"/>
            <w:color w:val="0000ee"/>
            <w:sz w:val="24"/>
            <w:szCs w:val="24"/>
            <w:u w:val="single"/>
            <w:rtl w:val="0"/>
          </w:rPr>
          <w:t xml:space="preserve">https://s1srm.fbs.unesa.ac.id/post/filosofi-di-balik-motif-batik-tradisional-indonesia</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Uniknya Gudeg Manggar, Sajian Legendaris Khas Jogja yang Mulai Sulit Dicari - detikcom, diakses Mei 29, 2026, </w:t>
      </w:r>
      <w:hyperlink r:id="rId27">
        <w:r w:rsidDel="00000000" w:rsidR="00000000" w:rsidRPr="00000000">
          <w:rPr>
            <w:rFonts w:ascii="Arial" w:cs="Arial" w:eastAsia="Arial" w:hAnsi="Arial"/>
            <w:color w:val="0000ee"/>
            <w:sz w:val="24"/>
            <w:szCs w:val="24"/>
            <w:u w:val="single"/>
            <w:rtl w:val="0"/>
          </w:rPr>
          <w:t xml:space="preserve">https://www.detik.com/jogja/kuliner/d-7014596/uniknya-gudeg-manggar-sajian-legendaris-khas-jogja-yang-mulai-sulit-dicari</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Kuliner Khas Yogyakarta, Gudeg Punya Sejarah Sepanjang Berdirinya Kerajaan Mataram Islam | tempo.co, diakses Mei 29, 2026, </w:t>
      </w:r>
      <w:hyperlink r:id="rId28">
        <w:r w:rsidDel="00000000" w:rsidR="00000000" w:rsidRPr="00000000">
          <w:rPr>
            <w:rFonts w:ascii="Arial" w:cs="Arial" w:eastAsia="Arial" w:hAnsi="Arial"/>
            <w:color w:val="0000ee"/>
            <w:sz w:val="24"/>
            <w:szCs w:val="24"/>
            <w:u w:val="single"/>
            <w:rtl w:val="0"/>
          </w:rPr>
          <w:t xml:space="preserve">https://www.tempo.co/gaya-hidup/kuliner-khas-yogyakarta-gudeg-punya-sejarah-sepanjang-berdirinya-kerajaan-mataram-islam-1175093</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Gudeg Manggar as an Attraction of the Traditional Gastronomic Cultural Heritage Journal of Tourism Education - Jurnal UPI, diakses Mei 29, 2026, </w:t>
      </w:r>
      <w:hyperlink r:id="rId29">
        <w:r w:rsidDel="00000000" w:rsidR="00000000" w:rsidRPr="00000000">
          <w:rPr>
            <w:rFonts w:ascii="Arial" w:cs="Arial" w:eastAsia="Arial" w:hAnsi="Arial"/>
            <w:color w:val="0000ee"/>
            <w:sz w:val="24"/>
            <w:szCs w:val="24"/>
            <w:u w:val="single"/>
            <w:rtl w:val="0"/>
          </w:rPr>
          <w:t xml:space="preserve">https://ejournal.upi.edu/index.php/jote/article/download/52064/21045</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Gudeg Manggar, Sajian Gudeg dari Bunga Kelapa - Indonesia Kaya, diakses Mei 29, 2026, </w:t>
      </w:r>
      <w:hyperlink r:id="rId30">
        <w:r w:rsidDel="00000000" w:rsidR="00000000" w:rsidRPr="00000000">
          <w:rPr>
            <w:rFonts w:ascii="Arial" w:cs="Arial" w:eastAsia="Arial" w:hAnsi="Arial"/>
            <w:color w:val="0000ee"/>
            <w:sz w:val="24"/>
            <w:szCs w:val="24"/>
            <w:u w:val="single"/>
            <w:rtl w:val="0"/>
          </w:rPr>
          <w:t xml:space="preserve">https://indonesiakaya.com/pustaka-indonesia/gudeg-manggar-sajian-gudeg-dari-bunga-kelapa/</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Icip-Icip Gudeng Manggar, Royal Cuisine Legendaris Khas Yogyakarta... - Pemda DIY, diakses Mei 29, 2026, </w:t>
      </w:r>
      <w:hyperlink r:id="rId31">
        <w:r w:rsidDel="00000000" w:rsidR="00000000" w:rsidRPr="00000000">
          <w:rPr>
            <w:rFonts w:ascii="Arial" w:cs="Arial" w:eastAsia="Arial" w:hAnsi="Arial"/>
            <w:color w:val="0000ee"/>
            <w:sz w:val="24"/>
            <w:szCs w:val="24"/>
            <w:u w:val="single"/>
            <w:rtl w:val="0"/>
          </w:rPr>
          <w:t xml:space="preserve">https://jogjaprov.go.id/detail-arsip/icip-icip-gudeng-manggar-royal-cuisine-legendaris-khas-yogyakarta</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Sate klatak - Wikipedia bahasa Indonesia, ensiklopedia bebas, diakses Mei 29, 2026, </w:t>
      </w:r>
      <w:hyperlink r:id="rId32">
        <w:r w:rsidDel="00000000" w:rsidR="00000000" w:rsidRPr="00000000">
          <w:rPr>
            <w:rFonts w:ascii="Arial" w:cs="Arial" w:eastAsia="Arial" w:hAnsi="Arial"/>
            <w:color w:val="0000ee"/>
            <w:sz w:val="24"/>
            <w:szCs w:val="24"/>
            <w:u w:val="single"/>
            <w:rtl w:val="0"/>
          </w:rPr>
          <w:t xml:space="preserve">https://id.wikipedia.org/wiki/Sate_klatak</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Sate Klatak : Sate Jeruji Dengan Rasa Yang Nikmat - Pasar Kota Gede YIA - SiBakul Jogja, diakses Mei 29, 2026, </w:t>
      </w:r>
      <w:hyperlink r:id="rId33">
        <w:r w:rsidDel="00000000" w:rsidR="00000000" w:rsidRPr="00000000">
          <w:rPr>
            <w:rFonts w:ascii="Arial" w:cs="Arial" w:eastAsia="Arial" w:hAnsi="Arial"/>
            <w:color w:val="0000ee"/>
            <w:sz w:val="24"/>
            <w:szCs w:val="24"/>
            <w:u w:val="single"/>
            <w:rtl w:val="0"/>
          </w:rPr>
          <w:t xml:space="preserve">https://sibakuljogja.jogjaprov.go.id/blog/pasarkotagedeyia/sate-klatak-sate-jeruji-dengan-rasa-yang-nikmat/</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SATE KLATAK - Dinas Kebudayaan Bantul - Kabupaten Bantul, diakses Mei 29, 2026, </w:t>
      </w:r>
      <w:hyperlink r:id="rId34">
        <w:r w:rsidDel="00000000" w:rsidR="00000000" w:rsidRPr="00000000">
          <w:rPr>
            <w:rFonts w:ascii="Arial" w:cs="Arial" w:eastAsia="Arial" w:hAnsi="Arial"/>
            <w:color w:val="0000ee"/>
            <w:sz w:val="24"/>
            <w:szCs w:val="24"/>
            <w:u w:val="single"/>
            <w:rtl w:val="0"/>
          </w:rPr>
          <w:t xml:space="preserve">https://disbud.bantulkab.go.id/storage/disbud/menu/498/Sate-Klatak.pdf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Mengenal Makna 7 Motif yang Tergores Pada Batik Indonesia - She Radio FM, diakses Mei 29, 2026, </w:t>
      </w:r>
      <w:hyperlink r:id="rId35">
        <w:r w:rsidDel="00000000" w:rsidR="00000000" w:rsidRPr="00000000">
          <w:rPr>
            <w:rFonts w:ascii="Arial" w:cs="Arial" w:eastAsia="Arial" w:hAnsi="Arial"/>
            <w:color w:val="0000ee"/>
            <w:sz w:val="24"/>
            <w:szCs w:val="24"/>
            <w:u w:val="single"/>
            <w:rtl w:val="0"/>
          </w:rPr>
          <w:t xml:space="preserve">https://www.sheradiofm.com/news/2023/2-7313-Mengenal-Makna-7-Motif-yang-Tergores-Pada-Batik-Indonesia</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Sate Klatak - Indonesia Travel, diakses Mei 29, 2026, </w:t>
      </w:r>
      <w:hyperlink r:id="rId36">
        <w:r w:rsidDel="00000000" w:rsidR="00000000" w:rsidRPr="00000000">
          <w:rPr>
            <w:rFonts w:ascii="Arial" w:cs="Arial" w:eastAsia="Arial" w:hAnsi="Arial"/>
            <w:color w:val="0000ee"/>
            <w:sz w:val="24"/>
            <w:szCs w:val="24"/>
            <w:u w:val="single"/>
            <w:rtl w:val="0"/>
          </w:rPr>
          <w:t xml:space="preserve">https://www.indonesia.travel/id/id/destination/java/yogyakarta/sate-klatak/</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Sate Klathak Pak Jede Khas Jejeran, Kelezatan Daging Kambing di Jeruji Besi, diakses Mei 29, 2026, </w:t>
      </w:r>
      <w:hyperlink r:id="rId37">
        <w:r w:rsidDel="00000000" w:rsidR="00000000" w:rsidRPr="00000000">
          <w:rPr>
            <w:rFonts w:ascii="Arial" w:cs="Arial" w:eastAsia="Arial" w:hAnsi="Arial"/>
            <w:color w:val="0000ee"/>
            <w:sz w:val="24"/>
            <w:szCs w:val="24"/>
            <w:u w:val="single"/>
            <w:rtl w:val="0"/>
          </w:rPr>
          <w:t xml:space="preserve">https://www.tukangjalanjajan.com/2017/12/sate-klathak-pak-jede-khas-jejeran.html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LESEHAN PARI GOGO - Sego Abang dan Kuliner dari Tanah Gersang - YogYes.com, diakses Mei 29, 2026, </w:t>
      </w:r>
      <w:hyperlink r:id="rId38">
        <w:r w:rsidDel="00000000" w:rsidR="00000000" w:rsidRPr="00000000">
          <w:rPr>
            <w:rFonts w:ascii="Arial" w:cs="Arial" w:eastAsia="Arial" w:hAnsi="Arial"/>
            <w:color w:val="0000ee"/>
            <w:sz w:val="24"/>
            <w:szCs w:val="24"/>
            <w:u w:val="single"/>
            <w:rtl w:val="0"/>
          </w:rPr>
          <w:t xml:space="preserve">https://www.yogyes.com/id/yogyakarta-culinary/lesehan-pari-gogo/</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Kejarlah Sego Abang Hingga ke Gunung Kidul - Intisari Online, diakses Mei 29, 2026, </w:t>
      </w:r>
      <w:hyperlink r:id="rId39">
        <w:r w:rsidDel="00000000" w:rsidR="00000000" w:rsidRPr="00000000">
          <w:rPr>
            <w:rFonts w:ascii="Arial" w:cs="Arial" w:eastAsia="Arial" w:hAnsi="Arial"/>
            <w:color w:val="0000ee"/>
            <w:sz w:val="24"/>
            <w:szCs w:val="24"/>
            <w:u w:val="single"/>
            <w:rtl w:val="0"/>
          </w:rPr>
          <w:t xml:space="preserve">https://intisari.grid.id/amp/0383954/kejarlah-sego-abang-hingga-ke-gunung-kidul</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KUE KIPO (iki opo?) CEMILAN MANIS KHAS KOTAGEDE - Dinas Kebudayaan (Kundha Kabudayan) Daerah Istimewa Yogyakarta, diakses Mei 29, 2026, </w:t>
      </w:r>
      <w:hyperlink r:id="rId40">
        <w:r w:rsidDel="00000000" w:rsidR="00000000" w:rsidRPr="00000000">
          <w:rPr>
            <w:rFonts w:ascii="Arial" w:cs="Arial" w:eastAsia="Arial" w:hAnsi="Arial"/>
            <w:color w:val="0000ee"/>
            <w:sz w:val="24"/>
            <w:szCs w:val="24"/>
            <w:u w:val="single"/>
            <w:rtl w:val="0"/>
          </w:rPr>
          <w:t xml:space="preserve">https://budaya.jogjaprov.go.id/berita/detail/1593-kue-kipo-iki-opo-cemilan-manis-khas-kotagede</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URUN DAYA MASYARAKAT DALAM REAKTUALISASI KIPO SEBAGAI JAJANAN KHAS KOTAGEDE YOGYAKARTA - e-journal UIN Suka., diakses Mei 29, 2026, </w:t>
      </w:r>
      <w:hyperlink r:id="rId41">
        <w:r w:rsidDel="00000000" w:rsidR="00000000" w:rsidRPr="00000000">
          <w:rPr>
            <w:rFonts w:ascii="Arial" w:cs="Arial" w:eastAsia="Arial" w:hAnsi="Arial"/>
            <w:color w:val="0000ee"/>
            <w:sz w:val="24"/>
            <w:szCs w:val="24"/>
            <w:u w:val="single"/>
            <w:rtl w:val="0"/>
          </w:rPr>
          <w:t xml:space="preserve">https://journal.uin-suka.ac.id/pusat/aplikasia/article/download/2805/1988</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Asal Usul Kue Kipo, Kue Tradisional yang Bangkit setelah Hampir Punah - mldspot, diakses Mei 29, 2026, </w:t>
      </w:r>
      <w:hyperlink r:id="rId42">
        <w:r w:rsidDel="00000000" w:rsidR="00000000" w:rsidRPr="00000000">
          <w:rPr>
            <w:rFonts w:ascii="Arial" w:cs="Arial" w:eastAsia="Arial" w:hAnsi="Arial"/>
            <w:color w:val="0000ee"/>
            <w:sz w:val="24"/>
            <w:szCs w:val="24"/>
            <w:u w:val="single"/>
            <w:rtl w:val="0"/>
          </w:rPr>
          <w:t xml:space="preserve">https://www.mldspot.com/inspiring-products/asal-usul-kue-kipo-kue-tradisional-yang-bangkit-setelah-hampir-punah</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Mengenal Kue Kipo, Kudapan Legendaris Khas Kotagede Favorit Sultan Agung - Detikcom, diakses Mei 29, 2026, </w:t>
      </w:r>
      <w:hyperlink r:id="rId43">
        <w:r w:rsidDel="00000000" w:rsidR="00000000" w:rsidRPr="00000000">
          <w:rPr>
            <w:rFonts w:ascii="Arial" w:cs="Arial" w:eastAsia="Arial" w:hAnsi="Arial"/>
            <w:color w:val="0000ee"/>
            <w:sz w:val="24"/>
            <w:szCs w:val="24"/>
            <w:u w:val="single"/>
            <w:rtl w:val="0"/>
          </w:rPr>
          <w:t xml:space="preserve">https://www.detik.com/jogja/kuliner/d-7022100/mengenal-kue-kipo-kudapan-legendaris-khas-kotagede-favorit-sultan-agung</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Geplak Bantul, Perpaduan Sederhana Penuh Sejarah - Kompas Klasika, diakses Mei 29, 2026, </w:t>
      </w:r>
      <w:hyperlink r:id="rId44">
        <w:r w:rsidDel="00000000" w:rsidR="00000000" w:rsidRPr="00000000">
          <w:rPr>
            <w:rFonts w:ascii="Arial" w:cs="Arial" w:eastAsia="Arial" w:hAnsi="Arial"/>
            <w:color w:val="0000ee"/>
            <w:sz w:val="24"/>
            <w:szCs w:val="24"/>
            <w:u w:val="single"/>
            <w:rtl w:val="0"/>
          </w:rPr>
          <w:t xml:space="preserve">https://klasika.kompas.id/baca/geplak-bantul-perpaduan-sederhana-penuh-sejarah/</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Geplak dari Bantul: Sejarah, Ciri Khas, dan Cara Membuat - Yogyakarta - Kompas.com, diakses Mei 29, 2026, </w:t>
      </w:r>
      <w:hyperlink r:id="rId45">
        <w:r w:rsidDel="00000000" w:rsidR="00000000" w:rsidRPr="00000000">
          <w:rPr>
            <w:rFonts w:ascii="Arial" w:cs="Arial" w:eastAsia="Arial" w:hAnsi="Arial"/>
            <w:color w:val="0000ee"/>
            <w:sz w:val="24"/>
            <w:szCs w:val="24"/>
            <w:u w:val="single"/>
            <w:rtl w:val="0"/>
          </w:rPr>
          <w:t xml:space="preserve">https://yogyakarta.kompas.com/read/2023/07/28/150730178/geplak-dari-bantul-sejarah-ciri-khas-dan-cara-membuat?page=all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Jajanan Geplak Khas Jogja Jadi Warisan Tak Benda di Kota Budaya - Hamzah Batik, diakses Mei 29, 2026, </w:t>
      </w:r>
      <w:hyperlink r:id="rId46">
        <w:r w:rsidDel="00000000" w:rsidR="00000000" w:rsidRPr="00000000">
          <w:rPr>
            <w:rFonts w:ascii="Arial" w:cs="Arial" w:eastAsia="Arial" w:hAnsi="Arial"/>
            <w:color w:val="0000ee"/>
            <w:sz w:val="24"/>
            <w:szCs w:val="24"/>
            <w:u w:val="single"/>
            <w:rtl w:val="0"/>
          </w:rPr>
          <w:t xml:space="preserve">https://hamzahbatik.co.id/jajanan-geplak-khas-jogja-jadi-warisan-tak-benda-di-kota-budaya/</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Geplak dan Peyek Tumpuk Oleh-oleh Khas Bantul - detikNews, diakses Mei 29, 2026, </w:t>
      </w:r>
      <w:hyperlink r:id="rId47">
        <w:r w:rsidDel="00000000" w:rsidR="00000000" w:rsidRPr="00000000">
          <w:rPr>
            <w:rFonts w:ascii="Arial" w:cs="Arial" w:eastAsia="Arial" w:hAnsi="Arial"/>
            <w:color w:val="0000ee"/>
            <w:sz w:val="24"/>
            <w:szCs w:val="24"/>
            <w:u w:val="single"/>
            <w:rtl w:val="0"/>
          </w:rPr>
          <w:t xml:space="preserve">https://news.detik.com/berita-jawa-tengah/d-3540384/geplak-dan-peyek-tumpuk-oleh-oleh-khas-bantul</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16 Motif Batik Yogyakarta dan Maknanya Yang Penting Anda Ketahui, Jangan Sampai Salah Pakai Ya! - Fitinline, diakses Mei 29, 2026, </w:t>
      </w:r>
      <w:hyperlink r:id="rId48">
        <w:r w:rsidDel="00000000" w:rsidR="00000000" w:rsidRPr="00000000">
          <w:rPr>
            <w:rFonts w:ascii="Arial" w:cs="Arial" w:eastAsia="Arial" w:hAnsi="Arial"/>
            <w:color w:val="0000ee"/>
            <w:sz w:val="24"/>
            <w:szCs w:val="24"/>
            <w:u w:val="single"/>
            <w:rtl w:val="0"/>
          </w:rPr>
          <w:t xml:space="preserve">https://fitinline.com/article/read/16-motif-batik-yogyakarta-dan-maknanya-yang-penting-anda-ketahui-jangan-sampai-salah-pakai-ya/</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Bir Jawa, Minuman Rempah Khas Keraton Yogyakarta, diakses Mei 29, 2026, </w:t>
      </w:r>
      <w:hyperlink r:id="rId49">
        <w:r w:rsidDel="00000000" w:rsidR="00000000" w:rsidRPr="00000000">
          <w:rPr>
            <w:rFonts w:ascii="Arial" w:cs="Arial" w:eastAsia="Arial" w:hAnsi="Arial"/>
            <w:color w:val="0000ee"/>
            <w:sz w:val="24"/>
            <w:szCs w:val="24"/>
            <w:u w:val="single"/>
            <w:rtl w:val="0"/>
          </w:rPr>
          <w:t xml:space="preserve">https://yogyakarta.kompas.com/read/2023/07/27/202149478/bir-jawa-minuman-rempah-khas-keraton-yogyakarta?page=all</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Bir Jawa - Wikipedia bahasa Indonesia, ensiklopedia bebas, diakses Mei 29, 2026, </w:t>
      </w:r>
      <w:hyperlink r:id="rId50">
        <w:r w:rsidDel="00000000" w:rsidR="00000000" w:rsidRPr="00000000">
          <w:rPr>
            <w:rFonts w:ascii="Arial" w:cs="Arial" w:eastAsia="Arial" w:hAnsi="Arial"/>
            <w:color w:val="0000ee"/>
            <w:sz w:val="24"/>
            <w:szCs w:val="24"/>
            <w:u w:val="single"/>
            <w:rtl w:val="0"/>
          </w:rPr>
          <w:t xml:space="preserve">https://id.wikipedia.org/wiki/Bir_Jawa</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PENINGKATAN KUALITAS PRODUKSI USAHA WEDANG UWUH UNTUK MENINGKATKAN EKONOMI MASYARAKAT DUSUN KERTEN IMOGIRI BANTUL, diakses Mei 29, 2026, </w:t>
      </w:r>
      <w:hyperlink r:id="rId51">
        <w:r w:rsidDel="00000000" w:rsidR="00000000" w:rsidRPr="00000000">
          <w:rPr>
            <w:rFonts w:ascii="Arial" w:cs="Arial" w:eastAsia="Arial" w:hAnsi="Arial"/>
            <w:color w:val="0000ee"/>
            <w:sz w:val="24"/>
            <w:szCs w:val="24"/>
            <w:u w:val="single"/>
            <w:rtl w:val="0"/>
          </w:rPr>
          <w:t xml:space="preserve">https://journals.ums.ac.id/dayasaing/article/download/6433/4401</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Wedang Uwuh Berasal dari Mana? Asal Usul dan Manfaatnya - Halodoc, diakses Mei 29, 2026, </w:t>
      </w:r>
      <w:hyperlink r:id="rId52">
        <w:r w:rsidDel="00000000" w:rsidR="00000000" w:rsidRPr="00000000">
          <w:rPr>
            <w:rFonts w:ascii="Arial" w:cs="Arial" w:eastAsia="Arial" w:hAnsi="Arial"/>
            <w:color w:val="0000ee"/>
            <w:sz w:val="24"/>
            <w:szCs w:val="24"/>
            <w:u w:val="single"/>
            <w:rtl w:val="0"/>
          </w:rPr>
          <w:t xml:space="preserve">https://www.halodoc.com/artikel/wedang-uwuh-berasal-dari-mana-asal-usul-dan-manfaatnya</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Wedang Uwuh - Kalurahan TRIMULYO - Kabupaten Bantul, diakses Mei 29, 2026, </w:t>
      </w:r>
      <w:hyperlink r:id="rId53">
        <w:r w:rsidDel="00000000" w:rsidR="00000000" w:rsidRPr="00000000">
          <w:rPr>
            <w:rFonts w:ascii="Arial" w:cs="Arial" w:eastAsia="Arial" w:hAnsi="Arial"/>
            <w:color w:val="0000ee"/>
            <w:sz w:val="24"/>
            <w:szCs w:val="24"/>
            <w:u w:val="single"/>
            <w:rtl w:val="0"/>
          </w:rPr>
          <w:t xml:space="preserve">https://trimulyo.bantulkab.go.id/first/artikel/867-Wedang-Uwuh</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Kopi joss - Wikipedia, diakses Mei 29, 2026, </w:t>
      </w:r>
      <w:hyperlink r:id="rId54">
        <w:r w:rsidDel="00000000" w:rsidR="00000000" w:rsidRPr="00000000">
          <w:rPr>
            <w:rFonts w:ascii="Arial" w:cs="Arial" w:eastAsia="Arial" w:hAnsi="Arial"/>
            <w:color w:val="0000ee"/>
            <w:sz w:val="24"/>
            <w:szCs w:val="24"/>
            <w:u w:val="single"/>
            <w:rtl w:val="0"/>
          </w:rPr>
          <w:t xml:space="preserve">https://en.wikipedia.org/wiki/Kopi_joss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JOSS COFFEE (Kopi Joss) + CHARCOAL plunged - Yogyakarta (Jogja) backpacker's guide, diakses Mei 29, 2026, </w:t>
      </w:r>
      <w:hyperlink r:id="rId55">
        <w:r w:rsidDel="00000000" w:rsidR="00000000" w:rsidRPr="00000000">
          <w:rPr>
            <w:rFonts w:ascii="Arial" w:cs="Arial" w:eastAsia="Arial" w:hAnsi="Arial"/>
            <w:color w:val="0000ee"/>
            <w:sz w:val="24"/>
            <w:szCs w:val="24"/>
            <w:u w:val="single"/>
            <w:rtl w:val="0"/>
          </w:rPr>
          <w:t xml:space="preserve">https://www.yogya-backpacker.com/joss-coffee-kopi-jos/</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Angkringan Lik Man should be on your list of places to visit when you're in Jogja - Yogyakarta Tourism Portal, diakses Mei 29, 2026, </w:t>
      </w:r>
      <w:hyperlink r:id="rId56">
        <w:r w:rsidDel="00000000" w:rsidR="00000000" w:rsidRPr="00000000">
          <w:rPr>
            <w:rFonts w:ascii="Arial" w:cs="Arial" w:eastAsia="Arial" w:hAnsi="Arial"/>
            <w:color w:val="0000ee"/>
            <w:sz w:val="24"/>
            <w:szCs w:val="24"/>
            <w:u w:val="single"/>
            <w:rtl w:val="0"/>
          </w:rPr>
          <w:t xml:space="preserve">https://visitingjogja.jogjaprov.go.id/en/17967/angkringan-lik-man-should-be-on-your-list-of-places-to-visit-when-youre-in-jogja/</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Angkringan Kopi Joss Sebagai Daya Tarik Wisata Gastronomi Kota Yogyakarta Dan Kondisinya Akibat Pandemi Covid-19 - Neliti, diakses Mei 29, 2026, </w:t>
      </w:r>
      <w:hyperlink r:id="rId57">
        <w:r w:rsidDel="00000000" w:rsidR="00000000" w:rsidRPr="00000000">
          <w:rPr>
            <w:rFonts w:ascii="Arial" w:cs="Arial" w:eastAsia="Arial" w:hAnsi="Arial"/>
            <w:color w:val="0000ee"/>
            <w:sz w:val="24"/>
            <w:szCs w:val="24"/>
            <w:u w:val="single"/>
            <w:rtl w:val="0"/>
          </w:rPr>
          <w:t xml:space="preserve">https://media.neliti.com/media/publications/489962-none-550e6dab.pdf</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 About Gudeg - ArcGIS StoryMaps, diakses Mei 29, 2026, </w:t>
      </w:r>
      <w:hyperlink r:id="rId58">
        <w:r w:rsidDel="00000000" w:rsidR="00000000" w:rsidRPr="00000000">
          <w:rPr>
            <w:rFonts w:ascii="Arial" w:cs="Arial" w:eastAsia="Arial" w:hAnsi="Arial"/>
            <w:color w:val="0000ee"/>
            <w:sz w:val="24"/>
            <w:szCs w:val="24"/>
            <w:u w:val="single"/>
            <w:rtl w:val="0"/>
          </w:rPr>
          <w:t xml:space="preserve">https://storymaps.arcgis.com/stories/9c5c9403dc7f40a686a4b144e8a59792</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Sejarah Gudeg Khas Yogyakarta: Makanan Raja-Raja &amp; Rakyat Pekerja - Tirto.id, diakses Mei 29, 2026, </w:t>
      </w:r>
      <w:hyperlink r:id="rId59">
        <w:r w:rsidDel="00000000" w:rsidR="00000000" w:rsidRPr="00000000">
          <w:rPr>
            <w:rFonts w:ascii="Arial" w:cs="Arial" w:eastAsia="Arial" w:hAnsi="Arial"/>
            <w:color w:val="0000ee"/>
            <w:sz w:val="24"/>
            <w:szCs w:val="24"/>
            <w:u w:val="single"/>
            <w:rtl w:val="0"/>
          </w:rPr>
          <w:t xml:space="preserve">https://tirto.id/sejarah-gudeg-khas-yogyakarta-makanan-raja-raja-rakyat-pekerja-eenb</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Kuliner Khas Jogja: K I P O - SMP STELLA DUCE 1, diakses Mei 29, 2026, </w:t>
      </w:r>
      <w:hyperlink r:id="rId60">
        <w:r w:rsidDel="00000000" w:rsidR="00000000" w:rsidRPr="00000000">
          <w:rPr>
            <w:rFonts w:ascii="Arial" w:cs="Arial" w:eastAsia="Arial" w:hAnsi="Arial"/>
            <w:color w:val="0000ee"/>
            <w:sz w:val="24"/>
            <w:szCs w:val="24"/>
            <w:u w:val="single"/>
            <w:rtl w:val="0"/>
          </w:rPr>
          <w:t xml:space="preserve">https://smp-stece.tarakanita.sch.id/detail_article/kuliner-khas-jogja-k-i-p-o</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Kuliner Penuh Makna Khas Kotagede - Dinas Kebudayaan (Kundha Kabudayan) Daerah Istimewa Yogyakarta, diakses Mei 29, 2026, </w:t>
      </w:r>
      <w:hyperlink r:id="rId61">
        <w:r w:rsidDel="00000000" w:rsidR="00000000" w:rsidRPr="00000000">
          <w:rPr>
            <w:rFonts w:ascii="Arial" w:cs="Arial" w:eastAsia="Arial" w:hAnsi="Arial"/>
            <w:color w:val="0000ee"/>
            <w:sz w:val="24"/>
            <w:szCs w:val="24"/>
            <w:u w:val="single"/>
            <w:rtl w:val="0"/>
          </w:rPr>
          <w:t xml:space="preserve">https://budaya.jogjaprov.go.id/berita/detail/1771-kuliner-penuh-makna-khas-kotagede</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Ini Sejarah Geplak Oleh - Oleh Manis Khas Bantul - Star Jogja FM, diakses Mei 29, 2026, </w:t>
      </w:r>
      <w:hyperlink r:id="rId62">
        <w:r w:rsidDel="00000000" w:rsidR="00000000" w:rsidRPr="00000000">
          <w:rPr>
            <w:rFonts w:ascii="Arial" w:cs="Arial" w:eastAsia="Arial" w:hAnsi="Arial"/>
            <w:color w:val="0000ee"/>
            <w:sz w:val="24"/>
            <w:szCs w:val="24"/>
            <w:u w:val="single"/>
            <w:rtl w:val="0"/>
          </w:rPr>
          <w:t xml:space="preserve">https://radiostar.harianjogja.com/2023/03/11/sejarah-geplak-bantul/</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Bir Jawa dan Makanan Keraton pada Masa Hamengkubuwono VII dan VIII, Dulu Rahasia Kini Menyebar - Kompasiana.com, diakses Mei 29, 2026, </w:t>
      </w:r>
      <w:hyperlink r:id="rId63">
        <w:r w:rsidDel="00000000" w:rsidR="00000000" w:rsidRPr="00000000">
          <w:rPr>
            <w:rFonts w:ascii="Arial" w:cs="Arial" w:eastAsia="Arial" w:hAnsi="Arial"/>
            <w:color w:val="0000ee"/>
            <w:sz w:val="24"/>
            <w:szCs w:val="24"/>
            <w:u w:val="single"/>
            <w:rtl w:val="0"/>
          </w:rPr>
          <w:t xml:space="preserve">https://www.kompasiana.com/djuliantosusantio/5f6c8e64097f363760664a52/bir-jawa-dan-makanan-keraton-pada-masa-hamengkubuwono-vii-dan-viii-dulu-rahasia-kini-menyebar?page=2&amp;page_images=1</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Wedang Uwuh: Minuman Tradisional Kesehatan Sejak Zaman Dulu, diakses Mei 29, 2026, </w:t>
      </w:r>
      <w:hyperlink r:id="rId64">
        <w:r w:rsidDel="00000000" w:rsidR="00000000" w:rsidRPr="00000000">
          <w:rPr>
            <w:rFonts w:ascii="Arial" w:cs="Arial" w:eastAsia="Arial" w:hAnsi="Arial"/>
            <w:color w:val="0000ee"/>
            <w:sz w:val="24"/>
            <w:szCs w:val="24"/>
            <w:u w:val="single"/>
            <w:rtl w:val="0"/>
          </w:rPr>
          <w:t xml:space="preserve">https://kanalpengetahuan.farmasi.ugm.ac.id/2023/04/14/wedang-uwuh-minuman-tradisional-kesehatan-sejak-zaman-dulu/</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Sejarah Wedang Uwuh, Minuman Favorit Raja Mataram - Telkomsel, diakses Mei 29, 2026, </w:t>
      </w:r>
      <w:hyperlink r:id="rId65">
        <w:r w:rsidDel="00000000" w:rsidR="00000000" w:rsidRPr="00000000">
          <w:rPr>
            <w:rFonts w:ascii="Arial" w:cs="Arial" w:eastAsia="Arial" w:hAnsi="Arial"/>
            <w:color w:val="0000ee"/>
            <w:sz w:val="24"/>
            <w:szCs w:val="24"/>
            <w:u w:val="single"/>
            <w:rtl w:val="0"/>
          </w:rPr>
          <w:t xml:space="preserve">https://www.telkomsel.com/jelajah/jelajah-nusantara/jelajah-jogja/sejarah-wedang-uwuh-minuman-favorit-raja-mataram</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Mengenal Garis Imajiner dan Sumbu Filosofi Yogyakarta, diakses Mei 29, 2026, </w:t>
      </w:r>
      <w:hyperlink r:id="rId66">
        <w:r w:rsidDel="00000000" w:rsidR="00000000" w:rsidRPr="00000000">
          <w:rPr>
            <w:rFonts w:ascii="Arial" w:cs="Arial" w:eastAsia="Arial" w:hAnsi="Arial"/>
            <w:color w:val="0000ee"/>
            <w:sz w:val="24"/>
            <w:szCs w:val="24"/>
            <w:u w:val="single"/>
            <w:rtl w:val="0"/>
          </w:rPr>
          <w:t xml:space="preserve">https://yogyakarta.kompas.com/read/2023/09/19/184705778/mengenal-garis-imajiner-dan-sumbu-filosofi-yogyakarta?page=all</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Mengenal Ciri Batik Jogja dan Ragam Motifnya - ZALORA Thread, diakses Mei 29, 2026, </w:t>
      </w:r>
      <w:hyperlink r:id="rId67">
        <w:r w:rsidDel="00000000" w:rsidR="00000000" w:rsidRPr="00000000">
          <w:rPr>
            <w:rFonts w:ascii="Arial" w:cs="Arial" w:eastAsia="Arial" w:hAnsi="Arial"/>
            <w:color w:val="0000ee"/>
            <w:sz w:val="24"/>
            <w:szCs w:val="24"/>
            <w:u w:val="single"/>
            <w:rtl w:val="0"/>
          </w:rPr>
          <w:t xml:space="preserve">https://www.zalora.co.id/blog/fashion/review/mengenal-ciri-batik-jogja-dan-ragam-motifnya/</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best scrollytelling examples to inspire your 2026 content - Maglr, diakses Mei 29, 2026, </w:t>
      </w:r>
      <w:hyperlink r:id="rId68">
        <w:r w:rsidDel="00000000" w:rsidR="00000000" w:rsidRPr="00000000">
          <w:rPr>
            <w:rFonts w:ascii="Arial" w:cs="Arial" w:eastAsia="Arial" w:hAnsi="Arial"/>
            <w:color w:val="0000ee"/>
            <w:sz w:val="24"/>
            <w:szCs w:val="24"/>
            <w:u w:val="single"/>
            <w:rtl w:val="0"/>
          </w:rPr>
          <w:t xml:space="preserve">https://www.maglr.com/blog/best-scrollytelling-examples</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Jenis Makanan / Minuman Tradisional - Jogja Budaya, diakses Mei 29, 2026, </w:t>
      </w:r>
      <w:hyperlink r:id="rId69">
        <w:r w:rsidDel="00000000" w:rsidR="00000000" w:rsidRPr="00000000">
          <w:rPr>
            <w:rFonts w:ascii="Arial" w:cs="Arial" w:eastAsia="Arial" w:hAnsi="Arial"/>
            <w:color w:val="0000ee"/>
            <w:sz w:val="24"/>
            <w:szCs w:val="24"/>
            <w:u w:val="single"/>
            <w:rtl w:val="0"/>
          </w:rPr>
          <w:t xml:space="preserve">https://jogjabudaya.jogjaprov.go.id/pencarian/data/32/2019</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Identintas Budaya Dan Kuliner Yogyakarta Sebagai Gastronomi Dan Perspektif Pariwisata Yang Berkelanjutan | Jurnal Ilmiah Wahana Pendidikan, diakses Mei 29, 2026, </w:t>
      </w:r>
      <w:hyperlink r:id="rId70">
        <w:r w:rsidDel="00000000" w:rsidR="00000000" w:rsidRPr="00000000">
          <w:rPr>
            <w:rFonts w:ascii="Arial" w:cs="Arial" w:eastAsia="Arial" w:hAnsi="Arial"/>
            <w:color w:val="0000ee"/>
            <w:sz w:val="24"/>
            <w:szCs w:val="24"/>
            <w:u w:val="single"/>
            <w:rtl w:val="0"/>
          </w:rPr>
          <w:t xml:space="preserve">https://jurnal.peneliti.net/index.php/JIWP/article/view/4213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udaya.jogjaprov.go.id/berita/detail/1593-kue-kipo-iki-opo-cemilan-manis-khas-kotagede" TargetMode="External"/><Relationship Id="rId42" Type="http://schemas.openxmlformats.org/officeDocument/2006/relationships/hyperlink" Target="https://www.mldspot.com/inspiring-products/asal-usul-kue-kipo-kue-tradisional-yang-bangkit-setelah-hampir-punah" TargetMode="External"/><Relationship Id="rId41" Type="http://schemas.openxmlformats.org/officeDocument/2006/relationships/hyperlink" Target="https://journal.uin-suka.ac.id/pusat/aplikasia/article/download/2805/1988" TargetMode="External"/><Relationship Id="rId44" Type="http://schemas.openxmlformats.org/officeDocument/2006/relationships/hyperlink" Target="https://klasika.kompas.id/baca/geplak-bantul-perpaduan-sederhana-penuh-sejarah/" TargetMode="External"/><Relationship Id="rId43" Type="http://schemas.openxmlformats.org/officeDocument/2006/relationships/hyperlink" Target="https://www.detik.com/jogja/kuliner/d-7022100/mengenal-kue-kipo-kudapan-legendaris-khas-kotagede-favorit-sultan-agung" TargetMode="External"/><Relationship Id="rId46" Type="http://schemas.openxmlformats.org/officeDocument/2006/relationships/hyperlink" Target="https://hamzahbatik.co.id/jajanan-geplak-khas-jogja-jadi-warisan-tak-benda-di-kota-budaya/" TargetMode="External"/><Relationship Id="rId45" Type="http://schemas.openxmlformats.org/officeDocument/2006/relationships/hyperlink" Target="https://yogyakarta.kompas.com/read/2023/07/28/150730178/geplak-dari-bantul-sejarah-ciri-khas-dan-cara-membuat?page=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fitinline.com/article/read/16-motif-batik-yogyakarta-dan-maknanya-yang-penting-anda-ketahui-jangan-sampai-salah-pakai-ya/" TargetMode="External"/><Relationship Id="rId47" Type="http://schemas.openxmlformats.org/officeDocument/2006/relationships/hyperlink" Target="https://news.detik.com/berita-jawa-tengah/d-3540384/geplak-dan-peyek-tumpuk-oleh-oleh-khas-bantul" TargetMode="External"/><Relationship Id="rId49" Type="http://schemas.openxmlformats.org/officeDocument/2006/relationships/hyperlink" Target="https://yogyakarta.kompas.com/read/2023/07/27/202149478/bir-jawa-minuman-rempah-khas-keraton-yogyakarta?page=al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jogjaprov.go.id/detail-arsip/icip-icip-gudeng-manggar-royal-cuisine-legendaris-khas-yogyakarta" TargetMode="External"/><Relationship Id="rId30" Type="http://schemas.openxmlformats.org/officeDocument/2006/relationships/hyperlink" Target="https://indonesiakaya.com/pustaka-indonesia/gudeg-manggar-sajian-gudeg-dari-bunga-kelapa/" TargetMode="External"/><Relationship Id="rId33" Type="http://schemas.openxmlformats.org/officeDocument/2006/relationships/hyperlink" Target="https://sibakuljogja.jogjaprov.go.id/blog/pasarkotagedeyia/sate-klatak-sate-jeruji-dengan-rasa-yang-nikmat/" TargetMode="External"/><Relationship Id="rId32" Type="http://schemas.openxmlformats.org/officeDocument/2006/relationships/hyperlink" Target="https://id.wikipedia.org/wiki/Sate_klatak" TargetMode="External"/><Relationship Id="rId35" Type="http://schemas.openxmlformats.org/officeDocument/2006/relationships/hyperlink" Target="https://www.sheradiofm.com/news/2023/2-7313-Mengenal-Makna-7-Motif-yang-Tergores-Pada-Batik-Indonesia" TargetMode="External"/><Relationship Id="rId34" Type="http://schemas.openxmlformats.org/officeDocument/2006/relationships/hyperlink" Target="https://disbud.bantulkab.go.id/storage/disbud/menu/498/Sate-Klatak.pdf" TargetMode="External"/><Relationship Id="rId70" Type="http://schemas.openxmlformats.org/officeDocument/2006/relationships/hyperlink" Target="https://jurnal.peneliti.net/index.php/JIWP/article/view/4213" TargetMode="External"/><Relationship Id="rId37" Type="http://schemas.openxmlformats.org/officeDocument/2006/relationships/hyperlink" Target="https://www.tukangjalanjajan.com/2017/12/sate-klathak-pak-jede-khas-jejeran.html" TargetMode="External"/><Relationship Id="rId36" Type="http://schemas.openxmlformats.org/officeDocument/2006/relationships/hyperlink" Target="https://www.indonesia.travel/id/id/destination/java/yogyakarta/sate-klatak/" TargetMode="External"/><Relationship Id="rId39" Type="http://schemas.openxmlformats.org/officeDocument/2006/relationships/hyperlink" Target="https://intisari.grid.id/amp/0383954/kejarlah-sego-abang-hingga-ke-gunung-kidul" TargetMode="External"/><Relationship Id="rId38" Type="http://schemas.openxmlformats.org/officeDocument/2006/relationships/hyperlink" Target="https://www.yogyes.com/id/yogyakarta-culinary/lesehan-pari-gogo/" TargetMode="External"/><Relationship Id="rId62" Type="http://schemas.openxmlformats.org/officeDocument/2006/relationships/hyperlink" Target="https://radiostar.harianjogja.com/2023/03/11/sejarah-geplak-bantul/" TargetMode="External"/><Relationship Id="rId61" Type="http://schemas.openxmlformats.org/officeDocument/2006/relationships/hyperlink" Target="https://budaya.jogjaprov.go.id/berita/detail/1771-kuliner-penuh-makna-khas-kotagede" TargetMode="External"/><Relationship Id="rId20" Type="http://schemas.openxmlformats.org/officeDocument/2006/relationships/hyperlink" Target="https://scrollytelling.ai/examples/" TargetMode="External"/><Relationship Id="rId64" Type="http://schemas.openxmlformats.org/officeDocument/2006/relationships/hyperlink" Target="https://kanalpengetahuan.farmasi.ugm.ac.id/2023/04/14/wedang-uwuh-minuman-tradisional-kesehatan-sejak-zaman-dulu/" TargetMode="External"/><Relationship Id="rId63" Type="http://schemas.openxmlformats.org/officeDocument/2006/relationships/hyperlink" Target="https://www.kompasiana.com/djuliantosusantio/5f6c8e64097f363760664a52/bir-jawa-dan-makanan-keraton-pada-masa-hamengkubuwono-vii-dan-viii-dulu-rahasia-kini-menyebar?page=2&amp;page_images=1" TargetMode="External"/><Relationship Id="rId22" Type="http://schemas.openxmlformats.org/officeDocument/2006/relationships/hyperlink" Target="https://jogja-transport.com/post-apa-itu-sumbu-imaginer-dan-garis-imaginer-ini-penjelasanya-55" TargetMode="External"/><Relationship Id="rId66" Type="http://schemas.openxmlformats.org/officeDocument/2006/relationships/hyperlink" Target="https://yogyakarta.kompas.com/read/2023/09/19/184705778/mengenal-garis-imajiner-dan-sumbu-filosofi-yogyakarta?page=all" TargetMode="External"/><Relationship Id="rId21" Type="http://schemas.openxmlformats.org/officeDocument/2006/relationships/hyperlink" Target="https://edumath.upjb.ac.id/index.php/edumath/article/download/43/41" TargetMode="External"/><Relationship Id="rId65" Type="http://schemas.openxmlformats.org/officeDocument/2006/relationships/hyperlink" Target="https://www.telkomsel.com/jelajah/jelajah-nusantara/jelajah-jogja/sejarah-wedang-uwuh-minuman-favorit-raja-mataram" TargetMode="External"/><Relationship Id="rId24" Type="http://schemas.openxmlformats.org/officeDocument/2006/relationships/hyperlink" Target="https://indonesiakaya.com/pustaka-indonesia/gudeg-yogya-kuliner-legendaris-yang-tercipta-dari-tangan-pekerja/" TargetMode="External"/><Relationship Id="rId68" Type="http://schemas.openxmlformats.org/officeDocument/2006/relationships/hyperlink" Target="https://www.maglr.com/blog/best-scrollytelling-examples" TargetMode="External"/><Relationship Id="rId23" Type="http://schemas.openxmlformats.org/officeDocument/2006/relationships/hyperlink" Target="https://id.wikipedia.org/wiki/Sumbu_Filosofis_Yogyakarta" TargetMode="External"/><Relationship Id="rId67" Type="http://schemas.openxmlformats.org/officeDocument/2006/relationships/hyperlink" Target="https://www.zalora.co.id/blog/fashion/review/mengenal-ciri-batik-jogja-dan-ragam-motifnya/" TargetMode="External"/><Relationship Id="rId60" Type="http://schemas.openxmlformats.org/officeDocument/2006/relationships/hyperlink" Target="https://smp-stece.tarakanita.sch.id/detail_article/kuliner-khas-jogja-k-i-p-o" TargetMode="External"/><Relationship Id="rId26" Type="http://schemas.openxmlformats.org/officeDocument/2006/relationships/hyperlink" Target="https://s1srm.fbs.unesa.ac.id/post/filosofi-di-balik-motif-batik-tradisional-indonesia" TargetMode="External"/><Relationship Id="rId25" Type="http://schemas.openxmlformats.org/officeDocument/2006/relationships/hyperlink" Target="https://www.traveloka.com/id-id/explore/destination/sejarah-gudeg-yogyakarta-trp/1005967" TargetMode="External"/><Relationship Id="rId69" Type="http://schemas.openxmlformats.org/officeDocument/2006/relationships/hyperlink" Target="https://jogjabudaya.jogjaprov.go.id/pencarian/data/32/2019" TargetMode="External"/><Relationship Id="rId28" Type="http://schemas.openxmlformats.org/officeDocument/2006/relationships/hyperlink" Target="https://www.tempo.co/gaya-hidup/kuliner-khas-yogyakarta-gudeg-punya-sejarah-sepanjang-berdirinya-kerajaan-mataram-islam-1175093" TargetMode="External"/><Relationship Id="rId27" Type="http://schemas.openxmlformats.org/officeDocument/2006/relationships/hyperlink" Target="https://www.detik.com/jogja/kuliner/d-7014596/uniknya-gudeg-manggar-sajian-legendaris-khas-jogja-yang-mulai-sulit-dicari" TargetMode="External"/><Relationship Id="rId29" Type="http://schemas.openxmlformats.org/officeDocument/2006/relationships/hyperlink" Target="https://ejournal.upi.edu/index.php/jote/article/download/52064/21045" TargetMode="External"/><Relationship Id="rId51" Type="http://schemas.openxmlformats.org/officeDocument/2006/relationships/hyperlink" Target="https://journals.ums.ac.id/dayasaing/article/download/6433/4401" TargetMode="External"/><Relationship Id="rId50" Type="http://schemas.openxmlformats.org/officeDocument/2006/relationships/hyperlink" Target="https://id.wikipedia.org/wiki/Bir_Jawa" TargetMode="External"/><Relationship Id="rId53" Type="http://schemas.openxmlformats.org/officeDocument/2006/relationships/hyperlink" Target="https://trimulyo.bantulkab.go.id/first/artikel/867-Wedang-Uwuh" TargetMode="External"/><Relationship Id="rId52" Type="http://schemas.openxmlformats.org/officeDocument/2006/relationships/hyperlink" Target="https://www.halodoc.com/artikel/wedang-uwuh-berasal-dari-mana-asal-usul-dan-manfaatnya" TargetMode="External"/><Relationship Id="rId11" Type="http://schemas.openxmlformats.org/officeDocument/2006/relationships/image" Target="media/image3.png"/><Relationship Id="rId55" Type="http://schemas.openxmlformats.org/officeDocument/2006/relationships/hyperlink" Target="https://www.yogya-backpacker.com/joss-coffee-kopi-jos/" TargetMode="External"/><Relationship Id="rId10" Type="http://schemas.openxmlformats.org/officeDocument/2006/relationships/image" Target="media/image6.png"/><Relationship Id="rId54" Type="http://schemas.openxmlformats.org/officeDocument/2006/relationships/hyperlink" Target="https://en.wikipedia.org/wiki/Kopi_joss" TargetMode="External"/><Relationship Id="rId13" Type="http://schemas.openxmlformats.org/officeDocument/2006/relationships/hyperlink" Target="https://dkc.umw.edu/tools/building-a-scrollytelling-website/" TargetMode="External"/><Relationship Id="rId57" Type="http://schemas.openxmlformats.org/officeDocument/2006/relationships/hyperlink" Target="https://media.neliti.com/media/publications/489962-none-550e6dab.pdf" TargetMode="External"/><Relationship Id="rId12" Type="http://schemas.openxmlformats.org/officeDocument/2006/relationships/hyperlink" Target="https://www.researchgate.net/publication/358424506_Peran_Kuliner_Tradisional_dalam_Mendukung_Pemajuan_Kebudayaan_di_Destinasi_Pariwisata_Prioritas_Yogyakarta" TargetMode="External"/><Relationship Id="rId56" Type="http://schemas.openxmlformats.org/officeDocument/2006/relationships/hyperlink" Target="https://visitingjogja.jogjaprov.go.id/en/17967/angkringan-lik-man-should-be-on-your-list-of-places-to-visit-when-youre-in-jogja/" TargetMode="External"/><Relationship Id="rId15" Type="http://schemas.openxmlformats.org/officeDocument/2006/relationships/hyperlink" Target="https://lovable.dev/guides/best-interactive-websites" TargetMode="External"/><Relationship Id="rId59" Type="http://schemas.openxmlformats.org/officeDocument/2006/relationships/hyperlink" Target="https://tirto.id/sejarah-gudeg-khas-yogyakarta-makanan-raja-raja-rakyat-pekerja-eenb" TargetMode="External"/><Relationship Id="rId14" Type="http://schemas.openxmlformats.org/officeDocument/2006/relationships/hyperlink" Target="https://shorthand.com/the-craft/scrollytelling-examples/index.html" TargetMode="External"/><Relationship Id="rId58" Type="http://schemas.openxmlformats.org/officeDocument/2006/relationships/hyperlink" Target="https://storymaps.arcgis.com/stories/9c5c9403dc7f40a686a4b144e8a59792" TargetMode="External"/><Relationship Id="rId17" Type="http://schemas.openxmlformats.org/officeDocument/2006/relationships/hyperlink" Target="https://raminten.com/budaya-jogja/" TargetMode="External"/><Relationship Id="rId16" Type="http://schemas.openxmlformats.org/officeDocument/2006/relationships/hyperlink" Target="https://olaholehraminten.co.id/kuliner-khas-jogja-identitas-budaya-lokal/" TargetMode="External"/><Relationship Id="rId19" Type="http://schemas.openxmlformats.org/officeDocument/2006/relationships/hyperlink" Target="https://www.traveloka.com/id-id/explore/destination/batik-jogja-acc/401699" TargetMode="External"/><Relationship Id="rId18" Type="http://schemas.openxmlformats.org/officeDocument/2006/relationships/hyperlink" Target="https://sonobudoyo.jogjaprov.go.id/id/tulisan/read/sumbu-filosofi-yogyakarta-harmoni-alam--manusia--dan-sang-pencip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