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671CD" w14:textId="40AF09BA" w:rsidR="00A84DD9" w:rsidRDefault="009C0DD3">
      <w:r>
        <w:t xml:space="preserve">SKRIPSI WAHYU </w:t>
      </w:r>
    </w:p>
    <w:sectPr w:rsidR="00A84D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137"/>
    <w:rsid w:val="009C0DD3"/>
    <w:rsid w:val="00A84DD9"/>
    <w:rsid w:val="00E8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7C703"/>
  <w15:chartTrackingRefBased/>
  <w15:docId w15:val="{9AE470D3-CDD3-4E34-95D3-12CD96E7E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rahayu</dc:creator>
  <cp:keywords/>
  <dc:description/>
  <cp:lastModifiedBy>Wahyu rahayu</cp:lastModifiedBy>
  <cp:revision>2</cp:revision>
  <dcterms:created xsi:type="dcterms:W3CDTF">2022-01-06T17:31:00Z</dcterms:created>
  <dcterms:modified xsi:type="dcterms:W3CDTF">2022-01-06T17:31:00Z</dcterms:modified>
</cp:coreProperties>
</file>