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Acta de Constitución </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del Proyecto</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rtl w:val="0"/>
        </w:rPr>
        <w:t xml:space="preserve">Spintech</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09</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09</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Patrocinador / Patrocinadores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y Justificación del Proyecto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y Entregables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alto nivel</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producto</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proyecto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 y Restricciones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iniciales de alto nivel</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hitos principales</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 estimado</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Interesados (stakeholders)</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aprobación del proyecto</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Asignación del Gerente de Proyecto y nivel de autoridad</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Gerente de Proyecto</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Niveles de autoridad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y recursos preasignados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2">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3">
            <w:pPr>
              <w:spacing w:after="0" w:line="240" w:lineRule="auto"/>
              <w:rPr/>
            </w:pPr>
            <w:r w:rsidDel="00000000" w:rsidR="00000000" w:rsidRPr="00000000">
              <w:rPr>
                <w:rtl w:val="0"/>
              </w:rPr>
              <w:t xml:space="preserve">Be Digital</w:t>
            </w:r>
          </w:p>
        </w:tc>
      </w:tr>
      <w:tr>
        <w:trPr>
          <w:cantSplit w:val="0"/>
          <w:tblHeader w:val="0"/>
        </w:trPr>
        <w:tc>
          <w:tcPr>
            <w:vAlign w:val="top"/>
          </w:tcPr>
          <w:p w:rsidR="00000000" w:rsidDel="00000000" w:rsidP="00000000" w:rsidRDefault="00000000" w:rsidRPr="00000000" w14:paraId="00000044">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5">
            <w:pPr>
              <w:spacing w:after="0" w:line="240" w:lineRule="auto"/>
              <w:rPr>
                <w:color w:val="000000"/>
                <w:vertAlign w:val="baseline"/>
              </w:rPr>
            </w:pPr>
            <w:r w:rsidDel="00000000" w:rsidR="00000000" w:rsidRPr="00000000">
              <w:rPr>
                <w:rtl w:val="0"/>
              </w:rPr>
              <w:t xml:space="preserve">Spintech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7">
            <w:pPr>
              <w:spacing w:after="0" w:line="240" w:lineRule="auto"/>
              <w:rPr>
                <w:color w:val="000000"/>
                <w:vertAlign w:val="baseline"/>
              </w:rPr>
            </w:pPr>
            <w:r w:rsidDel="00000000" w:rsidR="00000000" w:rsidRPr="00000000">
              <w:rPr>
                <w:rtl w:val="0"/>
              </w:rPr>
              <w:t xml:space="preserve">09-09-2024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rtl w:val="0"/>
              </w:rPr>
              <w:t xml:space="preserve">Bárbara Barraza</w:t>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Patrocinador / Patrocinadores</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4F">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50">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51">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52">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5">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6">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7">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8">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9">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5A">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y Justificación del Proyecto</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C">
            <w:pPr>
              <w:spacing w:after="240" w:before="240" w:line="360" w:lineRule="auto"/>
              <w:jc w:val="both"/>
              <w:rPr/>
            </w:pPr>
            <w:r w:rsidDel="00000000" w:rsidR="00000000" w:rsidRPr="00000000">
              <w:rPr>
                <w:rtl w:val="0"/>
              </w:rPr>
              <w:t xml:space="preserve">El objetivo principal de este proyecto es desarrollar una </w:t>
            </w:r>
            <w:r w:rsidDel="00000000" w:rsidR="00000000" w:rsidRPr="00000000">
              <w:rPr>
                <w:b w:val="1"/>
                <w:rtl w:val="0"/>
              </w:rPr>
              <w:t xml:space="preserve">plataforma de aprendizaje en línea personalizada</w:t>
            </w:r>
            <w:r w:rsidDel="00000000" w:rsidR="00000000" w:rsidRPr="00000000">
              <w:rPr>
                <w:rtl w:val="0"/>
              </w:rPr>
              <w:t xml:space="preserve"> que permita a personas con diversas discapacidades acceder a contenido educativo adaptado a sus necesidades. La plataforma ofrecerá funcionalidades específicas de accesibilidad como lectores de pantalla, subtítulos, transcripciones, y ajustes personalizados en la velocidad y formato de los contenidos. Estas funcionalidades buscan asegurar que los usuarios con discapacidades visuales, auditivas, motoras y cognitivas puedan participar plenamente en un entorno educativo en línea.</w:t>
            </w:r>
          </w:p>
          <w:p w:rsidR="00000000" w:rsidDel="00000000" w:rsidP="00000000" w:rsidRDefault="00000000" w:rsidRPr="00000000" w14:paraId="0000005D">
            <w:pPr>
              <w:pStyle w:val="Heading4"/>
              <w:keepNext w:val="0"/>
              <w:keepLines w:val="0"/>
              <w:spacing w:line="360" w:lineRule="auto"/>
              <w:jc w:val="both"/>
              <w:rPr>
                <w:sz w:val="22"/>
                <w:szCs w:val="22"/>
              </w:rPr>
            </w:pPr>
            <w:bookmarkStart w:colFirst="0" w:colLast="0" w:name="_heading=h.2y3wy2zf88a2" w:id="4"/>
            <w:bookmarkEnd w:id="4"/>
            <w:r w:rsidDel="00000000" w:rsidR="00000000" w:rsidRPr="00000000">
              <w:rPr>
                <w:sz w:val="22"/>
                <w:szCs w:val="22"/>
                <w:rtl w:val="0"/>
              </w:rPr>
              <w:t xml:space="preserve">Justificación:</w:t>
            </w:r>
          </w:p>
          <w:p w:rsidR="00000000" w:rsidDel="00000000" w:rsidP="00000000" w:rsidRDefault="00000000" w:rsidRPr="00000000" w14:paraId="0000005E">
            <w:pPr>
              <w:spacing w:after="240" w:before="240" w:line="360" w:lineRule="auto"/>
              <w:jc w:val="both"/>
              <w:rPr/>
            </w:pPr>
            <w:r w:rsidDel="00000000" w:rsidR="00000000" w:rsidRPr="00000000">
              <w:rPr>
                <w:rtl w:val="0"/>
              </w:rPr>
              <w:t xml:space="preserve">En el contexto actual, la educación en línea ha tomado un papel fundamental, pero muchas plataformas existentes no están preparadas para satisfacer las necesidades de personas con discapacidades. Este proyecto es relevante tanto social como tecnológicamente, ya que promueve la inclusión educativa y permite que las personas con discapacidades tengan las mismas oportunidades de acceso a la educación que el resto de la población. Además, el desarrollo de plataformas accesibles se está convirtiendo en una competencia clave en el mercado laboral de la ingeniería informática.</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5"/>
      <w:bookmarkEnd w:id="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del Proyecto y Entregables</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0">
            <w:pPr>
              <w:spacing w:after="0" w:line="240" w:lineRule="auto"/>
              <w:rPr>
                <w:b w:val="1"/>
                <w:color w:val="000000"/>
                <w:vertAlign w:val="baseline"/>
              </w:rPr>
            </w:pPr>
            <w:r w:rsidDel="00000000" w:rsidR="00000000" w:rsidRPr="00000000">
              <w:rPr>
                <w:rtl w:val="0"/>
              </w:rPr>
            </w:r>
          </w:p>
          <w:p w:rsidR="00000000" w:rsidDel="00000000" w:rsidP="00000000" w:rsidRDefault="00000000" w:rsidRPr="00000000" w14:paraId="00000061">
            <w:pPr>
              <w:spacing w:after="0" w:line="360" w:lineRule="auto"/>
              <w:ind w:left="0" w:firstLine="0"/>
              <w:jc w:val="both"/>
              <w:rPr/>
            </w:pPr>
            <w:r w:rsidDel="00000000" w:rsidR="00000000" w:rsidRPr="00000000">
              <w:rPr>
                <w:rtl w:val="0"/>
              </w:rPr>
              <w:t xml:space="preserve">El proyecto consiste en el diseño, desarrollo, y despliegue de una plataforma de aprendizaje en línea que permita personalizar la experiencia educativa para personas con discapacidades. Esto incluye la creación de interfaces accesibles, sistemas de gestión de contenido personalizados, y la integración de herramientas como lectores de pantalla y subtítulos automáticos. También se ofrecerá una función de retroalimentación continua que permitirá a los educadores ajustar el contenido de acuerdo con las necesidades de los usuarios.</w:t>
            </w:r>
          </w:p>
          <w:p w:rsidR="00000000" w:rsidDel="00000000" w:rsidP="00000000" w:rsidRDefault="00000000" w:rsidRPr="00000000" w14:paraId="00000062">
            <w:pPr>
              <w:spacing w:after="0" w:line="360" w:lineRule="auto"/>
              <w:ind w:left="0" w:firstLine="0"/>
              <w:jc w:val="both"/>
              <w:rPr/>
            </w:pPr>
            <w:r w:rsidDel="00000000" w:rsidR="00000000" w:rsidRPr="00000000">
              <w:rPr>
                <w:rtl w:val="0"/>
              </w:rPr>
            </w:r>
          </w:p>
          <w:p w:rsidR="00000000" w:rsidDel="00000000" w:rsidP="00000000" w:rsidRDefault="00000000" w:rsidRPr="00000000" w14:paraId="00000063">
            <w:pPr>
              <w:pStyle w:val="Heading4"/>
              <w:keepNext w:val="0"/>
              <w:keepLines w:val="0"/>
              <w:spacing w:line="360" w:lineRule="auto"/>
              <w:jc w:val="both"/>
              <w:rPr>
                <w:sz w:val="22"/>
                <w:szCs w:val="22"/>
              </w:rPr>
            </w:pPr>
            <w:bookmarkStart w:colFirst="0" w:colLast="0" w:name="_heading=h.ikgko9ejseyp" w:id="6"/>
            <w:bookmarkEnd w:id="6"/>
            <w:r w:rsidDel="00000000" w:rsidR="00000000" w:rsidRPr="00000000">
              <w:rPr>
                <w:sz w:val="22"/>
                <w:szCs w:val="22"/>
                <w:rtl w:val="0"/>
              </w:rPr>
              <w:t xml:space="preserve">Entregables:</w:t>
            </w:r>
          </w:p>
          <w:p w:rsidR="00000000" w:rsidDel="00000000" w:rsidP="00000000" w:rsidRDefault="00000000" w:rsidRPr="00000000" w14:paraId="00000064">
            <w:pPr>
              <w:numPr>
                <w:ilvl w:val="0"/>
                <w:numId w:val="7"/>
              </w:numPr>
              <w:spacing w:after="0" w:afterAutospacing="0" w:before="240" w:line="360" w:lineRule="auto"/>
              <w:ind w:left="720" w:hanging="360"/>
            </w:pPr>
            <w:r w:rsidDel="00000000" w:rsidR="00000000" w:rsidRPr="00000000">
              <w:rPr>
                <w:b w:val="1"/>
                <w:sz w:val="22"/>
                <w:szCs w:val="22"/>
                <w:rtl w:val="0"/>
              </w:rPr>
              <w:t xml:space="preserve">Plataforma Funcional:</w:t>
            </w:r>
            <w:r w:rsidDel="00000000" w:rsidR="00000000" w:rsidRPr="00000000">
              <w:rPr>
                <w:rtl w:val="0"/>
              </w:rPr>
              <w:t xml:space="preserve"> Una plataforma de aprendizaje accesible y operativa, lista para ser utilizada por personas con discapacidades.</w:t>
            </w:r>
          </w:p>
          <w:p w:rsidR="00000000" w:rsidDel="00000000" w:rsidP="00000000" w:rsidRDefault="00000000" w:rsidRPr="00000000" w14:paraId="00000065">
            <w:pPr>
              <w:numPr>
                <w:ilvl w:val="0"/>
                <w:numId w:val="7"/>
              </w:numPr>
              <w:spacing w:after="0" w:afterAutospacing="0" w:before="0" w:beforeAutospacing="0" w:line="360" w:lineRule="auto"/>
              <w:ind w:left="720" w:hanging="360"/>
            </w:pPr>
            <w:r w:rsidDel="00000000" w:rsidR="00000000" w:rsidRPr="00000000">
              <w:rPr>
                <w:b w:val="1"/>
                <w:rtl w:val="0"/>
              </w:rPr>
              <w:t xml:space="preserve">Módulos de Accesibilidad:</w:t>
            </w:r>
            <w:r w:rsidDel="00000000" w:rsidR="00000000" w:rsidRPr="00000000">
              <w:rPr>
                <w:rtl w:val="0"/>
              </w:rPr>
              <w:t xml:space="preserve"> Herramientas como lectores de pantalla, subtítulos automáticos, ajustes de navegación y contenido personalizable.</w:t>
            </w:r>
          </w:p>
          <w:p w:rsidR="00000000" w:rsidDel="00000000" w:rsidP="00000000" w:rsidRDefault="00000000" w:rsidRPr="00000000" w14:paraId="00000066">
            <w:pPr>
              <w:numPr>
                <w:ilvl w:val="0"/>
                <w:numId w:val="7"/>
              </w:numPr>
              <w:spacing w:after="0" w:afterAutospacing="0" w:before="0" w:beforeAutospacing="0" w:line="360" w:lineRule="auto"/>
              <w:ind w:left="720" w:hanging="360"/>
            </w:pPr>
            <w:r w:rsidDel="00000000" w:rsidR="00000000" w:rsidRPr="00000000">
              <w:rPr>
                <w:b w:val="1"/>
                <w:rtl w:val="0"/>
              </w:rPr>
              <w:t xml:space="preserve">Pruebas de Accesibilidad:</w:t>
            </w:r>
            <w:r w:rsidDel="00000000" w:rsidR="00000000" w:rsidRPr="00000000">
              <w:rPr>
                <w:rtl w:val="0"/>
              </w:rPr>
              <w:t xml:space="preserve"> Reportes de las pruebas de accesibilidad realizadas con usuarios reales.</w:t>
            </w:r>
          </w:p>
          <w:p w:rsidR="00000000" w:rsidDel="00000000" w:rsidP="00000000" w:rsidRDefault="00000000" w:rsidRPr="00000000" w14:paraId="00000067">
            <w:pPr>
              <w:numPr>
                <w:ilvl w:val="0"/>
                <w:numId w:val="7"/>
              </w:numPr>
              <w:spacing w:after="0" w:afterAutospacing="0" w:before="0" w:beforeAutospacing="0" w:line="360" w:lineRule="auto"/>
              <w:ind w:left="720" w:hanging="360"/>
            </w:pPr>
            <w:r w:rsidDel="00000000" w:rsidR="00000000" w:rsidRPr="00000000">
              <w:rPr>
                <w:b w:val="1"/>
                <w:rtl w:val="0"/>
              </w:rPr>
              <w:t xml:space="preserve">Documentación Técnica:</w:t>
            </w:r>
            <w:r w:rsidDel="00000000" w:rsidR="00000000" w:rsidRPr="00000000">
              <w:rPr>
                <w:rtl w:val="0"/>
              </w:rPr>
              <w:t xml:space="preserve"> Documentos detallados sobre el desarrollo, mantenimiento, y operación de la plataforma, incluyendo manuales de usuario y administrador.</w:t>
            </w:r>
          </w:p>
          <w:p w:rsidR="00000000" w:rsidDel="00000000" w:rsidP="00000000" w:rsidRDefault="00000000" w:rsidRPr="00000000" w14:paraId="00000068">
            <w:pPr>
              <w:numPr>
                <w:ilvl w:val="0"/>
                <w:numId w:val="7"/>
              </w:numPr>
              <w:spacing w:after="0" w:afterAutospacing="0" w:before="0" w:beforeAutospacing="0" w:line="360" w:lineRule="auto"/>
              <w:ind w:left="720" w:hanging="360"/>
            </w:pPr>
            <w:r w:rsidDel="00000000" w:rsidR="00000000" w:rsidRPr="00000000">
              <w:rPr>
                <w:b w:val="1"/>
                <w:rtl w:val="0"/>
              </w:rPr>
              <w:t xml:space="preserve">Manual de Usuario:</w:t>
            </w:r>
            <w:r w:rsidDel="00000000" w:rsidR="00000000" w:rsidRPr="00000000">
              <w:rPr>
                <w:rtl w:val="0"/>
              </w:rPr>
              <w:t xml:space="preserve"> Guía detallada para los usuarios finales sobre cómo interactuar con la plataforma.</w:t>
            </w:r>
          </w:p>
          <w:p w:rsidR="00000000" w:rsidDel="00000000" w:rsidP="00000000" w:rsidRDefault="00000000" w:rsidRPr="00000000" w14:paraId="00000069">
            <w:pPr>
              <w:numPr>
                <w:ilvl w:val="0"/>
                <w:numId w:val="7"/>
              </w:numPr>
              <w:spacing w:after="240" w:before="0" w:beforeAutospacing="0" w:line="360" w:lineRule="auto"/>
              <w:ind w:left="720" w:hanging="360"/>
            </w:pPr>
            <w:r w:rsidDel="00000000" w:rsidR="00000000" w:rsidRPr="00000000">
              <w:rPr>
                <w:b w:val="1"/>
                <w:rtl w:val="0"/>
              </w:rPr>
              <w:t xml:space="preserve">Plan de Soporte:</w:t>
            </w:r>
            <w:r w:rsidDel="00000000" w:rsidR="00000000" w:rsidRPr="00000000">
              <w:rPr>
                <w:rtl w:val="0"/>
              </w:rPr>
              <w:t xml:space="preserve"> Plan para el mantenimiento continuo de la plataforma y soporte post-lanzamiento.</w:t>
            </w:r>
          </w:p>
          <w:p w:rsidR="00000000" w:rsidDel="00000000" w:rsidP="00000000" w:rsidRDefault="00000000" w:rsidRPr="00000000" w14:paraId="0000006A">
            <w:pPr>
              <w:spacing w:after="0" w:line="360" w:lineRule="auto"/>
              <w:ind w:left="0" w:firstLine="0"/>
              <w:jc w:val="both"/>
              <w:rPr/>
            </w:pPr>
            <w:r w:rsidDel="00000000" w:rsidR="00000000" w:rsidRPr="00000000">
              <w:rPr>
                <w:rtl w:val="0"/>
              </w:rPr>
            </w:r>
          </w:p>
          <w:p w:rsidR="00000000" w:rsidDel="00000000" w:rsidP="00000000" w:rsidRDefault="00000000" w:rsidRPr="00000000" w14:paraId="0000006B">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tyjcwt" w:id="7"/>
      <w:bookmarkEnd w:id="7"/>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alto nivel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dy6vkm" w:id="8"/>
      <w:bookmarkEnd w:id="8"/>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producto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0">
            <w:pPr>
              <w:numPr>
                <w:ilvl w:val="0"/>
                <w:numId w:val="8"/>
              </w:numPr>
              <w:spacing w:after="0" w:line="360" w:lineRule="auto"/>
              <w:ind w:left="720" w:hanging="360"/>
              <w:jc w:val="both"/>
            </w:pPr>
            <w:r w:rsidDel="00000000" w:rsidR="00000000" w:rsidRPr="00000000">
              <w:rPr>
                <w:b w:val="1"/>
                <w:rtl w:val="0"/>
              </w:rPr>
              <w:t xml:space="preserve">Accesibilidad:</w:t>
            </w:r>
            <w:r w:rsidDel="00000000" w:rsidR="00000000" w:rsidRPr="00000000">
              <w:rPr>
                <w:rtl w:val="0"/>
              </w:rPr>
              <w:t xml:space="preserve"> La plataforma debe cumplir con los estándares internacionales de accesibilidad (por ejemplo, WCAG 2.1).</w:t>
            </w:r>
          </w:p>
          <w:p w:rsidR="00000000" w:rsidDel="00000000" w:rsidP="00000000" w:rsidRDefault="00000000" w:rsidRPr="00000000" w14:paraId="00000071">
            <w:pPr>
              <w:numPr>
                <w:ilvl w:val="0"/>
                <w:numId w:val="8"/>
              </w:numPr>
              <w:spacing w:after="0" w:line="360" w:lineRule="auto"/>
              <w:ind w:left="720" w:hanging="360"/>
              <w:jc w:val="both"/>
            </w:pPr>
            <w:r w:rsidDel="00000000" w:rsidR="00000000" w:rsidRPr="00000000">
              <w:rPr>
                <w:b w:val="1"/>
                <w:rtl w:val="0"/>
              </w:rPr>
              <w:t xml:space="preserve">Funcionalidad:</w:t>
            </w:r>
            <w:r w:rsidDel="00000000" w:rsidR="00000000" w:rsidRPr="00000000">
              <w:rPr>
                <w:rtl w:val="0"/>
              </w:rPr>
              <w:t xml:space="preserve"> Herramientas como lectores de pantalla y subtítulos automáticos deben estar completamente integradas.</w:t>
            </w:r>
          </w:p>
          <w:p w:rsidR="00000000" w:rsidDel="00000000" w:rsidP="00000000" w:rsidRDefault="00000000" w:rsidRPr="00000000" w14:paraId="00000072">
            <w:pPr>
              <w:numPr>
                <w:ilvl w:val="0"/>
                <w:numId w:val="8"/>
              </w:numPr>
              <w:spacing w:after="0" w:line="360" w:lineRule="auto"/>
              <w:ind w:left="720" w:hanging="360"/>
              <w:jc w:val="both"/>
            </w:pPr>
            <w:r w:rsidDel="00000000" w:rsidR="00000000" w:rsidRPr="00000000">
              <w:rPr>
                <w:b w:val="1"/>
                <w:rtl w:val="0"/>
              </w:rPr>
              <w:t xml:space="preserve">Personalización:</w:t>
            </w:r>
            <w:r w:rsidDel="00000000" w:rsidR="00000000" w:rsidRPr="00000000">
              <w:rPr>
                <w:rtl w:val="0"/>
              </w:rPr>
              <w:t xml:space="preserve"> La plataforma debe ofrecer opciones para ajustar el contenido y la experiencia de aprendizaje según las capacidades del usuario.</w:t>
            </w:r>
          </w:p>
          <w:p w:rsidR="00000000" w:rsidDel="00000000" w:rsidP="00000000" w:rsidRDefault="00000000" w:rsidRPr="00000000" w14:paraId="00000073">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t3h5sf" w:id="9"/>
      <w:bookmarkEnd w:id="9"/>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proyecto</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7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6">
            <w:pPr>
              <w:numPr>
                <w:ilvl w:val="0"/>
                <w:numId w:val="9"/>
              </w:numPr>
              <w:spacing w:after="0" w:line="360" w:lineRule="auto"/>
              <w:ind w:left="720" w:hanging="360"/>
              <w:jc w:val="both"/>
            </w:pPr>
            <w:r w:rsidDel="00000000" w:rsidR="00000000" w:rsidRPr="00000000">
              <w:rPr>
                <w:b w:val="1"/>
                <w:rtl w:val="0"/>
              </w:rPr>
              <w:t xml:space="preserve">Uso de Tecnologías de Código Abierto:</w:t>
            </w:r>
            <w:r w:rsidDel="00000000" w:rsidR="00000000" w:rsidRPr="00000000">
              <w:rPr>
                <w:rtl w:val="0"/>
              </w:rPr>
              <w:t xml:space="preserve"> Siempre que sea posible, se utilizarán herramientas y plataformas de código abierto para reducir los costos.</w:t>
            </w:r>
          </w:p>
          <w:p w:rsidR="00000000" w:rsidDel="00000000" w:rsidP="00000000" w:rsidRDefault="00000000" w:rsidRPr="00000000" w14:paraId="00000077">
            <w:pPr>
              <w:numPr>
                <w:ilvl w:val="0"/>
                <w:numId w:val="9"/>
              </w:numPr>
              <w:spacing w:after="0" w:line="360" w:lineRule="auto"/>
              <w:ind w:left="720" w:hanging="360"/>
              <w:jc w:val="both"/>
            </w:pPr>
            <w:r w:rsidDel="00000000" w:rsidR="00000000" w:rsidRPr="00000000">
              <w:rPr>
                <w:b w:val="1"/>
                <w:rtl w:val="0"/>
              </w:rPr>
              <w:t xml:space="preserve">Escalabilidad:</w:t>
            </w:r>
            <w:r w:rsidDel="00000000" w:rsidR="00000000" w:rsidRPr="00000000">
              <w:rPr>
                <w:rtl w:val="0"/>
              </w:rPr>
              <w:t xml:space="preserve"> El sistema debe ser escalable para permitir la adición de nuevas funcionalidades y contenido en el futuro.</w:t>
            </w:r>
          </w:p>
          <w:p w:rsidR="00000000" w:rsidDel="00000000" w:rsidP="00000000" w:rsidRDefault="00000000" w:rsidRPr="00000000" w14:paraId="00000078">
            <w:pPr>
              <w:numPr>
                <w:ilvl w:val="0"/>
                <w:numId w:val="9"/>
              </w:numPr>
              <w:spacing w:after="0" w:line="360" w:lineRule="auto"/>
              <w:ind w:left="720" w:hanging="360"/>
              <w:jc w:val="both"/>
            </w:pPr>
            <w:r w:rsidDel="00000000" w:rsidR="00000000" w:rsidRPr="00000000">
              <w:rPr>
                <w:b w:val="1"/>
                <w:rtl w:val="0"/>
              </w:rPr>
              <w:t xml:space="preserve">Integración con sistemas existentes:</w:t>
            </w:r>
            <w:r w:rsidDel="00000000" w:rsidR="00000000" w:rsidRPr="00000000">
              <w:rPr>
                <w:rtl w:val="0"/>
              </w:rPr>
              <w:t xml:space="preserve"> La plataforma debe poder integrarse con sistemas de gestión de aprendizaje (LMS) existentes.</w:t>
            </w:r>
          </w:p>
          <w:p w:rsidR="00000000" w:rsidDel="00000000" w:rsidP="00000000" w:rsidRDefault="00000000" w:rsidRPr="00000000" w14:paraId="00000079">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d34og8" w:id="10"/>
      <w:bookmarkEnd w:id="1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Objetivos</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2"/>
        <w:gridCol w:w="3058"/>
        <w:tblGridChange w:id="0">
          <w:tblGrid>
            <w:gridCol w:w="5812"/>
            <w:gridCol w:w="3058"/>
          </w:tblGrid>
        </w:tblGridChange>
      </w:tblGrid>
      <w:tr>
        <w:trPr>
          <w:cantSplit w:val="1"/>
          <w:trHeight w:val="223" w:hRule="atLeast"/>
          <w:tblHeader w:val="1"/>
        </w:trPr>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r w:rsidDel="00000000" w:rsidR="00000000" w:rsidRPr="00000000">
              <w:rPr>
                <w:rtl w:val="0"/>
              </w:rPr>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(Tiempo)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Otros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s8eyo1" w:id="11"/>
      <w:bookmarkEnd w:id="1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Premisas y Restricciones</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A6">
            <w:pPr>
              <w:spacing w:after="0" w:line="240" w:lineRule="auto"/>
              <w:rPr>
                <w:b w:val="1"/>
              </w:rPr>
            </w:pPr>
            <w:r w:rsidDel="00000000" w:rsidR="00000000" w:rsidRPr="00000000">
              <w:rPr>
                <w:b w:val="1"/>
                <w:rtl w:val="0"/>
              </w:rPr>
              <w:t xml:space="preserve">Premisas:</w:t>
            </w:r>
          </w:p>
          <w:p w:rsidR="00000000" w:rsidDel="00000000" w:rsidP="00000000" w:rsidRDefault="00000000" w:rsidRPr="00000000" w14:paraId="000000A7">
            <w:pPr>
              <w:numPr>
                <w:ilvl w:val="0"/>
                <w:numId w:val="4"/>
              </w:numPr>
              <w:spacing w:after="0" w:afterAutospacing="0" w:before="240" w:line="240" w:lineRule="auto"/>
              <w:ind w:left="720" w:hanging="360"/>
            </w:pPr>
            <w:r w:rsidDel="00000000" w:rsidR="00000000" w:rsidRPr="00000000">
              <w:rPr>
                <w:rtl w:val="0"/>
              </w:rPr>
              <w:t xml:space="preserve">Se espera contar con los recursos tecnológicos necesarios (software de gestión de proyectos, herramientas de desarrollo, etc.) a lo largo de todo el proyecto.</w:t>
            </w:r>
          </w:p>
          <w:p w:rsidR="00000000" w:rsidDel="00000000" w:rsidP="00000000" w:rsidRDefault="00000000" w:rsidRPr="00000000" w14:paraId="000000A8">
            <w:pPr>
              <w:numPr>
                <w:ilvl w:val="0"/>
                <w:numId w:val="4"/>
              </w:numPr>
              <w:spacing w:after="240" w:before="0" w:beforeAutospacing="0" w:line="240" w:lineRule="auto"/>
              <w:ind w:left="720" w:hanging="360"/>
            </w:pPr>
            <w:r w:rsidDel="00000000" w:rsidR="00000000" w:rsidRPr="00000000">
              <w:rPr>
                <w:rtl w:val="0"/>
              </w:rPr>
              <w:t xml:space="preserve">Se tendrá acceso a un grupo de usuarios con discapacidades para realizar pruebas de accesibilidad.</w:t>
            </w:r>
          </w:p>
          <w:p w:rsidR="00000000" w:rsidDel="00000000" w:rsidP="00000000" w:rsidRDefault="00000000" w:rsidRPr="00000000" w14:paraId="000000A9">
            <w:pPr>
              <w:spacing w:after="0" w:line="240" w:lineRule="auto"/>
              <w:rPr>
                <w:b w:val="1"/>
              </w:rPr>
            </w:pPr>
            <w:r w:rsidDel="00000000" w:rsidR="00000000" w:rsidRPr="00000000">
              <w:rPr>
                <w:b w:val="1"/>
                <w:rtl w:val="0"/>
              </w:rPr>
              <w:t xml:space="preserve">Restricciones:</w:t>
            </w:r>
          </w:p>
          <w:p w:rsidR="00000000" w:rsidDel="00000000" w:rsidP="00000000" w:rsidRDefault="00000000" w:rsidRPr="00000000" w14:paraId="000000AA">
            <w:pPr>
              <w:numPr>
                <w:ilvl w:val="0"/>
                <w:numId w:val="5"/>
              </w:numPr>
              <w:spacing w:after="0" w:afterAutospacing="0" w:before="240" w:line="240" w:lineRule="auto"/>
              <w:ind w:left="720" w:hanging="360"/>
            </w:pPr>
            <w:r w:rsidDel="00000000" w:rsidR="00000000" w:rsidRPr="00000000">
              <w:rPr>
                <w:b w:val="1"/>
                <w:rtl w:val="0"/>
              </w:rPr>
              <w:t xml:space="preserve">Presupuesto:</w:t>
            </w:r>
            <w:r w:rsidDel="00000000" w:rsidR="00000000" w:rsidRPr="00000000">
              <w:rPr>
                <w:rtl w:val="0"/>
              </w:rPr>
              <w:t xml:space="preserve"> Limitaciones de costos, por lo que se prioriza el uso de herramientas de código abierto.</w:t>
            </w:r>
          </w:p>
          <w:p w:rsidR="00000000" w:rsidDel="00000000" w:rsidP="00000000" w:rsidRDefault="00000000" w:rsidRPr="00000000" w14:paraId="000000AB">
            <w:pPr>
              <w:numPr>
                <w:ilvl w:val="0"/>
                <w:numId w:val="5"/>
              </w:numPr>
              <w:spacing w:after="0" w:afterAutospacing="0" w:before="0" w:beforeAutospacing="0" w:line="240" w:lineRule="auto"/>
              <w:ind w:left="720" w:hanging="360"/>
            </w:pPr>
            <w:r w:rsidDel="00000000" w:rsidR="00000000" w:rsidRPr="00000000">
              <w:rPr>
                <w:b w:val="1"/>
                <w:rtl w:val="0"/>
              </w:rPr>
              <w:t xml:space="preserve">Tiempo:</w:t>
            </w:r>
            <w:r w:rsidDel="00000000" w:rsidR="00000000" w:rsidRPr="00000000">
              <w:rPr>
                <w:rtl w:val="0"/>
              </w:rPr>
              <w:t xml:space="preserve"> El proyecto debe completarse dentro de los plazos estipulados (18 semanas).</w:t>
            </w:r>
          </w:p>
          <w:p w:rsidR="00000000" w:rsidDel="00000000" w:rsidP="00000000" w:rsidRDefault="00000000" w:rsidRPr="00000000" w14:paraId="000000AC">
            <w:pPr>
              <w:numPr>
                <w:ilvl w:val="0"/>
                <w:numId w:val="5"/>
              </w:numPr>
              <w:spacing w:after="240" w:before="0" w:beforeAutospacing="0" w:line="240" w:lineRule="auto"/>
              <w:ind w:left="720" w:hanging="360"/>
            </w:pPr>
            <w:r w:rsidDel="00000000" w:rsidR="00000000" w:rsidRPr="00000000">
              <w:rPr>
                <w:b w:val="1"/>
                <w:rtl w:val="0"/>
              </w:rPr>
              <w:t xml:space="preserve">Disponibilidad de usuarios para pruebas:</w:t>
            </w:r>
            <w:r w:rsidDel="00000000" w:rsidR="00000000" w:rsidRPr="00000000">
              <w:rPr>
                <w:rtl w:val="0"/>
              </w:rPr>
              <w:t xml:space="preserve"> Puede haber limitaciones en la cantidad de usuarios con discapacidades disponibles para las pruebas.</w:t>
            </w:r>
            <w:r w:rsidDel="00000000" w:rsidR="00000000" w:rsidRPr="00000000">
              <w:rPr>
                <w:rtl w:val="0"/>
              </w:rPr>
            </w:r>
          </w:p>
          <w:p w:rsidR="00000000" w:rsidDel="00000000" w:rsidP="00000000" w:rsidRDefault="00000000" w:rsidRPr="00000000" w14:paraId="000000AD">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7dp8vu" w:id="12"/>
      <w:bookmarkEnd w:id="1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Riesgos iniciales de alto nivel</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A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B0">
            <w:pPr>
              <w:spacing w:after="0" w:line="240" w:lineRule="auto"/>
              <w:rPr/>
            </w:pPr>
            <w:r w:rsidDel="00000000" w:rsidR="00000000" w:rsidRPr="00000000">
              <w:rPr>
                <w:b w:val="1"/>
                <w:rtl w:val="0"/>
              </w:rPr>
              <w:t xml:space="preserve">Riesgo 1:</w:t>
            </w:r>
            <w:r w:rsidDel="00000000" w:rsidR="00000000" w:rsidRPr="00000000">
              <w:rPr>
                <w:rtl w:val="0"/>
              </w:rPr>
              <w:t xml:space="preserve"> Dificultad en la integración de las herramientas de accesibilidad (lectores de pantalla, subtítulos).</w:t>
            </w:r>
          </w:p>
          <w:p w:rsidR="00000000" w:rsidDel="00000000" w:rsidP="00000000" w:rsidRDefault="00000000" w:rsidRPr="00000000" w14:paraId="000000B1">
            <w:pPr>
              <w:numPr>
                <w:ilvl w:val="0"/>
                <w:numId w:val="6"/>
              </w:numPr>
              <w:spacing w:after="240" w:before="240" w:line="240" w:lineRule="auto"/>
              <w:ind w:left="720" w:hanging="360"/>
            </w:pPr>
            <w:r w:rsidDel="00000000" w:rsidR="00000000" w:rsidRPr="00000000">
              <w:rPr>
                <w:b w:val="1"/>
                <w:rtl w:val="0"/>
              </w:rPr>
              <w:t xml:space="preserve">Mitigación:</w:t>
            </w:r>
            <w:r w:rsidDel="00000000" w:rsidR="00000000" w:rsidRPr="00000000">
              <w:rPr>
                <w:rtl w:val="0"/>
              </w:rPr>
              <w:t xml:space="preserve"> Colaborar desde el inicio del proyecto con expertos en accesibilidad y realizar pruebas de integración en fases tempranas.</w:t>
            </w:r>
          </w:p>
          <w:p w:rsidR="00000000" w:rsidDel="00000000" w:rsidP="00000000" w:rsidRDefault="00000000" w:rsidRPr="00000000" w14:paraId="000000B2">
            <w:pPr>
              <w:spacing w:after="0" w:line="240" w:lineRule="auto"/>
              <w:rPr/>
            </w:pPr>
            <w:r w:rsidDel="00000000" w:rsidR="00000000" w:rsidRPr="00000000">
              <w:rPr>
                <w:b w:val="1"/>
                <w:rtl w:val="0"/>
              </w:rPr>
              <w:t xml:space="preserve">Riesgo 2:</w:t>
            </w:r>
            <w:r w:rsidDel="00000000" w:rsidR="00000000" w:rsidRPr="00000000">
              <w:rPr>
                <w:rtl w:val="0"/>
              </w:rPr>
              <w:t xml:space="preserve"> Retrasos en la recolección de datos de usuarios reales.</w:t>
            </w:r>
          </w:p>
          <w:p w:rsidR="00000000" w:rsidDel="00000000" w:rsidP="00000000" w:rsidRDefault="00000000" w:rsidRPr="00000000" w14:paraId="000000B3">
            <w:pPr>
              <w:numPr>
                <w:ilvl w:val="0"/>
                <w:numId w:val="1"/>
              </w:numPr>
              <w:spacing w:after="240" w:before="240" w:line="240" w:lineRule="auto"/>
              <w:ind w:left="720" w:hanging="360"/>
            </w:pPr>
            <w:r w:rsidDel="00000000" w:rsidR="00000000" w:rsidRPr="00000000">
              <w:rPr>
                <w:b w:val="1"/>
                <w:rtl w:val="0"/>
              </w:rPr>
              <w:t xml:space="preserve">Mitigación:</w:t>
            </w:r>
            <w:r w:rsidDel="00000000" w:rsidR="00000000" w:rsidRPr="00000000">
              <w:rPr>
                <w:rtl w:val="0"/>
              </w:rPr>
              <w:t xml:space="preserve"> Planificación temprana de las entrevistas con usuarios y la colaboración con instituciones educativas que trabajen con personas con discapacidades.</w:t>
            </w:r>
          </w:p>
          <w:p w:rsidR="00000000" w:rsidDel="00000000" w:rsidP="00000000" w:rsidRDefault="00000000" w:rsidRPr="00000000" w14:paraId="000000B4">
            <w:pPr>
              <w:spacing w:after="0" w:line="240" w:lineRule="auto"/>
              <w:rPr/>
            </w:pPr>
            <w:r w:rsidDel="00000000" w:rsidR="00000000" w:rsidRPr="00000000">
              <w:rPr>
                <w:b w:val="1"/>
                <w:rtl w:val="0"/>
              </w:rPr>
              <w:t xml:space="preserve">Riesgo 3:</w:t>
            </w:r>
            <w:r w:rsidDel="00000000" w:rsidR="00000000" w:rsidRPr="00000000">
              <w:rPr>
                <w:rtl w:val="0"/>
              </w:rPr>
              <w:t xml:space="preserve"> Problemas en la gestión del tiempo durante las fases de desarrollo.</w:t>
            </w:r>
          </w:p>
          <w:p w:rsidR="00000000" w:rsidDel="00000000" w:rsidP="00000000" w:rsidRDefault="00000000" w:rsidRPr="00000000" w14:paraId="000000B5">
            <w:pPr>
              <w:numPr>
                <w:ilvl w:val="0"/>
                <w:numId w:val="2"/>
              </w:numPr>
              <w:spacing w:after="240" w:before="240" w:line="240" w:lineRule="auto"/>
              <w:ind w:left="720" w:hanging="360"/>
            </w:pPr>
            <w:r w:rsidDel="00000000" w:rsidR="00000000" w:rsidRPr="00000000">
              <w:rPr>
                <w:b w:val="1"/>
                <w:rtl w:val="0"/>
              </w:rPr>
              <w:t xml:space="preserve">Mitigación:</w:t>
            </w:r>
            <w:r w:rsidDel="00000000" w:rsidR="00000000" w:rsidRPr="00000000">
              <w:rPr>
                <w:rtl w:val="0"/>
              </w:rPr>
              <w:t xml:space="preserve"> Implementar herramientas de gestión de proyectos que permitan una revisión continua del progreso y el ajuste de plazos según sea necesario.</w:t>
            </w:r>
            <w:r w:rsidDel="00000000" w:rsidR="00000000" w:rsidRPr="00000000">
              <w:rPr>
                <w:rtl w:val="0"/>
              </w:rPr>
            </w:r>
          </w:p>
          <w:p w:rsidR="00000000" w:rsidDel="00000000" w:rsidP="00000000" w:rsidRDefault="00000000" w:rsidRPr="00000000" w14:paraId="000000B6">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rdcrjn" w:id="13"/>
      <w:bookmarkEnd w:id="1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Cronograma de hitos principales</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vAlign w:val="top"/>
          </w:tcPr>
          <w:p w:rsidR="00000000" w:rsidDel="00000000" w:rsidP="00000000" w:rsidRDefault="00000000" w:rsidRPr="00000000" w14:paraId="000000B8">
            <w:pPr>
              <w:spacing w:after="0" w:line="240" w:lineRule="auto"/>
              <w:jc w:val="center"/>
              <w:rPr>
                <w:b w:val="0"/>
                <w:color w:val="365f91"/>
                <w:vertAlign w:val="baseline"/>
              </w:rPr>
            </w:pPr>
            <w:r w:rsidDel="00000000" w:rsidR="00000000" w:rsidRPr="00000000">
              <w:rPr>
                <w:b w:val="1"/>
                <w:color w:val="000000"/>
                <w:vertAlign w:val="baseline"/>
                <w:rtl w:val="0"/>
              </w:rPr>
              <w:t xml:space="preserve">Hito</w:t>
            </w:r>
            <w:r w:rsidDel="00000000" w:rsidR="00000000" w:rsidRPr="00000000">
              <w:rPr>
                <w:rtl w:val="0"/>
              </w:rPr>
            </w:r>
          </w:p>
        </w:tc>
        <w:tc>
          <w:tcPr>
            <w:vAlign w:val="top"/>
          </w:tcPr>
          <w:p w:rsidR="00000000" w:rsidDel="00000000" w:rsidP="00000000" w:rsidRDefault="00000000" w:rsidRPr="00000000" w14:paraId="000000B9">
            <w:pPr>
              <w:spacing w:after="0" w:line="240" w:lineRule="auto"/>
              <w:jc w:val="center"/>
              <w:rPr>
                <w:b w:val="0"/>
                <w:color w:val="365f91"/>
                <w:vertAlign w:val="baseline"/>
              </w:rPr>
            </w:pPr>
            <w:r w:rsidDel="00000000" w:rsidR="00000000" w:rsidRPr="00000000">
              <w:rPr>
                <w:b w:val="1"/>
                <w:color w:val="000000"/>
                <w:vertAlign w:val="baseline"/>
                <w:rtl w:val="0"/>
              </w:rPr>
              <w:t xml:space="preserve">Fecha tope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A">
            <w:pPr>
              <w:spacing w:after="0" w:line="240" w:lineRule="auto"/>
              <w:jc w:val="left"/>
              <w:rPr>
                <w:b w:val="0"/>
                <w:color w:val="000000"/>
                <w:vertAlign w:val="baseline"/>
              </w:rPr>
            </w:pPr>
            <w:r w:rsidDel="00000000" w:rsidR="00000000" w:rsidRPr="00000000">
              <w:rPr>
                <w:rtl w:val="0"/>
              </w:rPr>
              <w:t xml:space="preserve">Finalización del análisis de requisitos</w:t>
              <w:tab/>
            </w:r>
            <w:r w:rsidDel="00000000" w:rsidR="00000000" w:rsidRPr="00000000">
              <w:rPr>
                <w:rtl w:val="0"/>
              </w:rPr>
            </w:r>
          </w:p>
        </w:tc>
        <w:tc>
          <w:tcPr>
            <w:vAlign w:val="top"/>
          </w:tcPr>
          <w:p w:rsidR="00000000" w:rsidDel="00000000" w:rsidP="00000000" w:rsidRDefault="00000000" w:rsidRPr="00000000" w14:paraId="000000BB">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C">
            <w:pPr>
              <w:spacing w:after="0" w:line="240" w:lineRule="auto"/>
              <w:jc w:val="left"/>
              <w:rPr>
                <w:b w:val="0"/>
                <w:color w:val="000000"/>
                <w:vertAlign w:val="baseline"/>
              </w:rPr>
            </w:pPr>
            <w:r w:rsidDel="00000000" w:rsidR="00000000" w:rsidRPr="00000000">
              <w:rPr>
                <w:rtl w:val="0"/>
              </w:rPr>
              <w:t xml:space="preserve">Completar el diseño de la plataforma</w:t>
              <w:tab/>
            </w:r>
            <w:r w:rsidDel="00000000" w:rsidR="00000000" w:rsidRPr="00000000">
              <w:rPr>
                <w:rtl w:val="0"/>
              </w:rPr>
            </w:r>
          </w:p>
        </w:tc>
        <w:tc>
          <w:tcPr>
            <w:vAlign w:val="top"/>
          </w:tcPr>
          <w:p w:rsidR="00000000" w:rsidDel="00000000" w:rsidP="00000000" w:rsidRDefault="00000000" w:rsidRPr="00000000" w14:paraId="000000BD">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E">
            <w:pPr>
              <w:spacing w:after="0" w:line="240" w:lineRule="auto"/>
              <w:jc w:val="left"/>
              <w:rPr>
                <w:b w:val="0"/>
                <w:color w:val="000000"/>
                <w:vertAlign w:val="baseline"/>
              </w:rPr>
            </w:pPr>
            <w:r w:rsidDel="00000000" w:rsidR="00000000" w:rsidRPr="00000000">
              <w:rPr>
                <w:rtl w:val="0"/>
              </w:rPr>
              <w:t xml:space="preserve">Implementación de los módulos</w:t>
              <w:tab/>
            </w:r>
            <w:r w:rsidDel="00000000" w:rsidR="00000000" w:rsidRPr="00000000">
              <w:rPr>
                <w:rtl w:val="0"/>
              </w:rPr>
            </w:r>
          </w:p>
        </w:tc>
        <w:tc>
          <w:tcPr>
            <w:vAlign w:val="top"/>
          </w:tcPr>
          <w:p w:rsidR="00000000" w:rsidDel="00000000" w:rsidP="00000000" w:rsidRDefault="00000000" w:rsidRPr="00000000" w14:paraId="000000BF">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0">
            <w:pPr>
              <w:spacing w:after="0" w:line="240" w:lineRule="auto"/>
              <w:jc w:val="left"/>
              <w:rPr>
                <w:b w:val="0"/>
                <w:color w:val="000000"/>
                <w:vertAlign w:val="baseline"/>
              </w:rPr>
            </w:pPr>
            <w:r w:rsidDel="00000000" w:rsidR="00000000" w:rsidRPr="00000000">
              <w:rPr>
                <w:rtl w:val="0"/>
              </w:rPr>
              <w:t xml:space="preserve">Pruebas de accesibilidad</w:t>
              <w:tab/>
            </w:r>
            <w:r w:rsidDel="00000000" w:rsidR="00000000" w:rsidRPr="00000000">
              <w:rPr>
                <w:rtl w:val="0"/>
              </w:rPr>
            </w:r>
          </w:p>
        </w:tc>
        <w:tc>
          <w:tcPr>
            <w:vAlign w:val="top"/>
          </w:tcPr>
          <w:p w:rsidR="00000000" w:rsidDel="00000000" w:rsidP="00000000" w:rsidRDefault="00000000" w:rsidRPr="00000000" w14:paraId="000000C1">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2">
            <w:pPr>
              <w:spacing w:after="0" w:line="240" w:lineRule="auto"/>
              <w:jc w:val="left"/>
              <w:rPr>
                <w:b w:val="0"/>
                <w:color w:val="000000"/>
                <w:vertAlign w:val="baseline"/>
              </w:rPr>
            </w:pPr>
            <w:r w:rsidDel="00000000" w:rsidR="00000000" w:rsidRPr="00000000">
              <w:rPr>
                <w:rtl w:val="0"/>
              </w:rPr>
              <w:t xml:space="preserve">Finalización de la documentación</w:t>
              <w:tab/>
            </w:r>
            <w:r w:rsidDel="00000000" w:rsidR="00000000" w:rsidRPr="00000000">
              <w:rPr>
                <w:rtl w:val="0"/>
              </w:rPr>
            </w:r>
          </w:p>
        </w:tc>
        <w:tc>
          <w:tcPr>
            <w:vAlign w:val="top"/>
          </w:tcPr>
          <w:p w:rsidR="00000000" w:rsidDel="00000000" w:rsidP="00000000" w:rsidRDefault="00000000" w:rsidRPr="00000000" w14:paraId="000000C3">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6in1rg" w:id="14"/>
      <w:bookmarkEnd w:id="1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Presupuesto estimado</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C5">
            <w:pPr>
              <w:numPr>
                <w:ilvl w:val="0"/>
                <w:numId w:val="3"/>
              </w:numPr>
              <w:spacing w:after="0" w:line="240" w:lineRule="auto"/>
              <w:ind w:left="720" w:hanging="360"/>
              <w:rPr>
                <w:u w:val="none"/>
              </w:rPr>
            </w:pPr>
            <w:r w:rsidDel="00000000" w:rsidR="00000000" w:rsidRPr="00000000">
              <w:rPr>
                <w:b w:val="1"/>
                <w:rtl w:val="0"/>
              </w:rPr>
              <w:t xml:space="preserve">Licencias de Software:</w:t>
            </w:r>
            <w:r w:rsidDel="00000000" w:rsidR="00000000" w:rsidRPr="00000000">
              <w:rPr>
                <w:rtl w:val="0"/>
              </w:rPr>
              <w:t xml:space="preserve"> Uso de herramientas y plataformas de código abierto.</w:t>
            </w:r>
          </w:p>
          <w:p w:rsidR="00000000" w:rsidDel="00000000" w:rsidP="00000000" w:rsidRDefault="00000000" w:rsidRPr="00000000" w14:paraId="000000C6">
            <w:pPr>
              <w:numPr>
                <w:ilvl w:val="0"/>
                <w:numId w:val="3"/>
              </w:numPr>
              <w:spacing w:after="0" w:line="240" w:lineRule="auto"/>
              <w:ind w:left="720" w:hanging="360"/>
              <w:rPr>
                <w:u w:val="none"/>
              </w:rPr>
            </w:pPr>
            <w:r w:rsidDel="00000000" w:rsidR="00000000" w:rsidRPr="00000000">
              <w:rPr>
                <w:b w:val="1"/>
                <w:rtl w:val="0"/>
              </w:rPr>
              <w:t xml:space="preserve">Desarrollo y Pruebas: </w:t>
            </w:r>
            <w:r w:rsidDel="00000000" w:rsidR="00000000" w:rsidRPr="00000000">
              <w:rPr>
                <w:rtl w:val="0"/>
              </w:rPr>
              <w:t xml:space="preserve">El proyecto será realizado por un equipo de desarrolladores y probadores, sin requerir gastos adicionales significativos.</w:t>
            </w:r>
          </w:p>
          <w:p w:rsidR="00000000" w:rsidDel="00000000" w:rsidP="00000000" w:rsidRDefault="00000000" w:rsidRPr="00000000" w14:paraId="000000C7">
            <w:pPr>
              <w:numPr>
                <w:ilvl w:val="0"/>
                <w:numId w:val="3"/>
              </w:numPr>
              <w:spacing w:after="0" w:line="240" w:lineRule="auto"/>
              <w:ind w:left="720" w:hanging="360"/>
              <w:rPr>
                <w:u w:val="none"/>
              </w:rPr>
            </w:pPr>
            <w:r w:rsidDel="00000000" w:rsidR="00000000" w:rsidRPr="00000000">
              <w:rPr>
                <w:b w:val="1"/>
                <w:rtl w:val="0"/>
              </w:rPr>
              <w:t xml:space="preserve">Otros Costos: </w:t>
            </w:r>
            <w:r w:rsidDel="00000000" w:rsidR="00000000" w:rsidRPr="00000000">
              <w:rPr>
                <w:rtl w:val="0"/>
              </w:rPr>
              <w:t xml:space="preserve">Gastos menores relacionados con pruebas de usuarios o compra de hardware (de ser necesario).</w:t>
            </w:r>
            <w:r w:rsidDel="00000000" w:rsidR="00000000" w:rsidRPr="00000000">
              <w:rPr>
                <w:rtl w:val="0"/>
              </w:rPr>
            </w:r>
          </w:p>
          <w:p w:rsidR="00000000" w:rsidDel="00000000" w:rsidP="00000000" w:rsidRDefault="00000000" w:rsidRPr="00000000" w14:paraId="000000C8">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C9">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lnxbz9" w:id="15"/>
      <w:bookmarkEnd w:id="15"/>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Lista de Interesados (stakeholders)</w:t>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CC">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CD">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CE">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CF">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0">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1">
            <w:pPr>
              <w:spacing w:after="0" w:line="240" w:lineRule="auto"/>
              <w:jc w:val="left"/>
              <w:rPr>
                <w:b w:val="0"/>
                <w:color w:val="000000"/>
                <w:vertAlign w:val="baseline"/>
              </w:rPr>
            </w:pPr>
            <w:r w:rsidDel="00000000" w:rsidR="00000000" w:rsidRPr="00000000">
              <w:rPr>
                <w:rtl w:val="0"/>
              </w:rPr>
              <w:t xml:space="preserve">Gerente de Proyecto</w:t>
              <w:tab/>
            </w:r>
            <w:r w:rsidDel="00000000" w:rsidR="00000000" w:rsidRPr="00000000">
              <w:rPr>
                <w:rtl w:val="0"/>
              </w:rPr>
            </w:r>
          </w:p>
        </w:tc>
        <w:tc>
          <w:tcPr>
            <w:vAlign w:val="top"/>
          </w:tcPr>
          <w:p w:rsidR="00000000" w:rsidDel="00000000" w:rsidP="00000000" w:rsidRDefault="00000000" w:rsidRPr="00000000" w14:paraId="000000D2">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3">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4">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5">
            <w:pPr>
              <w:spacing w:after="0" w:line="240" w:lineRule="auto"/>
              <w:jc w:val="left"/>
              <w:rPr>
                <w:b w:val="0"/>
                <w:color w:val="000000"/>
                <w:vertAlign w:val="baseline"/>
              </w:rPr>
            </w:pPr>
            <w:r w:rsidDel="00000000" w:rsidR="00000000" w:rsidRPr="00000000">
              <w:rPr>
                <w:rtl w:val="0"/>
              </w:rPr>
              <w:t xml:space="preserve">Jefe de Desarrollo</w:t>
            </w:r>
            <w:r w:rsidDel="00000000" w:rsidR="00000000" w:rsidRPr="00000000">
              <w:rPr>
                <w:rtl w:val="0"/>
              </w:rPr>
            </w:r>
          </w:p>
        </w:tc>
        <w:tc>
          <w:tcPr>
            <w:vAlign w:val="top"/>
          </w:tcPr>
          <w:p w:rsidR="00000000" w:rsidDel="00000000" w:rsidP="00000000" w:rsidRDefault="00000000" w:rsidRPr="00000000" w14:paraId="000000D6">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7">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8">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9">
            <w:pPr>
              <w:spacing w:after="0" w:line="240" w:lineRule="auto"/>
              <w:jc w:val="left"/>
              <w:rPr>
                <w:b w:val="0"/>
                <w:color w:val="000000"/>
                <w:vertAlign w:val="baseline"/>
              </w:rPr>
            </w:pPr>
            <w:r w:rsidDel="00000000" w:rsidR="00000000" w:rsidRPr="00000000">
              <w:rPr>
                <w:rtl w:val="0"/>
              </w:rPr>
              <w:t xml:space="preserve">Usuario Final</w:t>
              <w:tab/>
            </w:r>
            <w:r w:rsidDel="00000000" w:rsidR="00000000" w:rsidRPr="00000000">
              <w:rPr>
                <w:rtl w:val="0"/>
              </w:rPr>
            </w:r>
          </w:p>
        </w:tc>
        <w:tc>
          <w:tcPr>
            <w:vAlign w:val="top"/>
          </w:tcPr>
          <w:p w:rsidR="00000000" w:rsidDel="00000000" w:rsidP="00000000" w:rsidRDefault="00000000" w:rsidRPr="00000000" w14:paraId="000000DA">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DB">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5nkun2" w:id="16"/>
      <w:bookmarkEnd w:id="1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Requisitos de aprobación del proyecto</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DD">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D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D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E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E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E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E3">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ksv4uv" w:id="17"/>
      <w:bookmarkEnd w:id="1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Asignación del Gerente de Proyecto y nivel de autoridad</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44sinio" w:id="18"/>
      <w:bookmarkEnd w:id="18"/>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Gerente de Proyecto</w:t>
      </w:r>
    </w:p>
    <w:tbl>
      <w:tblPr>
        <w:tblStyle w:val="Table1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E6">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E7">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E8">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E9">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A">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EB">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EC">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ED">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jxsxqh" w:id="19"/>
      <w:bookmarkEnd w:id="19"/>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Niveles de autoridad</w:t>
      </w:r>
    </w:p>
    <w:tbl>
      <w:tblPr>
        <w:tblStyle w:val="Table1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1"/>
        <w:gridCol w:w="4489"/>
        <w:tblGridChange w:id="0">
          <w:tblGrid>
            <w:gridCol w:w="4381"/>
            <w:gridCol w:w="4489"/>
          </w:tblGrid>
        </w:tblGridChange>
      </w:tblGrid>
      <w:tr>
        <w:trPr>
          <w:cantSplit w:val="0"/>
          <w:tblHeader w:val="0"/>
        </w:trPr>
        <w:tc>
          <w:tcPr>
            <w:vAlign w:val="top"/>
          </w:tcPr>
          <w:p w:rsidR="00000000" w:rsidDel="00000000" w:rsidP="00000000" w:rsidRDefault="00000000" w:rsidRPr="00000000" w14:paraId="000000EF">
            <w:pPr>
              <w:spacing w:after="0" w:line="240" w:lineRule="auto"/>
              <w:jc w:val="center"/>
              <w:rPr>
                <w:b w:val="0"/>
                <w:color w:val="000000"/>
                <w:vertAlign w:val="baseline"/>
              </w:rPr>
            </w:pPr>
            <w:r w:rsidDel="00000000" w:rsidR="00000000" w:rsidRPr="00000000">
              <w:rPr>
                <w:b w:val="1"/>
                <w:color w:val="000000"/>
                <w:vertAlign w:val="baseline"/>
                <w:rtl w:val="0"/>
              </w:rPr>
              <w:t xml:space="preserve">Área de autoridad</w:t>
            </w:r>
            <w:r w:rsidDel="00000000" w:rsidR="00000000" w:rsidRPr="00000000">
              <w:rPr>
                <w:rtl w:val="0"/>
              </w:rPr>
            </w:r>
          </w:p>
        </w:tc>
        <w:tc>
          <w:tcPr>
            <w:vAlign w:val="top"/>
          </w:tcPr>
          <w:p w:rsidR="00000000" w:rsidDel="00000000" w:rsidP="00000000" w:rsidRDefault="00000000" w:rsidRPr="00000000" w14:paraId="000000F0">
            <w:pPr>
              <w:spacing w:after="0" w:line="240" w:lineRule="auto"/>
              <w:jc w:val="center"/>
              <w:rPr>
                <w:b w:val="0"/>
                <w:color w:val="000000"/>
                <w:vertAlign w:val="baseline"/>
              </w:rPr>
            </w:pPr>
            <w:r w:rsidDel="00000000" w:rsidR="00000000" w:rsidRPr="00000000">
              <w:rPr>
                <w:b w:val="1"/>
                <w:color w:val="000000"/>
                <w:vertAlign w:val="baseline"/>
                <w:rtl w:val="0"/>
              </w:rPr>
              <w:t xml:space="preserve">Descripción del nivel de autoridad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1">
            <w:pPr>
              <w:spacing w:after="0" w:line="240" w:lineRule="auto"/>
              <w:rPr>
                <w:color w:val="000000"/>
                <w:vertAlign w:val="baseline"/>
              </w:rPr>
            </w:pPr>
            <w:r w:rsidDel="00000000" w:rsidR="00000000" w:rsidRPr="00000000">
              <w:rPr>
                <w:color w:val="000000"/>
                <w:vertAlign w:val="baseline"/>
                <w:rtl w:val="0"/>
              </w:rPr>
              <w:t xml:space="preserve">Decisiones de personal (Staffing)</w:t>
            </w:r>
          </w:p>
        </w:tc>
        <w:tc>
          <w:tcPr>
            <w:vAlign w:val="top"/>
          </w:tcPr>
          <w:p w:rsidR="00000000" w:rsidDel="00000000" w:rsidP="00000000" w:rsidRDefault="00000000" w:rsidRPr="00000000" w14:paraId="000000F2">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0F3">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0F4">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5">
            <w:pPr>
              <w:spacing w:after="0" w:line="240" w:lineRule="auto"/>
              <w:rPr>
                <w:color w:val="000000"/>
                <w:vertAlign w:val="baseline"/>
              </w:rPr>
            </w:pPr>
            <w:r w:rsidDel="00000000" w:rsidR="00000000" w:rsidRPr="00000000">
              <w:rPr>
                <w:color w:val="000000"/>
                <w:vertAlign w:val="baseline"/>
                <w:rtl w:val="0"/>
              </w:rPr>
              <w:t xml:space="preserve">Gestión de presupuesto y de sus variaciones</w:t>
            </w:r>
          </w:p>
        </w:tc>
        <w:tc>
          <w:tcPr>
            <w:vAlign w:val="top"/>
          </w:tcPr>
          <w:p w:rsidR="00000000" w:rsidDel="00000000" w:rsidP="00000000" w:rsidRDefault="00000000" w:rsidRPr="00000000" w14:paraId="000000F6">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0F7">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0F8">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9">
            <w:pPr>
              <w:spacing w:after="0" w:line="240" w:lineRule="auto"/>
              <w:rPr>
                <w:color w:val="000000"/>
                <w:vertAlign w:val="baseline"/>
              </w:rPr>
            </w:pPr>
            <w:r w:rsidDel="00000000" w:rsidR="00000000" w:rsidRPr="00000000">
              <w:rPr>
                <w:color w:val="000000"/>
                <w:vertAlign w:val="baseline"/>
                <w:rtl w:val="0"/>
              </w:rPr>
              <w:t xml:space="preserve">Decisiones técnicas</w:t>
            </w:r>
          </w:p>
        </w:tc>
        <w:tc>
          <w:tcPr>
            <w:vAlign w:val="top"/>
          </w:tcPr>
          <w:p w:rsidR="00000000" w:rsidDel="00000000" w:rsidP="00000000" w:rsidRDefault="00000000" w:rsidRPr="00000000" w14:paraId="000000FA">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0FB">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0FC">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D">
            <w:pPr>
              <w:spacing w:after="0" w:line="240" w:lineRule="auto"/>
              <w:rPr>
                <w:color w:val="000000"/>
                <w:vertAlign w:val="baseline"/>
              </w:rPr>
            </w:pPr>
            <w:r w:rsidDel="00000000" w:rsidR="00000000" w:rsidRPr="00000000">
              <w:rPr>
                <w:color w:val="000000"/>
                <w:vertAlign w:val="baseline"/>
                <w:rtl w:val="0"/>
              </w:rPr>
              <w:t xml:space="preserve">Resolución de conflictos</w:t>
            </w:r>
          </w:p>
        </w:tc>
        <w:tc>
          <w:tcPr>
            <w:vAlign w:val="top"/>
          </w:tcPr>
          <w:p w:rsidR="00000000" w:rsidDel="00000000" w:rsidP="00000000" w:rsidRDefault="00000000" w:rsidRPr="00000000" w14:paraId="000000FE">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0FF">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00">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1">
            <w:pPr>
              <w:spacing w:after="0" w:line="240" w:lineRule="auto"/>
              <w:rPr>
                <w:color w:val="000000"/>
                <w:vertAlign w:val="baseline"/>
              </w:rPr>
            </w:pPr>
            <w:r w:rsidDel="00000000" w:rsidR="00000000" w:rsidRPr="00000000">
              <w:rPr>
                <w:color w:val="000000"/>
                <w:vertAlign w:val="baseline"/>
                <w:rtl w:val="0"/>
              </w:rPr>
              <w:t xml:space="preserve">Ruta de escalamiento y limitaciones de autoridad</w:t>
            </w:r>
          </w:p>
        </w:tc>
        <w:tc>
          <w:tcPr>
            <w:vAlign w:val="top"/>
          </w:tcPr>
          <w:p w:rsidR="00000000" w:rsidDel="00000000" w:rsidP="00000000" w:rsidRDefault="00000000" w:rsidRPr="00000000" w14:paraId="00000102">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03">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04">
            <w:pPr>
              <w:spacing w:after="0" w:line="240" w:lineRule="auto"/>
              <w:rPr>
                <w:b w:val="0"/>
                <w:color w:val="000000"/>
                <w:vertAlign w:val="baseline"/>
              </w:rPr>
            </w:pPr>
            <w:r w:rsidDel="00000000" w:rsidR="00000000" w:rsidRPr="00000000">
              <w:rPr>
                <w:rtl w:val="0"/>
              </w:rPr>
            </w:r>
          </w:p>
        </w:tc>
      </w:tr>
    </w:tb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z337ya" w:id="20"/>
      <w:bookmarkEnd w:id="2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Personal y recursos preasignados</w:t>
      </w:r>
    </w:p>
    <w:tbl>
      <w:tblPr>
        <w:tblStyle w:val="Table1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2245"/>
        <w:gridCol w:w="2245"/>
        <w:tblGridChange w:id="0">
          <w:tblGrid>
            <w:gridCol w:w="4380"/>
            <w:gridCol w:w="2245"/>
            <w:gridCol w:w="2245"/>
          </w:tblGrid>
        </w:tblGridChange>
      </w:tblGrid>
      <w:tr>
        <w:trPr>
          <w:cantSplit w:val="1"/>
          <w:tblHeader w:val="1"/>
        </w:trPr>
        <w:tc>
          <w:tcPr>
            <w:vAlign w:val="top"/>
          </w:tcPr>
          <w:p w:rsidR="00000000" w:rsidDel="00000000" w:rsidP="00000000" w:rsidRDefault="00000000" w:rsidRPr="00000000" w14:paraId="00000106">
            <w:pPr>
              <w:spacing w:after="0" w:line="240" w:lineRule="auto"/>
              <w:jc w:val="center"/>
              <w:rPr>
                <w:b w:val="0"/>
                <w:color w:val="000000"/>
                <w:vertAlign w:val="baseline"/>
              </w:rPr>
            </w:pPr>
            <w:r w:rsidDel="00000000" w:rsidR="00000000" w:rsidRPr="00000000">
              <w:rPr>
                <w:b w:val="1"/>
                <w:color w:val="000000"/>
                <w:vertAlign w:val="baseline"/>
                <w:rtl w:val="0"/>
              </w:rPr>
              <w:t xml:space="preserve">Recurso</w:t>
            </w:r>
            <w:r w:rsidDel="00000000" w:rsidR="00000000" w:rsidRPr="00000000">
              <w:rPr>
                <w:rtl w:val="0"/>
              </w:rPr>
            </w:r>
          </w:p>
        </w:tc>
        <w:tc>
          <w:tcPr>
            <w:vAlign w:val="top"/>
          </w:tcPr>
          <w:p w:rsidR="00000000" w:rsidDel="00000000" w:rsidP="00000000" w:rsidRDefault="00000000" w:rsidRPr="00000000" w14:paraId="00000107">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108">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9">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0A">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0B">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C">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0D">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0E">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F">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0">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1">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2">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3">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4">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5">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6">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7">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j2qqm3" w:id="21"/>
      <w:bookmarkEnd w:id="2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1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r w:rsidDel="00000000" w:rsidR="00000000" w:rsidRPr="00000000">
              <w:rPr>
                <w:rtl w:val="0"/>
              </w:rPr>
            </w:r>
          </w:p>
        </w:tc>
        <w:tc>
          <w:tcPr>
            <w:vAlign w:val="top"/>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Fonts w:ascii="Arial" w:cs="Arial" w:eastAsia="Arial" w:hAnsi="Arial"/>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61ZPk2MMoVIFZxWsyEWcwph5NQ==">CgMxLjAyCGguZ2pkZ3hzMgloLjMwajB6bGwyCWguMWZvYjl0ZTIJaC4zem55c2g3Mg5oLjJ5M3d5MnpmODhhMjIJaC4yZXQ5MnAwMg5oLmlrZ2tvOWVqc2V5cDIIaC50eWpjd3QyCWguM2R5NnZrbTIJaC4xdDNoNXNmMgloLjRkMzRvZzgyCWguMnM4ZXlvMTIJaC4xN2RwOHZ1MgloLjNyZGNyam4yCWguMjZpbjFyZzIIaC5sbnhiejkyCWguMzVua3VuMjIJaC4xa3N2NHV2MgloLjQ0c2luaW8yCWguMmp4c3hxaDIIaC56MzM3eWEyCWguM2oycXFtMzgAciExeTNPQXktQUcxazdFSWlrNmFOYkNNLXRqVGNnc1NwQ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