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5000" w:type="pct"/>
        <w:tblCellMar>
          <w:left w:w="0" w:type="dxa"/>
          <w:right w:w="0" w:type="dxa"/>
        </w:tblCellMar>
        <w:tblBorders/>
        <w:tblLook w:val="04A0" w:firstRow="1" w:lastRow="0" w:firstColumn="1" w:lastColumn="0" w:noHBand="0" w:noVBand="1"/>
      </w:tblPr>
      <w:tblGrid>
        <w:gridCol w:w="9354"/>
      </w:tblGrid>
      <w:tr>
        <w:trPr>
          <w:cantSplit/>
          <w:trHeight w:val="180"/>
        </w:trPr>
        <w:tc>
          <w:tcPr>
            <w:tcBorders/>
            <w:tcW w:w="5000" w:type="pct"/>
          </w:tcPr>
          <w:p w14:paraId="070916EA" w14:textId="77777777">
            <w:pPr>
              <w:widowControl w:val="false"/>
              <w:pBdr/>
              <w:spacing w:after="120" w:line="240" w:lineRule="auto"/>
              <w:ind w:firstLine="0"/>
              <w:jc w:val="center"/>
              <w:rPr>
                <w:rFonts w:eastAsia="Droid Sans Fallback" w:cs="Times New Roman"/>
                <w:i/>
                <w:sz w:val="24"/>
                <w:szCs w:val="21"/>
                <w:lang w:eastAsia="zh-CN" w:bidi="hi-IN"/>
              </w:rPr>
            </w:pPr>
            <w:r/>
            <w:bookmarkStart w:id="0" w:name="_Hlk128776901"/>
            <w:r/>
            <w:bookmarkEnd w:id="0"/>
            <w:r>
              <w:rPr>
                <w:rFonts w:eastAsia="Droid Sans Fallback" w:cs="Times New Roman"/>
                <w:i/>
                <w:sz w:val="24"/>
                <w:szCs w:val="21"/>
                <w:lang w:eastAsia="ru-RU"/>
              </w:rPr>
              <mc:AlternateContent>
                <mc:Choice Requires="wpg">
                  <w:drawing>
                    <wp:inline xmlns:wp="http://schemas.openxmlformats.org/drawingml/2006/wordprocessingDrawing" distT="0" distB="0" distL="0" distR="0">
                      <wp:extent cx="1066800" cy="1066800"/>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pic:cNvPicPr>
                              <pic:nvPr/>
                            </pic:nvPicPr>
                            <pic:blipFill rotWithShape="1">
                              <a:blip r:embed="rId13"/>
                              <a:stretch/>
                            </pic:blipFill>
                            <pic:spPr bwMode="auto">
                              <a:xfrm>
                                <a:off x="0" y="0"/>
                                <a:ext cx="1066800" cy="1066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4.00pt;height:84.00pt;mso-wrap-distance-left:0.00pt;mso-wrap-distance-top:0.00pt;mso-wrap-distance-right:0.00pt;mso-wrap-distance-bottom:0.00pt;z-index:1;" stroked="false">
                      <v:imagedata r:id="rId13" o:title=""/>
                      <o:lock v:ext="edit" rotation="t"/>
                    </v:shape>
                  </w:pict>
                </mc:Fallback>
              </mc:AlternateContent>
            </w:r>
            <w:r>
              <w:rPr>
                <w:rFonts w:eastAsia="Droid Sans Fallback" w:cs="Times New Roman"/>
                <w:i/>
                <w:sz w:val="24"/>
                <w:szCs w:val="21"/>
                <w:lang w:eastAsia="zh-CN" w:bidi="hi-IN"/>
              </w:rPr>
            </w:r>
            <w:r>
              <w:rPr>
                <w:rFonts w:eastAsia="Droid Sans Fallback" w:cs="Times New Roman"/>
                <w:i/>
                <w:sz w:val="24"/>
                <w:szCs w:val="21"/>
                <w:lang w:eastAsia="zh-CN" w:bidi="hi-IN"/>
              </w:rPr>
            </w:r>
          </w:p>
          <w:p w14:paraId="02C0C290" w14:textId="77777777">
            <w:pPr>
              <w:widowControl w:val="false"/>
              <w:pBdr/>
              <w:spacing w:before="60"/>
              <w:ind w:firstLine="0"/>
              <w:jc w:val="center"/>
              <w:rPr>
                <w:rFonts w:eastAsia="Droid Sans Fallback" w:cs="Times New Roman"/>
                <w:caps/>
                <w:sz w:val="24"/>
                <w:szCs w:val="24"/>
                <w:lang w:eastAsia="zh-CN" w:bidi="hi-IN"/>
              </w:rPr>
            </w:pPr>
            <w:r>
              <w:rPr>
                <w:rFonts w:eastAsia="Droid Sans Fallback" w:cs="Times New Roman"/>
                <w:caps/>
                <w:sz w:val="24"/>
                <w:szCs w:val="24"/>
                <w:lang w:eastAsia="zh-CN" w:bidi="hi-IN"/>
              </w:rPr>
              <w:t xml:space="preserve">МИНОБРНАУКИ РОССИИ</w:t>
            </w:r>
            <w:r>
              <w:rPr>
                <w:rFonts w:eastAsia="Droid Sans Fallback" w:cs="Times New Roman"/>
                <w:caps/>
                <w:sz w:val="24"/>
                <w:szCs w:val="24"/>
                <w:lang w:eastAsia="zh-CN" w:bidi="hi-IN"/>
              </w:rPr>
            </w:r>
            <w:r>
              <w:rPr>
                <w:rFonts w:eastAsia="Droid Sans Fallback" w:cs="Times New Roman"/>
                <w:caps/>
                <w:sz w:val="24"/>
                <w:szCs w:val="24"/>
                <w:lang w:eastAsia="zh-CN" w:bidi="hi-IN"/>
              </w:rPr>
            </w:r>
          </w:p>
        </w:tc>
      </w:tr>
      <w:tr>
        <w:trPr>
          <w:cantSplit/>
          <w:trHeight w:val="1417"/>
        </w:trPr>
        <w:tc>
          <w:tcPr>
            <w:tcBorders/>
            <w:tcW w:w="5000" w:type="pct"/>
          </w:tcPr>
          <w:p w14:paraId="438D3620" w14:textId="77777777">
            <w:pPr>
              <w:widowControl w:val="false"/>
              <w:pBdr/>
              <w:spacing w:after="140" w:line="216" w:lineRule="auto"/>
              <w:ind w:firstLine="0"/>
              <w:jc w:val="center"/>
              <w:rPr>
                <w:rFonts w:ascii="Liberation Serif" w:hAnsi="Liberation Serif" w:eastAsia="Droid Sans Fallback" w:cs="FreeSans"/>
                <w:b/>
                <w:i/>
                <w:sz w:val="20"/>
                <w:szCs w:val="24"/>
                <w:lang w:eastAsia="zh-CN" w:bidi="hi-IN"/>
              </w:rPr>
            </w:pPr>
            <w:r>
              <w:rPr>
                <w:rFonts w:ascii="Liberation Serif" w:hAnsi="Liberation Serif" w:eastAsia="Droid Sans Fallback" w:cs="FreeSans"/>
                <w:sz w:val="24"/>
                <w:szCs w:val="24"/>
                <w:lang w:eastAsia="zh-CN" w:bidi="hi-IN"/>
              </w:rPr>
              <w:t xml:space="preserve">Федеральное государственное бюджетное образовательное учреждение</w:t>
            </w:r>
            <w:r>
              <w:rPr>
                <w:rFonts w:ascii="Liberation Serif" w:hAnsi="Liberation Serif" w:eastAsia="Droid Sans Fallback" w:cs="FreeSans"/>
                <w:sz w:val="24"/>
                <w:szCs w:val="24"/>
                <w:lang w:eastAsia="zh-CN" w:bidi="hi-IN"/>
              </w:rPr>
              <w:br/>
              <w:t xml:space="preserve">высшего образования</w:t>
            </w:r>
            <w:r>
              <w:rPr>
                <w:rFonts w:ascii="Liberation Serif" w:hAnsi="Liberation Serif" w:eastAsia="Droid Sans Fallback" w:cs="FreeSans"/>
                <w:sz w:val="24"/>
                <w:szCs w:val="24"/>
                <w:lang w:eastAsia="zh-CN" w:bidi="hi-IN"/>
              </w:rPr>
              <w:br/>
            </w:r>
            <w:r>
              <w:rPr>
                <w:rFonts w:ascii="Times New Roman CYR" w:hAnsi="Times New Roman CYR" w:eastAsia="Droid Sans Fallback" w:cs="Times New Roman CYR"/>
                <w:b/>
                <w:bCs/>
                <w:sz w:val="24"/>
                <w:szCs w:val="24"/>
                <w:lang w:eastAsia="zh-CN" w:bidi="hi-IN"/>
              </w:rPr>
              <w:t xml:space="preserve">«МИРЭА </w:t>
            </w:r>
            <w:r>
              <w:rPr>
                <w:rFonts w:ascii="Symbol" w:hAnsi="Symbol" w:eastAsia="Symbol" w:cs="Symbol"/>
                <w:b/>
                <w:bCs/>
                <w:sz w:val="24"/>
                <w:szCs w:val="24"/>
                <w:lang w:eastAsia="zh-CN" w:bidi="hi-IN"/>
              </w:rPr>
              <w:t xml:space="preserve">-</w:t>
            </w:r>
            <w:r>
              <w:rPr>
                <w:rFonts w:ascii="Times New Roman CYR" w:hAnsi="Times New Roman CYR" w:eastAsia="Droid Sans Fallback" w:cs="Times New Roman CYR"/>
                <w:b/>
                <w:bCs/>
                <w:sz w:val="24"/>
                <w:szCs w:val="24"/>
                <w:lang w:eastAsia="zh-CN" w:bidi="hi-IN"/>
              </w:rPr>
              <w:t xml:space="preserve"> Российский технологический университет»</w:t>
            </w:r>
            <w:r>
              <w:rPr>
                <w:rFonts w:ascii="Liberation Serif" w:hAnsi="Liberation Serif" w:eastAsia="Droid Sans Fallback" w:cs="FreeSans"/>
                <w:b/>
                <w:i/>
                <w:sz w:val="20"/>
                <w:szCs w:val="24"/>
                <w:lang w:eastAsia="zh-CN" w:bidi="hi-IN"/>
              </w:rPr>
            </w:r>
            <w:r>
              <w:rPr>
                <w:rFonts w:ascii="Liberation Serif" w:hAnsi="Liberation Serif" w:eastAsia="Droid Sans Fallback" w:cs="FreeSans"/>
                <w:b/>
                <w:i/>
                <w:sz w:val="20"/>
                <w:szCs w:val="24"/>
                <w:lang w:eastAsia="zh-CN" w:bidi="hi-IN"/>
              </w:rPr>
            </w:r>
          </w:p>
          <w:p w14:paraId="1B624F3B" w14:textId="77777777">
            <w:pPr>
              <w:widowControl w:val="false"/>
              <w:pBdr/>
              <w:spacing/>
              <w:ind w:firstLine="0"/>
              <w:jc w:val="center"/>
              <w:rPr>
                <w:rFonts w:eastAsia="Droid Sans Fallback" w:cs="Times New Roman"/>
                <w:sz w:val="24"/>
                <w:szCs w:val="24"/>
                <w:lang w:eastAsia="zh-CN" w:bidi="hi-IN"/>
              </w:rPr>
            </w:pPr>
            <w:r>
              <w:rPr>
                <w:rFonts w:eastAsia="Droid Sans Fallback" w:cs="FreeSans"/>
                <w:b/>
                <w:sz w:val="32"/>
                <w:szCs w:val="32"/>
                <w:lang w:eastAsia="zh-CN" w:bidi="hi-IN"/>
              </w:rPr>
              <w:t xml:space="preserve"> РТУ МИРЭА</w:t>
            </w:r>
            <w:r>
              <w:rPr>
                <w:rFonts w:eastAsia="Droid Sans Fallback" w:cs="Times New Roman"/>
                <w:b/>
                <w:sz w:val="32"/>
                <w:szCs w:val="32"/>
                <w:lang w:eastAsia="zh-CN" w:bidi="hi-IN"/>
              </w:rPr>
              <w:t xml:space="preserve"> </w:t>
            </w:r>
            <w:r>
              <w:rPr>
                <w:rFonts w:eastAsia="Droid Sans Fallback" w:cs="Times New Roman"/>
                <w:b/>
                <w:sz w:val="32"/>
                <w:szCs w:val="32"/>
                <w:lang w:eastAsia="ru-RU"/>
              </w:rPr>
              <mc:AlternateContent>
                <mc:Choice Requires="wpg">
                  <w:drawing>
                    <wp:inline xmlns:wp="http://schemas.openxmlformats.org/drawingml/2006/wordprocessingDrawing" distT="0" distB="0" distL="0" distR="0">
                      <wp:extent cx="5600700" cy="1270"/>
                      <wp:effectExtent l="19050" t="19050" r="19050" b="27305"/>
                      <wp:docPr id="2" name="Прямая соединительная линия 26"/>
                      <wp:cNvGraphicFramePr/>
                      <a:graphic xmlns:a="http://schemas.openxmlformats.org/drawingml/2006/main">
                        <a:graphicData uri="http://schemas.microsoft.com/office/word/2010/wordprocessingShape">
                          <wps:wsp>
                            <wps:cNvPr id="0" name=""/>
                            <wps:cNvSpPr/>
                            <wps:spPr bwMode="auto">
                              <a:xfrm flipV="1">
                                <a:off x="0" y="0"/>
                                <a:ext cx="5600700" cy="1270"/>
                              </a:xfrm>
                              <a:prstGeom prst="line">
                                <a:avLst/>
                              </a:prstGeom>
                              <a:noFill/>
                              <a:ln w="38100" cmpd="dbl">
                                <a:solidFill>
                                  <a:srgbClr val="000000"/>
                                </a:solidFill>
                                <a:round/>
                                <a:headEnd/>
                                <a:tailEnd/>
                              </a:ln>
                            </wps:spPr>
                            <wps:bodyPr rot="0">
                              <a:prstTxWarp prst="textNoShape">
                                <a:avLst/>
                              </a:prstTxWarp>
                              <a:noAutofit/>
                            </wps:bodyPr>
                          </wps:wsp>
                        </a:graphicData>
                      </a:graphic>
                    </wp:inline>
                  </w:drawing>
                </mc:Choice>
                <mc:Fallback>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r>
              <w:rPr>
                <w:rFonts w:eastAsia="Droid Sans Fallback" w:cs="Times New Roman"/>
                <w:sz w:val="24"/>
                <w:szCs w:val="24"/>
                <w:lang w:eastAsia="zh-CN" w:bidi="hi-IN"/>
              </w:rPr>
            </w:r>
            <w:r>
              <w:rPr>
                <w:rFonts w:eastAsia="Droid Sans Fallback" w:cs="Times New Roman"/>
                <w:sz w:val="24"/>
                <w:szCs w:val="24"/>
                <w:lang w:eastAsia="zh-CN" w:bidi="hi-IN"/>
              </w:rPr>
            </w:r>
          </w:p>
        </w:tc>
      </w:tr>
    </w:tbl>
    <w:p w14:paraId="2BC25125" w14:textId="77777777">
      <w:pPr>
        <w:widowControl w:val="false"/>
        <w:pBdr/>
        <w:spacing w:line="240" w:lineRule="auto"/>
        <w:ind w:firstLine="0"/>
        <w:jc w:val="center"/>
        <w:rPr>
          <w:rFonts w:eastAsia="Droid Sans Fallback" w:cs="Times New Roman"/>
          <w:szCs w:val="28"/>
          <w:lang w:eastAsia="zh-CN" w:bidi="hi-IN"/>
        </w:rPr>
      </w:pPr>
      <w:r>
        <w:rPr>
          <w:rFonts w:ascii="Times New Roman" w:hAnsi="Times New Roman"/>
          <w:sz w:val="24"/>
        </w:rPr>
        <w:t xml:space="preserve">Институт информационных технологий (ИИТ)</w:t>
      </w:r>
      <w:r>
        <w:rPr>
          <w:rFonts w:eastAsia="Droid Sans Fallback" w:cs="Times New Roman"/>
          <w:szCs w:val="28"/>
          <w:lang w:eastAsia="zh-CN" w:bidi="hi-IN"/>
        </w:rPr>
      </w:r>
      <w:r>
        <w:rPr>
          <w:rFonts w:eastAsia="Droid Sans Fallback" w:cs="Times New Roman"/>
          <w:szCs w:val="28"/>
          <w:lang w:eastAsia="zh-CN" w:bidi="hi-IN"/>
        </w:rPr>
      </w:r>
    </w:p>
    <w:p w14:paraId="58AFB4C2" w14:textId="7D1CACA9">
      <w:pPr>
        <w:widowControl w:val="false"/>
        <w:pBdr/>
        <w:spacing w:line="240" w:lineRule="auto"/>
        <w:ind w:firstLine="0"/>
        <w:jc w:val="center"/>
        <w:rPr>
          <w:rFonts w:eastAsia="Droid Sans Fallback" w:cs="Times New Roman"/>
          <w:szCs w:val="28"/>
          <w:lang w:eastAsia="zh-CN" w:bidi="hi-IN"/>
        </w:rPr>
      </w:pPr>
      <w:r>
        <w:rPr>
          <w:rFonts w:ascii="Times New Roman" w:hAnsi="Times New Roman"/>
          <w:sz w:val="24"/>
        </w:rPr>
        <w:t xml:space="preserve">Кафедра цифровой трансформации (ЦТ)</w:t>
      </w:r>
      <w:r>
        <w:rPr>
          <w:rFonts w:eastAsia="Droid Sans Fallback" w:cs="Times New Roman"/>
          <w:szCs w:val="28"/>
          <w:lang w:eastAsia="zh-CN" w:bidi="hi-IN"/>
        </w:rPr>
      </w:r>
      <w:r>
        <w:rPr>
          <w:rFonts w:eastAsia="Droid Sans Fallback" w:cs="Times New Roman"/>
          <w:szCs w:val="28"/>
          <w:lang w:eastAsia="zh-CN" w:bidi="hi-IN"/>
        </w:rPr>
      </w:r>
    </w:p>
    <w:p w14:paraId="67B658C8" w14:textId="77777777">
      <w:pPr>
        <w:widowControl w:val="false"/>
        <w:pBdr/>
        <w:spacing w:line="240" w:lineRule="auto"/>
        <w:ind w:firstLine="0"/>
        <w:jc w:val="center"/>
        <w:rPr>
          <w:rFonts w:eastAsia="Droid Sans Fallback" w:cs="Times New Roman"/>
          <w:b/>
          <w:sz w:val="24"/>
          <w:szCs w:val="24"/>
          <w:lang w:eastAsia="zh-CN" w:bidi="hi-IN"/>
        </w:rPr>
      </w:pPr>
      <w:r>
        <w:rPr>
          <w:rFonts w:eastAsia="Droid Sans Fallback" w:cs="Times New Roman"/>
          <w:b/>
          <w:sz w:val="24"/>
          <w:szCs w:val="24"/>
          <w:lang w:eastAsia="zh-CN" w:bidi="hi-IN"/>
        </w:rPr>
      </w:r>
      <w:r>
        <w:rPr>
          <w:rFonts w:eastAsia="Droid Sans Fallback" w:cs="Times New Roman"/>
          <w:b/>
          <w:sz w:val="24"/>
          <w:szCs w:val="24"/>
          <w:lang w:eastAsia="zh-CN" w:bidi="hi-IN"/>
        </w:rPr>
      </w:r>
      <w:r>
        <w:rPr>
          <w:rFonts w:eastAsia="Droid Sans Fallback" w:cs="Times New Roman"/>
          <w:b/>
          <w:sz w:val="24"/>
          <w:szCs w:val="24"/>
          <w:lang w:eastAsia="zh-CN" w:bidi="hi-IN"/>
        </w:rPr>
      </w:r>
    </w:p>
    <w:p w14:paraId="5978D67C" w14:textId="77777777">
      <w:pPr>
        <w:widowControl w:val="false"/>
        <w:pBdr/>
        <w:spacing w:line="240" w:lineRule="auto"/>
        <w:ind w:firstLine="0"/>
        <w:jc w:val="left"/>
        <w:rPr>
          <w:rFonts w:eastAsia="Droid Sans Fallback" w:cs="Times New Roman"/>
          <w:b/>
          <w:sz w:val="24"/>
          <w:szCs w:val="24"/>
          <w:lang w:eastAsia="zh-CN" w:bidi="hi-IN"/>
        </w:rPr>
      </w:pPr>
      <w:r>
        <w:rPr>
          <w:rFonts w:eastAsia="Droid Sans Fallback" w:cs="Times New Roman"/>
          <w:b/>
          <w:sz w:val="24"/>
          <w:szCs w:val="24"/>
          <w:lang w:eastAsia="zh-CN" w:bidi="hi-IN"/>
        </w:rPr>
      </w:r>
      <w:r>
        <w:rPr>
          <w:rFonts w:eastAsia="Droid Sans Fallback" w:cs="Times New Roman"/>
          <w:b/>
          <w:sz w:val="24"/>
          <w:szCs w:val="24"/>
          <w:lang w:eastAsia="zh-CN" w:bidi="hi-IN"/>
        </w:rPr>
      </w:r>
      <w:r>
        <w:rPr>
          <w:rFonts w:eastAsia="Droid Sans Fallback" w:cs="Times New Roman"/>
          <w:b/>
          <w:sz w:val="24"/>
          <w:szCs w:val="24"/>
          <w:lang w:eastAsia="zh-CN" w:bidi="hi-IN"/>
        </w:rPr>
      </w:r>
    </w:p>
    <w:p w14:paraId="0BC9271F" w14:textId="77777777">
      <w:pPr>
        <w:widowControl w:val="false"/>
        <w:pBdr/>
        <w:spacing w:line="240" w:lineRule="auto"/>
        <w:ind w:firstLine="0"/>
        <w:jc w:val="center"/>
        <w:rPr>
          <w:rFonts w:eastAsia="Droid Sans Fallback" w:cs="Times New Roman"/>
          <w:b/>
          <w:sz w:val="32"/>
          <w:szCs w:val="32"/>
          <w:lang w:eastAsia="zh-CN" w:bidi="hi-IN"/>
        </w:rPr>
      </w:pPr>
      <w:r>
        <w:rPr>
          <w:rFonts w:ascii="Times New Roman" w:hAnsi="Times New Roman"/>
          <w:b/>
          <w:sz w:val="32"/>
        </w:rPr>
        <w:t xml:space="preserve">ОТЧЕТ ПО ПРАКТИЧЕСКОЙ РАБОТЕ</w:t>
      </w:r>
      <w:r>
        <w:rPr>
          <w:rFonts w:eastAsia="Droid Sans Fallback" w:cs="Times New Roman"/>
          <w:b/>
          <w:sz w:val="32"/>
          <w:szCs w:val="32"/>
          <w:lang w:eastAsia="zh-CN" w:bidi="hi-IN"/>
        </w:rPr>
      </w:r>
      <w:r>
        <w:rPr>
          <w:rFonts w:eastAsia="Droid Sans Fallback" w:cs="Times New Roman"/>
          <w:b/>
          <w:sz w:val="32"/>
          <w:szCs w:val="32"/>
          <w:lang w:eastAsia="zh-CN" w:bidi="hi-IN"/>
        </w:rPr>
      </w:r>
    </w:p>
    <w:p w14:paraId="3EEE7C18" w14:textId="3284EF1C">
      <w:pPr>
        <w:widowControl w:val="false"/>
        <w:pBdr/>
        <w:spacing w:line="240" w:lineRule="auto"/>
        <w:ind w:firstLine="0"/>
        <w:jc w:val="center"/>
        <w:rPr>
          <w:rFonts w:eastAsia="Droid Sans Fallback" w:cs="Times New Roman"/>
          <w:b/>
          <w:szCs w:val="28"/>
          <w:lang w:eastAsia="zh-CN" w:bidi="hi-IN"/>
        </w:rPr>
      </w:pPr>
      <w:r>
        <w:rPr>
          <w:rFonts w:ascii="Times New Roman" w:hAnsi="Times New Roman"/>
          <w:sz w:val="28"/>
        </w:rPr>
        <w:t xml:space="preserve">по дисциплине «Разработка кроссплатформенных приложений дополненной реальности»</w:t>
      </w:r>
      <w:r>
        <w:rPr>
          <w:rFonts w:eastAsia="Droid Sans Fallback" w:cs="Times New Roman"/>
          <w:b/>
          <w:szCs w:val="28"/>
          <w:lang w:eastAsia="zh-CN" w:bidi="hi-IN"/>
        </w:rPr>
      </w:r>
      <w:r>
        <w:rPr>
          <w:rFonts w:eastAsia="Droid Sans Fallback" w:cs="Times New Roman"/>
          <w:b/>
          <w:szCs w:val="28"/>
          <w:lang w:eastAsia="zh-CN" w:bidi="hi-IN"/>
        </w:rPr>
      </w:r>
    </w:p>
    <w:p w14:paraId="5E1B8886" w14:textId="77777777">
      <w:pPr>
        <w:widowControl w:val="false"/>
        <w:pBdr/>
        <w:spacing/>
        <w:ind w:firstLine="0"/>
        <w:jc w:val="left"/>
        <w:rPr>
          <w:rFonts w:eastAsia="Droid Sans Fallback" w:cs="Times New Roman"/>
          <w:szCs w:val="28"/>
          <w:lang w:eastAsia="zh-CN" w:bidi="hi-IN"/>
        </w:rPr>
      </w:pPr>
      <w:r>
        <w:rPr>
          <w:rFonts w:eastAsia="Droid Sans Fallback" w:cs="Times New Roman"/>
          <w:szCs w:val="28"/>
          <w:lang w:eastAsia="zh-CN" w:bidi="hi-IN"/>
        </w:rPr>
      </w:r>
      <w:r>
        <w:rPr>
          <w:rFonts w:eastAsia="Droid Sans Fallback" w:cs="Times New Roman"/>
          <w:szCs w:val="28"/>
          <w:lang w:eastAsia="zh-CN" w:bidi="hi-IN"/>
        </w:rPr>
      </w:r>
      <w:r>
        <w:rPr>
          <w:rFonts w:eastAsia="Droid Sans Fallback" w:cs="Times New Roman"/>
          <w:szCs w:val="28"/>
          <w:lang w:eastAsia="zh-CN" w:bidi="hi-IN"/>
        </w:rPr>
      </w:r>
    </w:p>
    <w:p w14:paraId="6151546B" w14:textId="68115648">
      <w:pPr>
        <w:widowControl w:val="false"/>
        <w:pBdr/>
        <w:spacing w:line="240" w:lineRule="auto"/>
        <w:ind w:firstLine="0"/>
        <w:jc w:val="center"/>
        <w:rPr>
          <w:rFonts w:ascii="Liberation Serif" w:hAnsi="Liberation Serif" w:eastAsia="Droid Sans Fallback" w:cs="Times New Roman"/>
          <w:b/>
          <w:sz w:val="32"/>
          <w:szCs w:val="32"/>
          <w:lang w:eastAsia="zh-CN" w:bidi="hi-IN"/>
        </w:rPr>
      </w:pPr>
      <w:r>
        <w:rPr>
          <w:rFonts w:ascii="Times New Roman" w:hAnsi="Times New Roman"/>
          <w:b/>
          <w:sz w:val="32"/>
        </w:rPr>
        <w:t xml:space="preserve">Тема № 2</w:t>
      </w:r>
      <w:r>
        <w:rPr>
          <w:rFonts w:ascii="Liberation Serif" w:hAnsi="Liberation Serif" w:eastAsia="Droid Sans Fallback" w:cs="Times New Roman"/>
          <w:b/>
          <w:sz w:val="32"/>
          <w:szCs w:val="32"/>
          <w:lang w:eastAsia="zh-CN" w:bidi="hi-IN"/>
        </w:rPr>
      </w:r>
      <w:r>
        <w:rPr>
          <w:rFonts w:ascii="Liberation Serif" w:hAnsi="Liberation Serif" w:eastAsia="Droid Sans Fallback" w:cs="Times New Roman"/>
          <w:b/>
          <w:sz w:val="32"/>
          <w:szCs w:val="32"/>
          <w:lang w:eastAsia="zh-CN" w:bidi="hi-IN"/>
        </w:rPr>
      </w:r>
    </w:p>
    <w:p w14:paraId="0820819D" w14:textId="77777777">
      <w:pPr>
        <w:widowControl w:val="false"/>
        <w:pBdr/>
        <w:spacing/>
        <w:ind w:firstLine="0"/>
        <w:jc w:val="left"/>
        <w:rPr>
          <w:rFonts w:eastAsia="Droid Sans Fallback" w:cs="Times New Roman"/>
          <w:szCs w:val="28"/>
          <w:lang w:eastAsia="zh-CN" w:bidi="hi-IN"/>
        </w:rPr>
      </w:pPr>
      <w:r>
        <w:rPr>
          <w:rFonts w:eastAsia="Droid Sans Fallback" w:cs="Times New Roman"/>
          <w:szCs w:val="28"/>
          <w:lang w:eastAsia="zh-CN" w:bidi="hi-IN"/>
        </w:rPr>
      </w:r>
      <w:r>
        <w:rPr>
          <w:rFonts w:eastAsia="Droid Sans Fallback" w:cs="Times New Roman"/>
          <w:szCs w:val="28"/>
          <w:lang w:eastAsia="zh-CN" w:bidi="hi-IN"/>
        </w:rPr>
      </w:r>
      <w:r>
        <w:rPr>
          <w:rFonts w:eastAsia="Droid Sans Fallback" w:cs="Times New Roman"/>
          <w:szCs w:val="28"/>
          <w:lang w:eastAsia="zh-CN" w:bidi="hi-IN"/>
        </w:rPr>
      </w:r>
    </w:p>
    <w:p w14:paraId="6219175C" w14:textId="77777777">
      <w:pPr>
        <w:widowControl w:val="false"/>
        <w:pBdr/>
        <w:spacing/>
        <w:ind w:firstLine="0"/>
        <w:jc w:val="center"/>
        <w:rPr>
          <w:rFonts w:eastAsia="Droid Sans Fallback" w:cs="Times New Roman"/>
          <w:szCs w:val="28"/>
          <w:lang w:eastAsia="zh-CN" w:bidi="hi-IN"/>
        </w:rPr>
      </w:pPr>
      <w:r>
        <w:rPr>
          <w:rFonts w:eastAsia="Droid Sans Fallback" w:cs="Times New Roman"/>
          <w:szCs w:val="28"/>
          <w:lang w:eastAsia="zh-CN" w:bidi="hi-IN"/>
        </w:rPr>
      </w:r>
      <w:r>
        <w:rPr>
          <w:rFonts w:eastAsia="Droid Sans Fallback" w:cs="Times New Roman"/>
          <w:szCs w:val="28"/>
          <w:lang w:eastAsia="zh-CN" w:bidi="hi-IN"/>
        </w:rPr>
      </w:r>
      <w:r>
        <w:rPr>
          <w:rFonts w:eastAsia="Droid Sans Fallback" w:cs="Times New Roman"/>
          <w:szCs w:val="28"/>
          <w:lang w:eastAsia="zh-CN" w:bidi="hi-IN"/>
        </w:rPr>
      </w:r>
    </w:p>
    <w:tbl>
      <w:tblPr>
        <w:tblStyle w:val="933"/>
        <w:tblW w:w="1013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547"/>
        <w:gridCol w:w="4819"/>
        <w:gridCol w:w="1106"/>
        <w:gridCol w:w="560"/>
        <w:gridCol w:w="1106"/>
      </w:tblGrid>
      <w:tr>
        <w:trPr>
          <w:gridAfter w:val="1"/>
        </w:trPr>
        <w:tc>
          <w:tcPr>
            <w:tcBorders/>
            <w:tcW w:w="2547" w:type="dxa"/>
          </w:tcPr>
          <w:p w14:paraId="77A20E84" w14:textId="697C6CFA">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t xml:space="preserve">Студент группы</w:t>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1F13E5F3"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c>
          <w:tcPr>
            <w:tcBorders/>
            <w:tcW w:w="4819" w:type="dxa"/>
          </w:tcPr>
          <w:p w14:paraId="3451BE02" w14:textId="67804DDC">
            <w:pPr>
              <w:widowControl w:val="false"/>
              <w:pBdr/>
              <w:spacing w:line="259" w:lineRule="auto"/>
              <w:ind w:firstLine="0"/>
              <w:jc w:val="left"/>
              <w:rPr>
                <w:rFonts w:ascii="Liberation Serif" w:hAnsi="Liberation Serif" w:eastAsia="Droid Sans Fallback"/>
                <w:i/>
                <w:iCs/>
                <w:sz w:val="24"/>
                <w:szCs w:val="24"/>
                <w:lang w:eastAsia="zh-CN" w:bidi="hi-IN"/>
              </w:rPr>
            </w:pPr>
            <w:r>
              <w:rPr>
                <w:rFonts w:ascii="Liberation Serif" w:hAnsi="Liberation Serif" w:eastAsia="Droid Sans Fallback"/>
                <w:i/>
                <w:iCs/>
                <w:sz w:val="24"/>
                <w:szCs w:val="24"/>
                <w:lang w:eastAsia="zh-CN" w:bidi="hi-IN"/>
              </w:rPr>
              <w:t xml:space="preserve">ИКБО-31-24, Линьков М.В.</w:t>
            </w:r>
            <w:r>
              <w:rPr>
                <w:rFonts w:ascii="Liberation Serif" w:hAnsi="Liberation Serif" w:eastAsia="Droid Sans Fallback"/>
                <w:i/>
                <w:iCs/>
                <w:sz w:val="24"/>
                <w:szCs w:val="24"/>
                <w:lang w:eastAsia="zh-CN" w:bidi="hi-IN"/>
              </w:rPr>
            </w:r>
            <w:r>
              <w:rPr>
                <w:rFonts w:ascii="Liberation Serif" w:hAnsi="Liberation Serif" w:eastAsia="Droid Sans Fallback"/>
                <w:i/>
                <w:iCs/>
                <w:sz w:val="24"/>
                <w:szCs w:val="24"/>
                <w:lang w:eastAsia="zh-CN" w:bidi="hi-IN"/>
              </w:rPr>
            </w:r>
          </w:p>
          <w:p w14:paraId="596968D4" w14:textId="4F757E55">
            <w:pPr>
              <w:widowControl w:val="false"/>
              <w:pBdr/>
              <w:spacing w:line="259" w:lineRule="auto"/>
              <w:ind w:firstLine="0"/>
              <w:jc w:val="left"/>
              <w:rPr>
                <w:rFonts w:ascii="Liberation Serif" w:hAnsi="Liberation Serif" w:eastAsia="Droid Sans Fallback"/>
                <w:i/>
                <w:iCs/>
                <w:sz w:val="24"/>
                <w:szCs w:val="24"/>
                <w:lang w:eastAsia="zh-CN" w:bidi="hi-IN"/>
              </w:rPr>
            </w:pPr>
            <w:r>
              <w:rPr>
                <w:rFonts w:ascii="Liberation Serif" w:hAnsi="Liberation Serif" w:eastAsia="Droid Sans Fallback"/>
                <w:i/>
                <w:iCs/>
                <w:sz w:val="24"/>
                <w:szCs w:val="24"/>
                <w:lang w:eastAsia="zh-CN" w:bidi="hi-IN"/>
              </w:rPr>
            </w:r>
            <w:r>
              <w:rPr>
                <w:rFonts w:ascii="Liberation Serif" w:hAnsi="Liberation Serif" w:eastAsia="Droid Sans Fallback"/>
                <w:i/>
                <w:iCs/>
                <w:sz w:val="24"/>
                <w:szCs w:val="24"/>
                <w:lang w:eastAsia="zh-CN" w:bidi="hi-IN"/>
              </w:rPr>
            </w:r>
            <w:r>
              <w:rPr>
                <w:rFonts w:ascii="Liberation Serif" w:hAnsi="Liberation Serif" w:eastAsia="Droid Sans Fallback"/>
                <w:i/>
                <w:iCs/>
                <w:sz w:val="24"/>
                <w:szCs w:val="24"/>
                <w:lang w:eastAsia="zh-CN" w:bidi="hi-IN"/>
              </w:rPr>
            </w:r>
          </w:p>
        </w:tc>
        <w:tc>
          <w:tcPr>
            <w:gridSpan w:val="2"/>
            <w:tcBorders/>
            <w:tcW w:w="1666" w:type="dxa"/>
          </w:tcPr>
          <w:p w14:paraId="3BE766C8" w14:textId="77777777">
            <w:pPr>
              <w:widowControl w:val="false"/>
              <w:pBdr>
                <w:bottom w:val="single" w:color="000000" w:sz="12" w:space="1"/>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375ED15C" w14:textId="77777777">
            <w:pPr>
              <w:widowControl w:val="false"/>
              <w:pBdr/>
              <w:spacing w:line="259" w:lineRule="auto"/>
              <w:ind w:firstLine="0"/>
              <w:jc w:val="center"/>
              <w:rPr>
                <w:rFonts w:ascii="Liberation Serif" w:hAnsi="Liberation Serif" w:eastAsia="Droid Sans Fallback"/>
                <w:sz w:val="24"/>
                <w:szCs w:val="24"/>
                <w:lang w:eastAsia="zh-CN" w:bidi="hi-IN"/>
              </w:rPr>
            </w:pPr>
            <w:r>
              <w:rPr>
                <w:rFonts w:ascii="Liberation Serif" w:hAnsi="Liberation Serif" w:eastAsia="Droid Sans Fallback"/>
                <w:sz w:val="18"/>
                <w:szCs w:val="18"/>
                <w:lang w:eastAsia="zh-CN" w:bidi="hi-IN"/>
              </w:rPr>
              <w:t xml:space="preserve">(подпись)</w:t>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4B9293EF"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r>
      <w:tr>
        <w:trPr>
          <w:gridAfter w:val="1"/>
        </w:trPr>
        <w:tc>
          <w:tcPr>
            <w:tcBorders/>
            <w:tcW w:w="2547" w:type="dxa"/>
          </w:tcPr>
          <w:p w14:paraId="6CE08D1F" w14:textId="3383E7E5">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t xml:space="preserve">Преподаватель</w:t>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7D92BED7"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c>
          <w:tcPr>
            <w:tcBorders/>
            <w:tcW w:w="4819" w:type="dxa"/>
          </w:tcPr>
          <w:p w14:paraId="01B0438F" w14:textId="03070D0C">
            <w:pPr>
              <w:widowControl w:val="false"/>
              <w:pBdr/>
              <w:spacing w:line="259" w:lineRule="auto"/>
              <w:ind w:firstLine="0"/>
              <w:jc w:val="left"/>
              <w:rPr>
                <w:rFonts w:ascii="Liberation Serif" w:hAnsi="Liberation Serif" w:eastAsia="Droid Sans Fallback"/>
                <w:i/>
                <w:iCs/>
                <w:sz w:val="24"/>
                <w:szCs w:val="24"/>
                <w:lang w:eastAsia="zh-CN" w:bidi="hi-IN"/>
              </w:rPr>
            </w:pPr>
            <w:r>
              <w:rPr>
                <w:rFonts w:ascii="Liberation Serif" w:hAnsi="Liberation Serif" w:eastAsia="Droid Sans Fallback"/>
                <w:i/>
                <w:iCs/>
                <w:sz w:val="24"/>
                <w:szCs w:val="24"/>
                <w:lang w:eastAsia="zh-CN" w:bidi="hi-IN"/>
              </w:rPr>
              <w:t xml:space="preserve">Колодочкин А.А.</w:t>
            </w:r>
            <w:r>
              <w:rPr>
                <w:rFonts w:ascii="Liberation Serif" w:hAnsi="Liberation Serif" w:eastAsia="Droid Sans Fallback"/>
                <w:i/>
                <w:iCs/>
                <w:sz w:val="24"/>
                <w:szCs w:val="24"/>
                <w:lang w:eastAsia="zh-CN" w:bidi="hi-IN"/>
              </w:rPr>
            </w:r>
            <w:r>
              <w:rPr>
                <w:rFonts w:ascii="Liberation Serif" w:hAnsi="Liberation Serif" w:eastAsia="Droid Sans Fallback"/>
                <w:i/>
                <w:iCs/>
                <w:sz w:val="24"/>
                <w:szCs w:val="24"/>
                <w:lang w:eastAsia="zh-CN" w:bidi="hi-IN"/>
              </w:rPr>
            </w:r>
          </w:p>
          <w:p w14:paraId="621C6564"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c>
          <w:tcPr>
            <w:gridSpan w:val="2"/>
            <w:tcBorders/>
            <w:tcW w:w="1666" w:type="dxa"/>
          </w:tcPr>
          <w:p w14:paraId="766AA01E" w14:textId="77777777">
            <w:pPr>
              <w:widowControl w:val="false"/>
              <w:pBdr>
                <w:bottom w:val="single" w:color="000000" w:sz="12" w:space="1"/>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738D9A3A" w14:textId="77777777">
            <w:pPr>
              <w:widowControl w:val="false"/>
              <w:pBdr>
                <w:bottom w:val="single" w:color="000000" w:sz="12" w:space="1"/>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1A62A2AD" w14:textId="77777777">
            <w:pPr>
              <w:widowControl w:val="false"/>
              <w:pBdr/>
              <w:spacing w:line="259" w:lineRule="auto"/>
              <w:ind w:firstLine="0"/>
              <w:jc w:val="center"/>
              <w:rPr>
                <w:rFonts w:ascii="Liberation Serif" w:hAnsi="Liberation Serif" w:eastAsia="Droid Sans Fallback"/>
                <w:sz w:val="24"/>
                <w:szCs w:val="24"/>
                <w:lang w:eastAsia="zh-CN" w:bidi="hi-IN"/>
              </w:rPr>
            </w:pPr>
            <w:r>
              <w:rPr>
                <w:rFonts w:ascii="Liberation Serif" w:hAnsi="Liberation Serif" w:eastAsia="Droid Sans Fallback"/>
                <w:sz w:val="18"/>
                <w:szCs w:val="18"/>
                <w:lang w:eastAsia="zh-CN" w:bidi="hi-IN"/>
              </w:rPr>
              <w:t xml:space="preserve">(подпись)</w:t>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55078736"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r>
      <w:tr>
        <w:trPr/>
        <w:tc>
          <w:tcPr>
            <w:tcBorders/>
            <w:tcW w:w="2547" w:type="dxa"/>
          </w:tcPr>
          <w:p w14:paraId="183F043D"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44925A19"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t xml:space="preserve">Отчет представлен</w:t>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c>
          <w:tcPr>
            <w:gridSpan w:val="2"/>
            <w:tcBorders/>
            <w:tcW w:w="5925" w:type="dxa"/>
          </w:tcPr>
          <w:p w14:paraId="3D9744ED"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p w14:paraId="6F3C1BC0" w14:textId="5850B3BE">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t xml:space="preserve">«___»________202</w:t>
            </w:r>
            <w:r>
              <w:rPr>
                <w:rFonts w:ascii="Liberation Serif" w:hAnsi="Liberation Serif" w:eastAsia="Droid Sans Fallback"/>
                <w:sz w:val="24"/>
                <w:szCs w:val="24"/>
                <w:lang w:eastAsia="zh-CN" w:bidi="hi-IN"/>
              </w:rPr>
              <w:t xml:space="preserve">6</w:t>
            </w:r>
            <w:r>
              <w:rPr>
                <w:rFonts w:ascii="Liberation Serif" w:hAnsi="Liberation Serif" w:eastAsia="Droid Sans Fallback"/>
                <w:sz w:val="24"/>
                <w:szCs w:val="24"/>
                <w:lang w:eastAsia="zh-CN" w:bidi="hi-IN"/>
              </w:rPr>
              <w:t xml:space="preserve"> г.</w:t>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c>
          <w:tcPr>
            <w:gridSpan w:val="2"/>
            <w:tcBorders/>
            <w:tcW w:w="1666" w:type="dxa"/>
          </w:tcPr>
          <w:p w14:paraId="700184EA" w14:textId="77777777">
            <w:pPr>
              <w:widowControl w:val="false"/>
              <w:pBdr/>
              <w:spacing w:line="259" w:lineRule="auto"/>
              <w:ind w:firstLine="0"/>
              <w:jc w:val="left"/>
              <w:rPr>
                <w:rFonts w:ascii="Liberation Serif" w:hAnsi="Liberation Serif" w:eastAsia="Droid Sans Fallback"/>
                <w:sz w:val="24"/>
                <w:szCs w:val="24"/>
                <w:lang w:eastAsia="zh-CN" w:bidi="hi-IN"/>
              </w:rPr>
            </w:pP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r>
              <w:rPr>
                <w:rFonts w:ascii="Liberation Serif" w:hAnsi="Liberation Serif" w:eastAsia="Droid Sans Fallback"/>
                <w:sz w:val="24"/>
                <w:szCs w:val="24"/>
                <w:lang w:eastAsia="zh-CN" w:bidi="hi-IN"/>
              </w:rPr>
            </w:r>
          </w:p>
        </w:tc>
      </w:tr>
    </w:tbl>
    <w:p w14:paraId="293CFFCC"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242E02BD"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142BC708"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6E7F447C" w14:textId="7B48ACD6">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2E1B785E" w14:textId="6EE573E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508F5504"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23734D4C"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19692704"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720A8616"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18C6FEB1"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25259A27" w14:textId="77777777">
      <w:pPr>
        <w:widowControl w:val="false"/>
        <w:pBdr/>
        <w:spacing w:line="240" w:lineRule="auto"/>
        <w:ind w:firstLine="0"/>
        <w:jc w:val="center"/>
        <w:rPr>
          <w:rFonts w:ascii="Liberation Serif" w:hAnsi="Liberation Serif" w:eastAsia="Droid Sans Fallback" w:cs="Times New Roman"/>
          <w:sz w:val="24"/>
          <w:szCs w:val="28"/>
          <w:lang w:eastAsia="zh-CN" w:bidi="hi-IN"/>
        </w:rPr>
      </w:pP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r>
        <w:rPr>
          <w:rFonts w:ascii="Liberation Serif" w:hAnsi="Liberation Serif" w:eastAsia="Droid Sans Fallback" w:cs="Times New Roman"/>
          <w:sz w:val="24"/>
          <w:szCs w:val="28"/>
          <w:lang w:eastAsia="zh-CN" w:bidi="hi-IN"/>
        </w:rPr>
      </w:r>
    </w:p>
    <w:p w14:paraId="67DDB883" w14:textId="06787613">
      <w:pPr>
        <w:pBdr/>
        <w:spacing w:line="259" w:lineRule="auto"/>
        <w:ind w:firstLine="0"/>
        <w:jc w:val="center"/>
        <w:rPr>
          <w:rFonts w:eastAsia="Calibri" w:cs="Times New Roman"/>
          <w:color w:val="000000"/>
          <w:szCs w:val="28"/>
        </w:rPr>
      </w:pPr>
      <w:r>
        <w:rPr>
          <w:rFonts w:ascii="Times New Roman" w:hAnsi="Times New Roman"/>
          <w:sz w:val="24"/>
        </w:rPr>
        <w:t xml:space="preserve">Москва 2026</w:t>
      </w:r>
      <w:r>
        <w:rPr>
          <w:rFonts w:eastAsia="Calibri" w:cs="Times New Roman"/>
          <w:color w:val="000000"/>
          <w:szCs w:val="28"/>
        </w:rPr>
      </w:r>
      <w:r>
        <w:rPr>
          <w:rFonts w:eastAsia="Calibri" w:cs="Times New Roman"/>
          <w:color w:val="000000"/>
          <w:szCs w:val="28"/>
        </w:rPr>
      </w:r>
    </w:p>
    <w:p w14:paraId="0237ABCE">
      <w:pPr>
        <w:keepNext w:val="true"/>
        <w:pBdr/>
        <w:spacing w:after="0" w:afterAutospacing="0" w:before="0" w:beforeAutospacing="0" w:line="360" w:lineRule="auto"/>
        <w:ind w:right="0" w:firstLine="0" w:left="0"/>
        <w:jc w:val="center"/>
        <w:rPr>
          <w:sz w:val="28"/>
          <w:szCs w:val="28"/>
        </w:rPr>
      </w:pPr>
      <w:r>
        <w:rPr>
          <w:rFonts w:ascii="Times New Roman" w:hAnsi="Times New Roman"/>
          <w:b/>
          <w:sz w:val="28"/>
          <w:szCs w:val="28"/>
          <w:highlight w:val="none"/>
        </w:rPr>
        <w:t xml:space="preserve">ЗАДАНИЕ №3</w:t>
      </w:r>
      <w:r>
        <w:rPr>
          <w:rFonts w:ascii="Times New Roman" w:hAnsi="Times New Roman"/>
          <w:b/>
          <w:sz w:val="28"/>
          <w:szCs w:val="28"/>
          <w:highlight w:val="none"/>
        </w:rPr>
      </w:r>
    </w:p>
    <w:p>
      <w:pPr>
        <w:keepNext w:val="true"/>
        <w:pBdr/>
        <w:spacing w:after="0" w:afterAutospacing="0" w:before="0" w:beforeAutospacing="0" w:line="360" w:lineRule="auto"/>
        <w:ind w:firstLine="709"/>
        <w:jc w:val="both"/>
        <w:rPr>
          <w:rFonts w:ascii="Times New Roman" w:hAnsi="Times New Roman"/>
          <w:b/>
          <w:bCs/>
          <w:sz w:val="28"/>
          <w:szCs w:val="28"/>
          <w:highlight w:val="none"/>
        </w:rPr>
      </w:pPr>
      <w:r>
        <w:rPr>
          <w:rFonts w:ascii="Times New Roman" w:hAnsi="Times New Roman"/>
          <w:b/>
          <w:sz w:val="28"/>
          <w:szCs w:val="28"/>
        </w:rPr>
        <w:t xml:space="preserve">Введение</w:t>
      </w:r>
      <w:r>
        <w:rPr>
          <w:sz w:val="28"/>
          <w:szCs w:val="28"/>
        </w:rPr>
      </w:r>
      <w:r>
        <w:rPr>
          <w:sz w:val="28"/>
          <w:szCs w:val="28"/>
        </w:rPr>
      </w:r>
    </w:p>
    <w:p>
      <w:pPr>
        <w:pBdr/>
        <w:spacing w:after="0" w:afterAutospacing="0" w:before="0" w:beforeAutospacing="0" w:line="360" w:lineRule="auto"/>
        <w:ind w:firstLine="709"/>
        <w:jc w:val="both"/>
        <w:rPr>
          <w:sz w:val="28"/>
          <w:szCs w:val="28"/>
        </w:rPr>
      </w:pPr>
      <w:r>
        <w:rPr>
          <w:rFonts w:ascii="Times New Roman" w:hAnsi="Times New Roman"/>
          <w:b w:val="0"/>
          <w:sz w:val="28"/>
          <w:szCs w:val="28"/>
        </w:rPr>
        <w:t xml:space="preserve">Цель работы: реализация эффекта наложения 3D-маски на лицо пользователя в режиме реального времени на базе MindAR Face Tracking.</w:t>
      </w:r>
      <w:r>
        <w:rPr>
          <w:sz w:val="28"/>
          <w:szCs w:val="28"/>
        </w:rPr>
      </w:r>
      <w:r>
        <w:rPr>
          <w:sz w:val="28"/>
          <w:szCs w:val="28"/>
        </w:rPr>
      </w:r>
    </w:p>
    <w:p>
      <w:pPr>
        <w:pBdr/>
        <w:spacing w:after="0" w:afterAutospacing="0" w:before="0" w:beforeAutospacing="0" w:line="360" w:lineRule="auto"/>
        <w:ind w:firstLine="709"/>
        <w:jc w:val="both"/>
        <w:rPr>
          <w:sz w:val="28"/>
          <w:szCs w:val="28"/>
        </w:rPr>
      </w:pPr>
      <w:r>
        <w:rPr>
          <w:rFonts w:ascii="Times New Roman" w:hAnsi="Times New Roman"/>
          <w:b w:val="0"/>
          <w:sz w:val="28"/>
          <w:szCs w:val="28"/>
        </w:rPr>
        <w:t xml:space="preserve">В рамках выполнения практической работы решаются следующие задачи:</w:t>
      </w:r>
      <w:r>
        <w:rPr>
          <w:sz w:val="28"/>
          <w:szCs w:val="28"/>
        </w:rPr>
      </w:r>
      <w:r>
        <w:rPr>
          <w:sz w:val="28"/>
          <w:szCs w:val="28"/>
        </w:rPr>
      </w:r>
    </w:p>
    <w:p>
      <w:pPr>
        <w:pBdr/>
        <w:spacing w:after="0" w:afterAutospacing="0" w:before="0" w:beforeAutospacing="0" w:line="360" w:lineRule="auto"/>
        <w:ind w:firstLine="709" w:left="0"/>
        <w:jc w:val="both"/>
        <w:rPr>
          <w:sz w:val="28"/>
          <w:szCs w:val="28"/>
        </w:rPr>
      </w:pPr>
      <w:r>
        <w:rPr>
          <w:rFonts w:ascii="Times New Roman" w:hAnsi="Times New Roman"/>
          <w:b w:val="0"/>
          <w:sz w:val="28"/>
          <w:szCs w:val="28"/>
        </w:rPr>
        <w:t xml:space="preserve">– развертывание сцены A-Frame + MindAR;</w:t>
      </w:r>
      <w:r>
        <w:rPr>
          <w:sz w:val="28"/>
          <w:szCs w:val="28"/>
        </w:rPr>
      </w:r>
      <w:r>
        <w:rPr>
          <w:sz w:val="28"/>
          <w:szCs w:val="28"/>
        </w:rPr>
      </w:r>
    </w:p>
    <w:p>
      <w:pPr>
        <w:pBdr/>
        <w:spacing w:after="0" w:afterAutospacing="0" w:before="0" w:beforeAutospacing="0" w:line="360" w:lineRule="auto"/>
        <w:ind w:firstLine="709" w:left="0"/>
        <w:jc w:val="both"/>
        <w:rPr>
          <w:sz w:val="28"/>
          <w:szCs w:val="28"/>
        </w:rPr>
      </w:pPr>
      <w:r>
        <w:rPr>
          <w:rFonts w:ascii="Times New Roman" w:hAnsi="Times New Roman"/>
          <w:b w:val="0"/>
          <w:sz w:val="28"/>
          <w:szCs w:val="28"/>
        </w:rPr>
        <w:t xml:space="preserve">– распознавание через MediaPipe Face Mesh (468 точек);</w:t>
      </w:r>
      <w:r>
        <w:rPr>
          <w:sz w:val="28"/>
          <w:szCs w:val="28"/>
        </w:rPr>
      </w:r>
      <w:r>
        <w:rPr>
          <w:sz w:val="28"/>
          <w:szCs w:val="28"/>
        </w:rPr>
      </w:r>
    </w:p>
    <w:p>
      <w:pPr>
        <w:pBdr/>
        <w:spacing w:after="0" w:afterAutospacing="0" w:before="0" w:beforeAutospacing="0" w:line="360" w:lineRule="auto"/>
        <w:ind w:firstLine="709" w:left="0"/>
        <w:jc w:val="both"/>
        <w:rPr>
          <w:sz w:val="28"/>
          <w:szCs w:val="28"/>
        </w:rPr>
      </w:pPr>
      <w:r>
        <w:rPr>
          <w:rFonts w:ascii="Times New Roman" w:hAnsi="Times New Roman"/>
          <w:b w:val="0"/>
          <w:sz w:val="28"/>
          <w:szCs w:val="28"/>
        </w:rPr>
        <w:t xml:space="preserve">– пространственная фиксация 3D-маски на анкере 168 (переносица);</w:t>
      </w:r>
      <w:r>
        <w:rPr>
          <w:sz w:val="28"/>
          <w:szCs w:val="28"/>
        </w:rPr>
      </w:r>
      <w:r>
        <w:rPr>
          <w:sz w:val="28"/>
          <w:szCs w:val="28"/>
        </w:rPr>
      </w:r>
    </w:p>
    <w:p>
      <w:pPr>
        <w:pBdr/>
        <w:spacing w:after="0" w:afterAutospacing="0" w:before="0" w:beforeAutospacing="0" w:line="360" w:lineRule="auto"/>
        <w:ind w:left="0" w:firstLine="708"/>
        <w:jc w:val="both"/>
        <w:rPr>
          <w:sz w:val="28"/>
          <w:szCs w:val="28"/>
        </w:rPr>
      </w:pPr>
      <w:r>
        <w:rPr>
          <w:rFonts w:ascii="Times New Roman" w:hAnsi="Times New Roman"/>
          <w:sz w:val="28"/>
        </w:rPr>
        <w:t>– добавление окклюдера головы для корректного Z-буферирования затылочной части и контуров лица;</w:t>
      </w:r>
    </w:p>
    <w:p>
      <w:pPr>
        <w:pBdr/>
        <w:spacing w:after="0" w:afterAutospacing="0" w:before="0" w:beforeAutospacing="0" w:line="360" w:lineRule="auto"/>
        <w:ind w:firstLine="709" w:left="0"/>
        <w:jc w:val="both"/>
        <w:rPr>
          <w:sz w:val="28"/>
          <w:szCs w:val="28"/>
        </w:rPr>
      </w:pPr>
      <w:r>
        <w:rPr>
          <w:rFonts w:ascii="Times New Roman" w:hAnsi="Times New Roman"/>
          <w:b w:val="0"/>
          <w:sz w:val="28"/>
          <w:szCs w:val="28"/>
        </w:rPr>
        <w:t xml:space="preserve">– сглаживание шумов сенсора фильтром OneEuro и проверка стабильности при поворотах головы в HTTPS.</w:t>
      </w:r>
      <w:r>
        <w:rPr>
          <w:sz w:val="28"/>
          <w:szCs w:val="28"/>
        </w:rPr>
      </w:r>
      <w:r>
        <w:rPr>
          <w:sz w:val="28"/>
          <w:szCs w:val="28"/>
        </w:rPr>
      </w:r>
    </w:p>
    <w:p>
      <w:pPr>
        <w:keepNext w:val="true"/>
        <w:pBdr/>
        <w:spacing w:after="0" w:afterAutospacing="0" w:before="0" w:beforeAutospacing="0" w:line="360" w:lineRule="auto"/>
        <w:ind w:firstLine="709"/>
        <w:jc w:val="both"/>
        <w:rPr>
          <w:sz w:val="28"/>
          <w:szCs w:val="28"/>
        </w:rPr>
      </w:pPr>
      <w:r>
        <w:rPr>
          <w:rFonts w:ascii="Times New Roman" w:hAnsi="Times New Roman"/>
          <w:b/>
          <w:sz w:val="28"/>
          <w:szCs w:val="28"/>
        </w:rPr>
        <w:t xml:space="preserve">1 Реализация WebAR-сценария</w:t>
      </w:r>
      <w:r>
        <w:rPr>
          <w:sz w:val="28"/>
          <w:szCs w:val="28"/>
        </w:rPr>
      </w:r>
      <w:r>
        <w:rPr>
          <w:sz w:val="28"/>
          <w:szCs w:val="28"/>
        </w:rPr>
      </w:r>
    </w:p>
    <w:p>
      <w:pPr>
        <w:pBdr/>
        <w:spacing w:after="0" w:afterAutospacing="0" w:before="0" w:beforeAutospacing="0" w:line="360" w:lineRule="auto"/>
        <w:ind w:firstLine="708"/>
        <w:jc w:val="both"/>
        <w:rPr>
          <w:sz w:val="28"/>
          <w:szCs w:val="28"/>
        </w:rPr>
      </w:pPr>
      <w:r>
        <w:rPr>
          <w:rFonts w:ascii="Times New Roman" w:hAnsi="Times New Roman"/>
          <w:sz w:val="28"/>
        </w:rPr>
        <w:t>Для выполнения практической работы разработана WebAR-сцена на базе декларативного фреймворка A-Frame (v1.4.2) и библиотеки компьютерного зрения MindAR Face Tracking (v1.2.2). Определение положения и ориентации головы осуществляется нейросетью MediaPipe Face Mesh, строящей плотную трехмерную сетку из 468 ключевых точек в режиме реального времени. Анатомическая фиксация модели маски выполнена на анкере 168, соответствующем центру переносицы между глазами. Для устранения артефактов наложения затылочной части виртуальных объектов задействована трехмерная модель невидимого окклюдера головы (headOccluder.glb) со специализированным шейдером mindar-face-occluder, производящим запись в буфер глубины (Z-buffer) и отсекающим внутренние невидимые поверхности маски.</w:t>
      </w:r>
    </w:p>
    <w:p>
      <w:pPr>
        <w:keepNext w:val="true"/>
        <w:pBdr/>
        <w:spacing w:after="0" w:afterAutospacing="0" w:before="0" w:beforeAutospacing="0" w:line="360" w:lineRule="auto"/>
        <w:ind w:firstLine="0"/>
        <w:jc w:val="left"/>
        <w:rPr>
          <w:sz w:val="28"/>
          <w:szCs w:val="28"/>
        </w:rPr>
      </w:pPr>
      <w:r>
        <w:rPr>
          <w:rFonts w:ascii="Times New Roman" w:hAnsi="Times New Roman"/>
          <w:b w:val="0"/>
          <w:sz w:val="28"/>
          <w:szCs w:val="28"/>
        </w:rPr>
        <w:t xml:space="preserve">Листинг 1 – Реализация WebAR-сценария практической работы №3</w:t>
      </w:r>
      <w:r>
        <w:rPr>
          <w:sz w:val="28"/>
          <w:szCs w:val="28"/>
        </w:rPr>
      </w:r>
      <w:r>
        <w:rPr>
          <w:sz w:val="28"/>
          <w:szCs w:val="28"/>
        </w:rPr>
      </w:r>
    </w:p>
    <w:tbl>
      <w:tblPr>
        <w:tblW w:w="0" w:type="auto"/>
        <w:tblCellMar>
          <w:left w:w="108" w:type="dxa"/>
          <w:top w:w="0" w:type="dxa"/>
          <w:right w:w="108" w:type="dxa"/>
          <w:bottom w:w="0" w:type="dxa"/>
        </w:tblCellMar>
        <w:tblBorders/>
        <w:tblLayout w:type="fixed"/>
        <w:tblLook w:val="04A0" w:firstRow="1" w:lastRow="0" w:firstColumn="1" w:lastColumn="0" w:noHBand="0" w:noVBand="1"/>
      </w:tblPr>
      <w:tblGrid>
        <w:gridCol w:w="9354"/>
      </w:tblGrid>
      <w:tr>
        <w:trPr/>
        <w:tc>
          <w:tcPr>
            <w:tcBorders>
              <w:top w:val="single" w:color="000000" w:sz="4" w:space="0"/>
              <w:left w:val="single" w:color="000000" w:sz="4" w:space="0"/>
              <w:bottom w:val="single" w:color="000000" w:sz="4" w:space="0"/>
              <w:right w:val="single" w:color="000000" w:sz="4" w:space="0"/>
            </w:tcBorders>
            <w:tcW w:w="9354" w:type="dxa"/>
          </w:tcPr>
          <w:p w14:paraId="7857E445">
            <w:pPr>
              <w:pBdr/>
              <w:spacing w:after="0" w:before="0" w:line="240" w:lineRule="auto"/>
              <w:ind w:firstLine="0"/>
              <w:jc w:val="left"/>
              <w:rPr/>
            </w:pPr>
            <w:r>
              <w:rPr>
                <w:rFonts w:ascii="Courier New" w:hAnsi="Courier New"/>
                <w:sz w:val="20"/>
              </w:rPr>
              <w:t>&lt;!DOCTYPE html&gt;</w:t>
              <w:br/>
              <w:t>&lt;html lang="ru"&gt;</w:t>
              <w:br/>
              <w:t>&lt;head&gt;</w:t>
              <w:br/>
              <w:t xml:space="preserve">    &lt;meta charset="UTF-8"&gt;</w:t>
              <w:br/>
              <w:t xml:space="preserve">    &lt;meta name="viewport" content="width=device-width, initial-scale=1.0, user-scalable=no"&gt;</w:t>
              <w:br/>
              <w:t xml:space="preserve">    &lt;title&gt;Практическая работа №3&lt;/title&gt;</w:t>
              <w:br/>
              <w:t xml:space="preserve">    &lt;style&gt;</w:t>
              <w:br/>
              <w:t xml:space="preserve">        html, body {</w:t>
              <w:br/>
              <w:t xml:space="preserve">            margin: 0;</w:t>
              <w:br/>
              <w:t xml:space="preserve">            width: 100%;</w:t>
              <w:br/>
              <w:t xml:space="preserve">            height: 100%;</w:t>
              <w:br/>
              <w:t xml:space="preserve">            overflow: hidden;</w:t>
              <w:br/>
              <w:t xml:space="preserve">        }</w:t>
              <w:br/>
              <w:t xml:space="preserve">    &lt;/style&gt;</w:t>
              <w:br/>
              <w:t xml:space="preserve">    &lt;script src="https://aframe.io/releases/1.4.2/aframe.min.js"&gt;&lt;/script&gt;</w:t>
              <w:br/>
              <w:t xml:space="preserve">    &lt;script src="https://cdn.jsdelivr.net/npm/mind-ar@1.2.2/dist/mindar-face-aframe.prod.js"&gt;&lt;/script&gt;</w:t>
              <w:br/>
              <w:t>&lt;/head&gt;</w:t>
              <w:br/>
              <w:t>&lt;body&gt;</w:t>
              <w:br/>
              <w:t xml:space="preserve">    &lt;a-scene</w:t>
              <w:br/>
              <w:t xml:space="preserve">        mindar-face="filterMinCF: 0.001; filterBeta: 1.0"</w:t>
              <w:br/>
              <w:t xml:space="preserve">        color-space="sRGB"</w:t>
              <w:br/>
              <w:t xml:space="preserve">        renderer="colorManagement: true, physicallyCorrectLights"</w:t>
              <w:br/>
              <w:t xml:space="preserve">        vr-mode-ui="enabled: false"</w:t>
              <w:br/>
              <w:t xml:space="preserve">        device-orientation-permission-ui="enabled: false"&gt;</w:t>
              <w:br/>
              <w:br/>
              <w:t xml:space="preserve">        &lt;a-assets&gt;</w:t>
              <w:br/>
              <w:t xml:space="preserve">            &lt;a-asset-item id="headModel" src="assets/headOccluder.glb"&gt;&lt;/a-asset-item&gt;</w:t>
              <w:br/>
              <w:t xml:space="preserve">            &lt;a-asset-item id="maskModel" src="assets/mask.glb"&gt;&lt;/a-asset-item&gt;</w:t>
              <w:br/>
              <w:t xml:space="preserve">        &lt;/a-assets&gt;</w:t>
              <w:br/>
              <w:br/>
              <w:t xml:space="preserve">        &lt;a-camera position="0 0 0" look-controls="enabled: false"&gt;&lt;/a-camera&gt;</w:t>
              <w:br/>
              <w:br/>
              <w:t xml:space="preserve">        &lt;a-light type="ambient" intensity="1.2"&gt;&lt;/a-light&gt;</w:t>
              <w:br/>
              <w:t xml:space="preserve">        &lt;a-light type="directional" intensity="1.0" position="1 2 1"&gt;&lt;/a-light&gt;</w:t>
              <w:br/>
              <w:br/>
              <w:t xml:space="preserve">        &lt;!-- Окклюдер лица для маскирования затылка и контуров головы в Z-буфере --&gt;</w:t>
              <w:br/>
              <w:t xml:space="preserve">        &lt;a-entity mindar-face-target="anchorIndex: 168"&gt;</w:t>
              <w:br/>
              <w:t xml:space="preserve">            &lt;a-gltf-model</w:t>
              <w:br/>
              <w:t xml:space="preserve">                mindar-face-occluder</w:t>
              <w:br/>
              <w:t xml:space="preserve">                position="0 -0.3 0.15"</w:t>
              <w:br/>
              <w:t xml:space="preserve">                scale="0.065 0.065 0.065"</w:t>
              <w:br/>
              <w:t xml:space="preserve">                src="#headModel"&gt;</w:t>
              <w:br/>
              <w:t xml:space="preserve">            &lt;/a-gltf-model&gt;</w:t>
              <w:br/>
              <w:t xml:space="preserve">        &lt;/a-entity&gt;</w:t>
              <w:br/>
              <w:br/>
              <w:t xml:space="preserve">        &lt;!-- 3D-модель маски --&gt;</w:t>
              <w:br/>
              <w:t xml:space="preserve">        &lt;a-entity mindar-face-target="anchorIndex: 168"&gt;</w:t>
              <w:br/>
              <w:t xml:space="preserve">            &lt;a-gltf-model</w:t>
              <w:br/>
              <w:t xml:space="preserve">                position="0 -0.22 -0.23"</w:t>
              <w:br/>
              <w:t xml:space="preserve">                scale="0.47 0.46 0.44"</w:t>
              <w:br/>
              <w:t xml:space="preserve">                src="#maskModel"&gt;</w:t>
              <w:br/>
              <w:t xml:space="preserve">            &lt;/a-gltf-model&gt;</w:t>
              <w:br/>
              <w:t xml:space="preserve">        &lt;/a-entity&gt;</w:t>
              <w:br/>
              <w:t xml:space="preserve">    &lt;/a-scene&gt;</w:t>
              <w:br/>
              <w:t>&lt;/body&gt;</w:t>
              <w:br/>
              <w:t>&lt;/html&gt;</w:t>
              <w:br/>
            </w:r>
          </w:p>
          <w:p w14:paraId="63231E45">
            <w:pPr>
              <w:pBdr/>
              <w:spacing w:after="0" w:before="0" w:line="240" w:lineRule="auto"/>
              <w:ind w:firstLine="0"/>
              <w:jc w:val="left"/>
              <w:rPr/>
            </w:pPr>
            <w:r>
              <w:rPr>
                <w:rFonts w:ascii="Courier New" w:hAnsi="Courier New"/>
                <w:sz w:val="20"/>
              </w:rPr>
              <w:t xml:space="preserve">&lt;html lang="ru"&gt;</w:t>
            </w:r>
            <w:r/>
          </w:p>
          <w:p w14:paraId="504C9996">
            <w:pPr>
              <w:pBdr/>
              <w:spacing w:after="0" w:before="0" w:line="240" w:lineRule="auto"/>
              <w:ind w:firstLine="0"/>
              <w:jc w:val="left"/>
              <w:rPr/>
            </w:pPr>
            <w:r>
              <w:rPr>
                <w:rFonts w:ascii="Courier New" w:hAnsi="Courier New"/>
                <w:sz w:val="20"/>
              </w:rPr>
              <w:t xml:space="preserve">&lt;head&gt;</w:t>
            </w:r>
            <w:r/>
          </w:p>
          <w:p w14:paraId="0EAFD77B">
            <w:pPr>
              <w:pBdr/>
              <w:spacing w:after="0" w:before="0" w:line="240" w:lineRule="auto"/>
              <w:ind w:firstLine="0"/>
              <w:jc w:val="left"/>
              <w:rPr/>
            </w:pPr>
            <w:r>
              <w:rPr>
                <w:rFonts w:ascii="Courier New" w:hAnsi="Courier New"/>
                <w:sz w:val="20"/>
              </w:rPr>
              <w:t xml:space="preserve">    &lt;meta charset="UTF-8"&gt;</w:t>
            </w:r>
            <w:r/>
          </w:p>
          <w:p w14:paraId="1034939D">
            <w:pPr>
              <w:pBdr/>
              <w:spacing w:after="0" w:before="0" w:line="240" w:lineRule="auto"/>
              <w:ind w:firstLine="0"/>
              <w:jc w:val="left"/>
              <w:rPr/>
            </w:pPr>
            <w:r>
              <w:rPr>
                <w:rFonts w:ascii="Courier New" w:hAnsi="Courier New"/>
                <w:sz w:val="20"/>
              </w:rPr>
              <w:t xml:space="preserve">    &lt;meta name="viewport" content="width=device-width, initial-scale=1.0, user-scalable=no"&gt;</w:t>
            </w:r>
            <w:r/>
          </w:p>
          <w:p w14:paraId="10B4891C">
            <w:pPr>
              <w:pBdr/>
              <w:spacing w:after="0" w:before="0" w:line="240" w:lineRule="auto"/>
              <w:ind w:firstLine="0"/>
              <w:jc w:val="left"/>
              <w:rPr/>
            </w:pPr>
            <w:r>
              <w:rPr>
                <w:rFonts w:ascii="Courier New" w:hAnsi="Courier New"/>
                <w:sz w:val="20"/>
              </w:rPr>
              <w:t xml:space="preserve">    &lt;title&gt;Практическая работа №3&lt;/title&gt;</w:t>
            </w:r>
            <w:r/>
          </w:p>
          <w:p w14:paraId="01678A03">
            <w:pPr>
              <w:pBdr/>
              <w:spacing w:after="0" w:before="0" w:line="240" w:lineRule="auto"/>
              <w:ind w:firstLine="0"/>
              <w:jc w:val="left"/>
              <w:rPr/>
            </w:pPr>
            <w:r>
              <w:rPr>
                <w:rFonts w:ascii="Courier New" w:hAnsi="Courier New"/>
                <w:sz w:val="20"/>
              </w:rPr>
              <w:t xml:space="preserve">    &lt;style&gt;</w:t>
            </w:r>
            <w:r/>
          </w:p>
          <w:p w14:paraId="39BDD550">
            <w:pPr>
              <w:pBdr/>
              <w:spacing w:after="0" w:before="0" w:line="240" w:lineRule="auto"/>
              <w:ind w:firstLine="0"/>
              <w:jc w:val="left"/>
              <w:rPr/>
            </w:pPr>
            <w:r>
              <w:rPr>
                <w:rFonts w:ascii="Courier New" w:hAnsi="Courier New"/>
                <w:sz w:val="20"/>
              </w:rPr>
              <w:t xml:space="preserve">        html, body { margin: 0; width: 100%; height: 100%; overflow: hidden; }</w:t>
            </w:r>
            <w:r/>
          </w:p>
          <w:p w14:paraId="5A22B3C5">
            <w:pPr>
              <w:pBdr/>
              <w:spacing w:after="0" w:before="0" w:line="240" w:lineRule="auto"/>
              <w:ind w:firstLine="0"/>
              <w:jc w:val="left"/>
              <w:rPr/>
            </w:pPr>
            <w:r>
              <w:rPr>
                <w:rFonts w:ascii="Courier New" w:hAnsi="Courier New"/>
                <w:sz w:val="20"/>
              </w:rPr>
              <w:t xml:space="preserve">    &lt;/style&gt;</w:t>
            </w:r>
            <w:r/>
          </w:p>
          <w:p w14:paraId="45A37C4C">
            <w:pPr>
              <w:pBdr/>
              <w:spacing w:after="0" w:before="0" w:line="240" w:lineRule="auto"/>
              <w:ind w:firstLine="0"/>
              <w:jc w:val="left"/>
              <w:rPr/>
            </w:pPr>
            <w:r>
              <w:rPr>
                <w:rFonts w:ascii="Courier New" w:hAnsi="Courier New"/>
                <w:sz w:val="20"/>
              </w:rPr>
              <w:t xml:space="preserve">    &lt;script src="https://aframe.io/releases/1.4.2/aframe.min.js"&gt;&lt;/script&gt;</w:t>
            </w:r>
            <w:r/>
          </w:p>
          <w:p w14:paraId="09912A2C">
            <w:pPr>
              <w:pBdr/>
              <w:spacing w:after="0" w:before="0" w:line="240" w:lineRule="auto"/>
              <w:ind w:firstLine="0"/>
              <w:jc w:val="left"/>
              <w:rPr/>
            </w:pPr>
            <w:r>
              <w:rPr>
                <w:rFonts w:ascii="Courier New" w:hAnsi="Courier New"/>
                <w:sz w:val="20"/>
              </w:rPr>
              <w:t xml:space="preserve">    &lt;script src="https://cdn.jsdelivr.net/npm/mind-ar@1.2.2/dist/mindar-face-aframe.prod.js"&gt;&lt;/script&gt;</w:t>
            </w:r>
            <w:r/>
          </w:p>
          <w:p w14:paraId="09E5828B">
            <w:pPr>
              <w:pBdr/>
              <w:spacing w:after="0" w:before="0" w:line="240" w:lineRule="auto"/>
              <w:ind w:firstLine="0"/>
              <w:jc w:val="left"/>
              <w:rPr/>
            </w:pPr>
            <w:r>
              <w:rPr>
                <w:rFonts w:ascii="Courier New" w:hAnsi="Courier New"/>
                <w:sz w:val="20"/>
              </w:rPr>
              <w:t xml:space="preserve">&lt;/head&gt;</w:t>
            </w:r>
            <w:r/>
          </w:p>
          <w:p w14:paraId="552927AA">
            <w:pPr>
              <w:pBdr/>
              <w:spacing w:after="0" w:before="0" w:line="240" w:lineRule="auto"/>
              <w:ind w:firstLine="0"/>
              <w:jc w:val="left"/>
              <w:rPr/>
            </w:pPr>
            <w:r>
              <w:rPr>
                <w:rFonts w:ascii="Courier New" w:hAnsi="Courier New"/>
                <w:sz w:val="20"/>
              </w:rPr>
              <w:t xml:space="preserve">&lt;body&gt;</w:t>
            </w:r>
            <w:r/>
          </w:p>
          <w:p w14:paraId="3ED086C4">
            <w:pPr>
              <w:pBdr/>
              <w:spacing w:after="0" w:before="0" w:line="240" w:lineRule="auto"/>
              <w:ind w:firstLine="0"/>
              <w:jc w:val="left"/>
              <w:rPr/>
            </w:pPr>
            <w:r>
              <w:rPr>
                <w:rFonts w:ascii="Courier New" w:hAnsi="Courier New"/>
                <w:sz w:val="20"/>
              </w:rPr>
              <w:t xml:space="preserve">    &lt;a-scene</w:t>
            </w:r>
            <w:r/>
          </w:p>
          <w:p w14:paraId="27746199">
            <w:pPr>
              <w:pBdr/>
              <w:spacing w:after="0" w:before="0" w:line="240" w:lineRule="auto"/>
              <w:ind w:firstLine="0"/>
              <w:jc w:val="left"/>
              <w:rPr/>
            </w:pPr>
            <w:r>
              <w:rPr>
                <w:rFonts w:ascii="Courier New" w:hAnsi="Courier New"/>
                <w:sz w:val="20"/>
              </w:rPr>
              <w:t xml:space="preserve">        mindar-face="filterMinCF: 0.0001; filterBeta: 0.001"</w:t>
            </w:r>
            <w:r/>
          </w:p>
          <w:p w14:paraId="4F6536AD">
            <w:pPr>
              <w:pBdr/>
              <w:spacing w:after="0" w:before="0" w:line="240" w:lineRule="auto"/>
              <w:ind w:firstLine="0"/>
              <w:jc w:val="left"/>
              <w:rPr/>
            </w:pPr>
            <w:r>
              <w:rPr>
                <w:rFonts w:ascii="Courier New" w:hAnsi="Courier New"/>
                <w:sz w:val="20"/>
              </w:rPr>
              <w:t xml:space="preserve">        color-space="sRGB"</w:t>
            </w:r>
            <w:r/>
          </w:p>
          <w:p w14:paraId="7CD52E29">
            <w:pPr>
              <w:pBdr/>
              <w:spacing w:after="0" w:before="0" w:line="240" w:lineRule="auto"/>
              <w:ind w:firstLine="0"/>
              <w:jc w:val="left"/>
              <w:rPr/>
            </w:pPr>
            <w:r>
              <w:rPr>
                <w:rFonts w:ascii="Courier New" w:hAnsi="Courier New"/>
                <w:sz w:val="20"/>
              </w:rPr>
              <w:t xml:space="preserve">        renderer="colorManagement: true, physicallyCorrectLights"</w:t>
            </w:r>
            <w:r/>
          </w:p>
          <w:p w14:paraId="05C6E46C">
            <w:pPr>
              <w:pBdr/>
              <w:spacing w:after="0" w:before="0" w:line="240" w:lineRule="auto"/>
              <w:ind w:firstLine="0"/>
              <w:jc w:val="left"/>
              <w:rPr/>
            </w:pPr>
            <w:r>
              <w:rPr>
                <w:rFonts w:ascii="Courier New" w:hAnsi="Courier New"/>
                <w:sz w:val="20"/>
              </w:rPr>
              <w:t xml:space="preserve">        vr-mode-ui="enabled: false"</w:t>
            </w:r>
            <w:r/>
          </w:p>
          <w:p w14:paraId="741CF91A">
            <w:pPr>
              <w:pBdr/>
              <w:spacing w:after="0" w:before="0" w:line="240" w:lineRule="auto"/>
              <w:ind w:firstLine="0"/>
              <w:jc w:val="left"/>
              <w:rPr/>
            </w:pPr>
            <w:r>
              <w:rPr>
                <w:rFonts w:ascii="Courier New" w:hAnsi="Courier New"/>
                <w:sz w:val="20"/>
              </w:rPr>
              <w:t xml:space="preserve">        device-orientation-permission-ui="enabled: false"&gt;</w:t>
            </w:r>
            <w:r/>
          </w:p>
          <w:p w14:paraId="17CCF1CC">
            <w:pPr>
              <w:pBdr/>
              <w:spacing w:after="0" w:before="0" w:line="240" w:lineRule="auto"/>
              <w:ind w:firstLine="0"/>
              <w:jc w:val="left"/>
              <w:rPr/>
            </w:pPr>
            <w:r>
              <w:rPr>
                <w:rFonts w:ascii="Courier New" w:hAnsi="Courier New"/>
                <w:sz w:val="20"/>
              </w:rPr>
              <w:t xml:space="preserve"> </w:t>
            </w:r>
            <w:r/>
          </w:p>
          <w:p w14:paraId="47E37248">
            <w:pPr>
              <w:pBdr/>
              <w:spacing w:after="0" w:before="0" w:line="240" w:lineRule="auto"/>
              <w:ind w:firstLine="0"/>
              <w:jc w:val="left"/>
              <w:rPr/>
            </w:pPr>
            <w:r>
              <w:rPr>
                <w:rFonts w:ascii="Courier New" w:hAnsi="Courier New"/>
                <w:sz w:val="20"/>
              </w:rPr>
              <w:t xml:space="preserve">        &lt;a-assets&gt;</w:t>
            </w:r>
            <w:r/>
          </w:p>
          <w:p w14:paraId="65E63A6B">
            <w:pPr>
              <w:pBdr/>
              <w:spacing w:after="0" w:before="0" w:line="240" w:lineRule="auto"/>
              <w:ind w:firstLine="0"/>
              <w:jc w:val="left"/>
              <w:rPr/>
            </w:pPr>
            <w:r>
              <w:rPr>
                <w:rFonts w:ascii="Courier New" w:hAnsi="Courier New"/>
                <w:sz w:val="20"/>
              </w:rPr>
              <w:t xml:space="preserve">            &lt;a-asset-item id="headModel" src="assets/headOccluder.glb"&gt;&lt;/a-asset-item&gt;</w:t>
            </w:r>
            <w:r/>
          </w:p>
          <w:p w14:paraId="519F4AE7">
            <w:pPr>
              <w:pBdr/>
              <w:spacing w:after="0" w:before="0" w:line="240" w:lineRule="auto"/>
              <w:ind w:firstLine="0"/>
              <w:jc w:val="left"/>
              <w:rPr/>
            </w:pPr>
            <w:r>
              <w:rPr>
                <w:rFonts w:ascii="Courier New" w:hAnsi="Courier New"/>
                <w:sz w:val="20"/>
              </w:rPr>
              <w:t xml:space="preserve">            &lt;a-asset-item id="glassesModel" src="assets/glasses.glb"&gt;&lt;/a-asset-item&gt;</w:t>
            </w:r>
            <w:r/>
          </w:p>
          <w:p w14:paraId="5DF0E8D3">
            <w:pPr>
              <w:pBdr/>
              <w:spacing w:after="0" w:before="0" w:line="240" w:lineRule="auto"/>
              <w:ind w:firstLine="0"/>
              <w:jc w:val="left"/>
              <w:rPr/>
            </w:pPr>
            <w:r>
              <w:rPr>
                <w:rFonts w:ascii="Courier New" w:hAnsi="Courier New"/>
                <w:sz w:val="20"/>
              </w:rPr>
              <w:t xml:space="preserve">        &lt;/a-assets&gt;</w:t>
            </w:r>
            <w:r/>
          </w:p>
          <w:p w14:paraId="4E016D84">
            <w:pPr>
              <w:pBdr/>
              <w:spacing w:after="0" w:before="0" w:line="240" w:lineRule="auto"/>
              <w:ind w:firstLine="0"/>
              <w:jc w:val="left"/>
              <w:rPr/>
            </w:pPr>
            <w:r>
              <w:rPr>
                <w:rFonts w:ascii="Courier New" w:hAnsi="Courier New"/>
                <w:sz w:val="20"/>
              </w:rPr>
              <w:t xml:space="preserve"> </w:t>
            </w:r>
            <w:r/>
          </w:p>
          <w:p w14:paraId="63610DE1">
            <w:pPr>
              <w:pBdr/>
              <w:spacing w:after="0" w:before="0" w:line="240" w:lineRule="auto"/>
              <w:ind w:firstLine="0"/>
              <w:jc w:val="left"/>
              <w:rPr/>
            </w:pPr>
            <w:r>
              <w:rPr>
                <w:rFonts w:ascii="Courier New" w:hAnsi="Courier New"/>
                <w:sz w:val="20"/>
              </w:rPr>
              <w:t xml:space="preserve">        &lt;a-camera position="0 0 0" look-controls="enabled: false"&gt;&lt;/a-camera&gt;</w:t>
            </w:r>
            <w:r/>
          </w:p>
          <w:p w14:paraId="44E5ECD3">
            <w:pPr>
              <w:pBdr/>
              <w:spacing w:after="0" w:before="0" w:line="240" w:lineRule="auto"/>
              <w:ind w:firstLine="0"/>
              <w:jc w:val="left"/>
              <w:rPr/>
            </w:pPr>
            <w:r>
              <w:rPr>
                <w:rFonts w:ascii="Courier New" w:hAnsi="Courier New"/>
                <w:sz w:val="20"/>
              </w:rPr>
              <w:t xml:space="preserve"> </w:t>
            </w:r>
            <w:r/>
          </w:p>
          <w:p w14:paraId="128A646A">
            <w:pPr>
              <w:pBdr/>
              <w:spacing w:after="0" w:before="0" w:line="240" w:lineRule="auto"/>
              <w:ind w:firstLine="0"/>
              <w:jc w:val="left"/>
              <w:rPr/>
            </w:pPr>
            <w:r>
              <w:rPr>
                <w:rFonts w:ascii="Courier New" w:hAnsi="Courier New"/>
                <w:sz w:val="20"/>
              </w:rPr>
              <w:t xml:space="preserve">        &lt;a-light type="ambient" intensity="1.2"&gt;&lt;/a-light&gt;</w:t>
            </w:r>
            <w:r/>
          </w:p>
          <w:p w14:paraId="53E7C90B">
            <w:pPr>
              <w:pBdr/>
              <w:spacing w:after="0" w:before="0" w:line="240" w:lineRule="auto"/>
              <w:ind w:firstLine="0"/>
              <w:jc w:val="left"/>
              <w:rPr/>
            </w:pPr>
            <w:r>
              <w:rPr>
                <w:rFonts w:ascii="Courier New" w:hAnsi="Courier New"/>
                <w:sz w:val="20"/>
              </w:rPr>
              <w:t xml:space="preserve">        &lt;a-light type="directional" intensity="1.0" position="1 2 1"&gt;&lt;/a-light&gt;</w:t>
            </w:r>
            <w:r/>
          </w:p>
          <w:p w14:paraId="431BF004">
            <w:pPr>
              <w:pBdr/>
              <w:spacing w:after="0" w:before="0" w:line="240" w:lineRule="auto"/>
              <w:ind w:firstLine="0"/>
              <w:jc w:val="left"/>
              <w:rPr/>
            </w:pPr>
            <w:r>
              <w:rPr>
                <w:rFonts w:ascii="Courier New" w:hAnsi="Courier New"/>
                <w:sz w:val="20"/>
              </w:rPr>
              <w:t xml:space="preserve"> </w:t>
            </w:r>
            <w:r/>
          </w:p>
          <w:p w14:paraId="232A4067">
            <w:pPr>
              <w:pBdr/>
              <w:spacing w:after="0" w:before="0" w:line="240" w:lineRule="auto"/>
              <w:ind w:firstLine="0"/>
              <w:jc w:val="left"/>
              <w:rPr/>
            </w:pPr>
            <w:r>
              <w:rPr>
                <w:rFonts w:ascii="Courier New" w:hAnsi="Courier New"/>
                <w:sz w:val="20"/>
              </w:rPr>
              <w:t xml:space="preserve">        &lt;!-- Окклюдер лица для маскирования дужек в Z-буфере --&gt;</w:t>
            </w:r>
            <w:r/>
          </w:p>
          <w:p w14:paraId="52025064">
            <w:pPr>
              <w:pBdr/>
              <w:spacing w:after="0" w:before="0" w:line="240" w:lineRule="auto"/>
              <w:ind w:firstLine="0"/>
              <w:jc w:val="left"/>
              <w:rPr/>
            </w:pPr>
            <w:r>
              <w:rPr>
                <w:rFonts w:ascii="Courier New" w:hAnsi="Courier New"/>
                <w:sz w:val="20"/>
              </w:rPr>
              <w:t xml:space="preserve">        &lt;a-entity mindar-face-target="anchorIndex: 168"&gt;</w:t>
            </w:r>
            <w:r/>
          </w:p>
          <w:p w14:paraId="55E0EB49">
            <w:pPr>
              <w:pBdr/>
              <w:spacing w:after="0" w:before="0" w:line="240" w:lineRule="auto"/>
              <w:ind w:firstLine="0"/>
              <w:jc w:val="left"/>
              <w:rPr/>
            </w:pPr>
            <w:r>
              <w:rPr>
                <w:rFonts w:ascii="Courier New" w:hAnsi="Courier New"/>
                <w:sz w:val="20"/>
              </w:rPr>
              <w:t xml:space="preserve">            &lt;a-gltf-model</w:t>
            </w:r>
            <w:r/>
          </w:p>
          <w:p w14:paraId="132E4C29">
            <w:pPr>
              <w:pBdr/>
              <w:spacing w:after="0" w:before="0" w:line="240" w:lineRule="auto"/>
              <w:ind w:firstLine="0"/>
              <w:jc w:val="left"/>
              <w:rPr/>
            </w:pPr>
            <w:r>
              <w:rPr>
                <w:rFonts w:ascii="Courier New" w:hAnsi="Courier New"/>
                <w:sz w:val="20"/>
              </w:rPr>
              <w:t xml:space="preserve">                mindar-face-occluder</w:t>
            </w:r>
            <w:r/>
          </w:p>
          <w:p w14:paraId="64FABA44">
            <w:pPr>
              <w:pBdr/>
              <w:spacing w:after="0" w:before="0" w:line="240" w:lineRule="auto"/>
              <w:ind w:firstLine="0"/>
              <w:jc w:val="left"/>
              <w:rPr/>
            </w:pPr>
            <w:r>
              <w:rPr>
                <w:rFonts w:ascii="Courier New" w:hAnsi="Courier New"/>
                <w:sz w:val="20"/>
              </w:rPr>
              <w:t xml:space="preserve">                position="0 -0.3 0.15"</w:t>
            </w:r>
            <w:r/>
          </w:p>
          <w:p w14:paraId="1E3B3FD3">
            <w:pPr>
              <w:pBdr/>
              <w:spacing w:after="0" w:before="0" w:line="240" w:lineRule="auto"/>
              <w:ind w:firstLine="0"/>
              <w:jc w:val="left"/>
              <w:rPr/>
            </w:pPr>
            <w:r>
              <w:rPr>
                <w:rFonts w:ascii="Courier New" w:hAnsi="Courier New"/>
                <w:sz w:val="20"/>
              </w:rPr>
              <w:t xml:space="preserve">                scale="0.065 0.065 0.065"</w:t>
            </w:r>
            <w:r/>
          </w:p>
          <w:p w14:paraId="7274EF11">
            <w:pPr>
              <w:pBdr/>
              <w:spacing w:after="0" w:before="0" w:line="240" w:lineRule="auto"/>
              <w:ind w:firstLine="0"/>
              <w:jc w:val="left"/>
              <w:rPr/>
            </w:pPr>
            <w:r>
              <w:rPr>
                <w:rFonts w:ascii="Courier New" w:hAnsi="Courier New"/>
                <w:sz w:val="20"/>
              </w:rPr>
              <w:t xml:space="preserve">                src="#headModel"&gt;</w:t>
            </w:r>
            <w:r/>
          </w:p>
          <w:p w14:paraId="1CA9E0E1">
            <w:pPr>
              <w:pBdr/>
              <w:spacing w:after="0" w:before="0" w:line="240" w:lineRule="auto"/>
              <w:ind w:firstLine="0"/>
              <w:jc w:val="left"/>
              <w:rPr/>
            </w:pPr>
            <w:r>
              <w:rPr>
                <w:rFonts w:ascii="Courier New" w:hAnsi="Courier New"/>
                <w:sz w:val="20"/>
              </w:rPr>
              <w:t xml:space="preserve">            &lt;/a-gltf-model&gt;</w:t>
            </w:r>
            <w:r/>
          </w:p>
          <w:p w14:paraId="72973338">
            <w:pPr>
              <w:pBdr/>
              <w:spacing w:after="0" w:before="0" w:line="240" w:lineRule="auto"/>
              <w:ind w:firstLine="0"/>
              <w:jc w:val="left"/>
              <w:rPr/>
            </w:pPr>
            <w:r>
              <w:rPr>
                <w:rFonts w:ascii="Courier New" w:hAnsi="Courier New"/>
                <w:sz w:val="20"/>
              </w:rPr>
              <w:t xml:space="preserve">        &lt;/a-entity&gt;</w:t>
            </w:r>
            <w:r/>
          </w:p>
          <w:p w14:paraId="29DCF18F">
            <w:pPr>
              <w:pBdr/>
              <w:spacing w:after="0" w:before="0" w:line="240" w:lineRule="auto"/>
              <w:ind w:firstLine="0"/>
              <w:jc w:val="left"/>
              <w:rPr/>
            </w:pPr>
            <w:r>
              <w:rPr>
                <w:rFonts w:ascii="Courier New" w:hAnsi="Courier New"/>
                <w:sz w:val="20"/>
              </w:rPr>
              <w:t xml:space="preserve"> </w:t>
            </w:r>
            <w:r/>
          </w:p>
          <w:p w14:paraId="3BB9E9C1">
            <w:pPr>
              <w:pBdr/>
              <w:spacing w:after="0" w:before="0" w:line="240" w:lineRule="auto"/>
              <w:ind w:firstLine="0"/>
              <w:jc w:val="left"/>
              <w:rPr/>
            </w:pPr>
            <w:r>
              <w:rPr>
                <w:rFonts w:ascii="Courier New" w:hAnsi="Courier New"/>
                <w:sz w:val="20"/>
              </w:rPr>
              <w:t xml:space="preserve">        &lt;!-- 3D-модель очков --&gt;</w:t>
            </w:r>
            <w:r/>
          </w:p>
          <w:p w14:paraId="29BB6377">
            <w:pPr>
              <w:pBdr/>
              <w:spacing w:after="0" w:before="0" w:line="240" w:lineRule="auto"/>
              <w:ind w:firstLine="0"/>
              <w:jc w:val="left"/>
              <w:rPr/>
            </w:pPr>
            <w:r>
              <w:rPr>
                <w:rFonts w:ascii="Courier New" w:hAnsi="Courier New"/>
                <w:sz w:val="20"/>
              </w:rPr>
              <w:t xml:space="preserve">        &lt;a-entity mindar-face-target="anchorIndex: 168"&gt;</w:t>
            </w:r>
            <w:r/>
          </w:p>
          <w:p w14:paraId="2F4A3C7A">
            <w:pPr>
              <w:pBdr/>
              <w:spacing w:after="0" w:before="0" w:line="240" w:lineRule="auto"/>
              <w:ind w:firstLine="0"/>
              <w:jc w:val="left"/>
              <w:rPr/>
            </w:pPr>
            <w:r>
              <w:rPr>
                <w:rFonts w:ascii="Courier New" w:hAnsi="Courier New"/>
                <w:sz w:val="20"/>
              </w:rPr>
              <w:t xml:space="preserve">            &lt;a-gltf-model</w:t>
            </w:r>
            <w:r/>
          </w:p>
          <w:p w14:paraId="555981A7">
            <w:pPr>
              <w:pBdr/>
              <w:spacing w:after="0" w:before="0" w:line="240" w:lineRule="auto"/>
              <w:ind w:firstLine="0"/>
              <w:jc w:val="left"/>
              <w:rPr/>
            </w:pPr>
            <w:r>
              <w:rPr>
                <w:rFonts w:ascii="Courier New" w:hAnsi="Courier New"/>
                <w:sz w:val="20"/>
              </w:rPr>
              <w:t xml:space="preserve">                position="0 0.02 0.05"</w:t>
            </w:r>
            <w:r/>
          </w:p>
          <w:p w14:paraId="35646A9E">
            <w:pPr>
              <w:pBdr/>
              <w:spacing w:after="0" w:before="0" w:line="240" w:lineRule="auto"/>
              <w:ind w:firstLine="0"/>
              <w:jc w:val="left"/>
              <w:rPr/>
            </w:pPr>
            <w:r>
              <w:rPr>
                <w:rFonts w:ascii="Courier New" w:hAnsi="Courier New"/>
                <w:sz w:val="20"/>
              </w:rPr>
              <w:t xml:space="preserve">                scale="0.011 0.011 0.011"</w:t>
            </w:r>
            <w:r/>
          </w:p>
          <w:p w14:paraId="5AC6EB75">
            <w:pPr>
              <w:pBdr/>
              <w:spacing w:after="0" w:before="0" w:line="240" w:lineRule="auto"/>
              <w:ind w:firstLine="0"/>
              <w:jc w:val="left"/>
              <w:rPr/>
            </w:pPr>
            <w:r>
              <w:rPr>
                <w:rFonts w:ascii="Courier New" w:hAnsi="Courier New"/>
                <w:sz w:val="20"/>
              </w:rPr>
              <w:t xml:space="preserve">                src="#glassesModel"&gt;</w:t>
            </w:r>
            <w:r/>
          </w:p>
          <w:p w14:paraId="40C5FA5E">
            <w:pPr>
              <w:pBdr/>
              <w:spacing w:after="0" w:before="0" w:line="240" w:lineRule="auto"/>
              <w:ind w:firstLine="0"/>
              <w:jc w:val="left"/>
              <w:rPr/>
            </w:pPr>
            <w:r>
              <w:rPr>
                <w:rFonts w:ascii="Courier New" w:hAnsi="Courier New"/>
                <w:sz w:val="20"/>
              </w:rPr>
              <w:t xml:space="preserve">            &lt;/a-gltf-model&gt;</w:t>
            </w:r>
            <w:r/>
          </w:p>
          <w:p w14:paraId="64BF91FD">
            <w:pPr>
              <w:pBdr/>
              <w:spacing w:after="0" w:before="0" w:line="240" w:lineRule="auto"/>
              <w:ind w:firstLine="0"/>
              <w:jc w:val="left"/>
              <w:rPr/>
            </w:pPr>
            <w:r>
              <w:rPr>
                <w:rFonts w:ascii="Courier New" w:hAnsi="Courier New"/>
                <w:sz w:val="20"/>
              </w:rPr>
              <w:t xml:space="preserve">        &lt;/a-entity&gt;</w:t>
            </w:r>
            <w:r/>
          </w:p>
          <w:p w14:paraId="4218E3CC">
            <w:pPr>
              <w:pBdr/>
              <w:spacing w:after="0" w:before="0" w:line="240" w:lineRule="auto"/>
              <w:ind w:firstLine="0"/>
              <w:jc w:val="left"/>
              <w:rPr/>
            </w:pPr>
            <w:r>
              <w:rPr>
                <w:rFonts w:ascii="Courier New" w:hAnsi="Courier New"/>
                <w:sz w:val="20"/>
              </w:rPr>
              <w:t xml:space="preserve">    &lt;/a-scene&gt;</w:t>
            </w:r>
            <w:r/>
          </w:p>
          <w:p w14:paraId="45C31225">
            <w:pPr>
              <w:pBdr/>
              <w:spacing w:after="0" w:before="0" w:line="240" w:lineRule="auto"/>
              <w:ind w:firstLine="0"/>
              <w:jc w:val="left"/>
              <w:rPr/>
            </w:pPr>
            <w:r>
              <w:rPr>
                <w:rFonts w:ascii="Courier New" w:hAnsi="Courier New"/>
                <w:sz w:val="20"/>
              </w:rPr>
              <w:t xml:space="preserve">&lt;/body&gt;</w:t>
            </w:r>
            <w:r/>
          </w:p>
          <w:p w14:paraId="05375243">
            <w:pPr>
              <w:pBdr/>
              <w:spacing w:after="0" w:before="0" w:line="240" w:lineRule="auto"/>
              <w:ind w:firstLine="0"/>
              <w:jc w:val="left"/>
              <w:rPr/>
            </w:pPr>
            <w:r>
              <w:rPr>
                <w:rFonts w:ascii="Courier New" w:hAnsi="Courier New"/>
                <w:sz w:val="20"/>
              </w:rPr>
              <w:t xml:space="preserve">&lt;/html&gt;</w:t>
            </w:r>
            <w:r>
              <w:rPr>
                <w:rFonts w:ascii="Courier New" w:hAnsi="Courier New"/>
                <w:sz w:val="20"/>
              </w:rPr>
            </w:r>
            <w:r/>
          </w:p>
        </w:tc>
      </w:tr>
    </w:tbl>
    <w:p>
      <w:pPr>
        <w:pBdr/>
        <w:spacing w:after="0" w:afterAutospacing="0" w:before="102" w:beforeAutospacing="0" w:line="360" w:lineRule="auto"/>
        <w:ind w:firstLine="708"/>
        <w:jc w:val="both"/>
        <w:rPr>
          <w:sz w:val="28"/>
          <w:szCs w:val="28"/>
        </w:rPr>
      </w:pPr>
      <w:r>
        <w:rPr>
          <w:rFonts w:ascii="Times New Roman" w:hAnsi="Times New Roman"/>
          <w:sz w:val="28"/>
        </w:rPr>
        <w:t>Сглаживание высокочастотного сенсорного шума и пространственного тремора координат обеспечивается адаптивным фильтром OneEuro. Значение параметра filterMinCF = 0.001 задает порог частоты среза, устраняя микродрожание модели при статичном положении головы. Значение скоростного коэффициента filterBeta = 1.0 устраняет задержку реакции (лаг) и обеспечивает максимально быстрый, плавный и отзывчивый трекинг маски при быстрых динамических движениях головы пользователя.</w:t>
      </w:r>
    </w:p>
    <w:p>
      <w:pPr>
        <w:keepNext w:val="true"/>
        <w:pBdr/>
        <w:spacing w:after="0" w:afterAutospacing="0" w:before="0" w:beforeAutospacing="0" w:line="360" w:lineRule="auto"/>
        <w:ind w:firstLine="709"/>
        <w:jc w:val="both"/>
        <w:rPr>
          <w:sz w:val="28"/>
          <w:szCs w:val="28"/>
        </w:rPr>
      </w:pPr>
      <w:r>
        <w:rPr>
          <w:rFonts w:ascii="Times New Roman" w:hAnsi="Times New Roman"/>
          <w:b/>
          <w:sz w:val="28"/>
          <w:szCs w:val="28"/>
        </w:rPr>
        <w:t xml:space="preserve">2 Результат работы</w:t>
      </w:r>
      <w:r>
        <w:rPr>
          <w:sz w:val="28"/>
          <w:szCs w:val="28"/>
        </w:rPr>
      </w:r>
      <w:r>
        <w:rPr>
          <w:sz w:val="28"/>
          <w:szCs w:val="28"/>
        </w:rPr>
      </w:r>
    </w:p>
    <w:p>
      <w:pPr>
        <w:pBdr/>
        <w:spacing w:after="0" w:afterAutospacing="0" w:before="0" w:beforeAutospacing="0" w:line="360" w:lineRule="auto"/>
        <w:ind w:firstLine="709"/>
        <w:jc w:val="both"/>
        <w:rPr>
          <w:sz w:val="28"/>
          <w:szCs w:val="28"/>
        </w:rPr>
      </w:pPr>
      <w:r>
        <w:rPr>
          <w:rFonts w:ascii="Times New Roman" w:hAnsi="Times New Roman"/>
          <w:b w:val="0"/>
          <w:sz w:val="28"/>
          <w:szCs w:val="28"/>
        </w:rPr>
        <w:t xml:space="preserve">Тестирование разработанного WebAR-приложения проводилось в защищенном HTTPS-контексте веб-браузера, обеспечивающем доступ к видеопотоку фронтальной веб-камеры. В процесс</w:t>
      </w:r>
      <w:r>
        <w:rPr>
          <w:rFonts w:ascii="Times New Roman" w:hAnsi="Times New Roman"/>
          <w:b w:val="0"/>
          <w:sz w:val="28"/>
          <w:szCs w:val="28"/>
        </w:rPr>
        <w:t xml:space="preserve">е тестирования оценивались точность захвата лица, корректность пространственной посадки аксессуара на анкер переносицы и поведение буфера глубины при боковых поворотах. Результат визуального контроля трекинга и маскирования представлены на рисунк</w:t>
      </w:r>
      <w:r>
        <w:rPr>
          <w:rFonts w:ascii="Times New Roman" w:hAnsi="Times New Roman"/>
          <w:b w:val="0"/>
          <w:sz w:val="28"/>
          <w:szCs w:val="28"/>
        </w:rPr>
        <w:t xml:space="preserve">е 1.</w:t>
      </w:r>
      <w:r>
        <w:rPr>
          <w:sz w:val="28"/>
          <w:szCs w:val="28"/>
        </w:rPr>
      </w:r>
      <w:r>
        <w:rPr>
          <w:sz w:val="28"/>
          <w:szCs w:val="28"/>
        </w:rPr>
      </w:r>
    </w:p>
    <w:p>
      <w:pPr>
        <w:keepNext w:val="true"/>
        <w:pBdr/>
        <w:spacing w:after="0" w:afterAutospacing="0" w:before="0" w:beforeAutospacing="0" w:line="360" w:lineRule="auto"/>
        <w:ind w:firstLine="0"/>
        <w:jc w:val="center"/>
        <w:rPr>
          <w:sz w:val="28"/>
          <w:szCs w:val="28"/>
        </w:rPr>
      </w:pPr>
      <w:r>
        <w:rPr>
          <w:sz w:val="28"/>
          <w:szCs w:val="28"/>
        </w:rPr>
      </w:r>
      <w:r>
        <mc:AlternateContent>
          <mc:Choice Requires="wpg">
            <w:drawing>
              <wp:inline xmlns:wp="http://schemas.openxmlformats.org/drawingml/2006/wordprocessingDrawing" distT="0" distB="0" distL="0" distR="0">
                <wp:extent cx="3081890" cy="631971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5478" name=""/>
                        <pic:cNvPicPr>
                          <a:picLocks noChangeAspect="1"/>
                        </pic:cNvPicPr>
                        <pic:nvPr/>
                      </pic:nvPicPr>
                      <pic:blipFill rotWithShape="1">
                        <a:blip r:embed="rId14"/>
                        <a:stretch/>
                      </pic:blipFill>
                      <pic:spPr bwMode="auto">
                        <a:xfrm flipH="0" flipV="0">
                          <a:off x="0" y="0"/>
                          <a:ext cx="3081890" cy="63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42.67pt;height:497.61pt;mso-wrap-distance-left:0.00pt;mso-wrap-distance-top:0.00pt;mso-wrap-distance-right:0.00pt;mso-wrap-distance-bottom:0.00pt;z-index:1;" stroked="false">
                <v:imagedata r:id="rId14" o:title=""/>
                <o:lock v:ext="edit" rotation="t"/>
              </v:shape>
            </w:pict>
          </mc:Fallback>
        </mc:AlternateContent>
      </w:r>
      <w:r>
        <w:rPr>
          <w:sz w:val="28"/>
          <w:szCs w:val="28"/>
        </w:rPr>
      </w:r>
      <w:r>
        <w:rPr>
          <w:sz w:val="28"/>
          <w:szCs w:val="28"/>
        </w:rPr>
      </w:r>
    </w:p>
    <w:p>
      <w:pPr>
        <w:pBdr/>
        <w:spacing w:after="0" w:afterAutospacing="0" w:before="0" w:beforeAutospacing="0" w:line="360" w:lineRule="auto"/>
        <w:ind w:firstLine="0"/>
        <w:jc w:val="center"/>
        <w:rPr>
          <w:sz w:val="28"/>
          <w:szCs w:val="28"/>
        </w:rPr>
      </w:pPr>
      <w:r>
        <w:rPr>
          <w:rFonts w:ascii="Times New Roman" w:hAnsi="Times New Roman"/>
          <w:sz w:val="28"/>
        </w:rPr>
        <w:t>Рисунок 1 – Прямой ракурс: корректная пространственная посадка 3D-маски</w:t>
      </w:r>
    </w:p>
    <w:p>
      <w:pPr>
        <w:pBdr/>
        <w:spacing w:after="0" w:afterAutospacing="0" w:before="0" w:beforeAutospacing="0" w:line="360" w:lineRule="auto"/>
        <w:ind w:firstLine="709"/>
        <w:jc w:val="both"/>
        <w:rPr>
          <w:sz w:val="28"/>
          <w:szCs w:val="28"/>
        </w:rPr>
      </w:pPr>
      <w:r>
        <w:rPr>
          <w:rFonts w:ascii="Times New Roman" w:hAnsi="Times New Roman"/>
          <w:b w:val="0"/>
          <w:sz w:val="28"/>
          <w:szCs w:val="28"/>
        </w:rPr>
        <w:t xml:space="preserve">Проведенные инструментальные испытания подтвердили, что нейросетевой </w:t>
      </w:r>
      <w:r>
        <w:rPr>
          <w:rFonts w:ascii="Times New Roman" w:hAnsi="Times New Roman"/>
          <w:b w:val="0"/>
          <w:sz w:val="28"/>
          <w:szCs w:val="28"/>
        </w:rPr>
        <w:t xml:space="preserve">трекинг MindAR сохраняет устойчивую пространственную фиксацию виртуальных объектов при углах наклона и поворота головы до ±35°, а шейдерный компонент mindar-face-occluder безошибочно маскирует скрываемые элементы геометрии без потери привязки к переносице.</w:t>
      </w:r>
      <w:r>
        <w:rPr>
          <w:sz w:val="28"/>
          <w:szCs w:val="28"/>
        </w:rPr>
      </w:r>
      <w:r>
        <w:rPr>
          <w:sz w:val="28"/>
          <w:szCs w:val="28"/>
        </w:rPr>
      </w:r>
    </w:p>
    <w:p>
      <w:pPr>
        <w:keepNext w:val="true"/>
        <w:pBdr/>
        <w:spacing w:after="0" w:afterAutospacing="0" w:before="0" w:beforeAutospacing="0" w:line="360" w:lineRule="auto"/>
        <w:ind w:firstLine="709"/>
        <w:jc w:val="both"/>
        <w:rPr>
          <w:sz w:val="28"/>
          <w:szCs w:val="28"/>
        </w:rPr>
      </w:pPr>
      <w:r>
        <w:rPr>
          <w:rFonts w:ascii="Times New Roman" w:hAnsi="Times New Roman"/>
          <w:b/>
          <w:sz w:val="28"/>
          <w:szCs w:val="28"/>
        </w:rPr>
        <w:t xml:space="preserve">Вывод</w:t>
      </w:r>
      <w:r>
        <w:rPr>
          <w:sz w:val="28"/>
          <w:szCs w:val="28"/>
        </w:rPr>
      </w:r>
      <w:r>
        <w:rPr>
          <w:sz w:val="28"/>
          <w:szCs w:val="28"/>
        </w:rPr>
      </w:r>
    </w:p>
    <w:p>
      <w:pPr>
        <w:pBdr/>
        <w:spacing w:after="0" w:afterAutospacing="0" w:before="0" w:beforeAutospacing="0" w:line="360" w:lineRule="auto"/>
        <w:ind w:firstLine="708"/>
        <w:jc w:val="both"/>
        <w:rPr>
          <w:sz w:val="28"/>
          <w:szCs w:val="28"/>
          <w:highlight w:val="none"/>
        </w:rPr>
      </w:pPr>
      <w:r>
        <w:rPr>
          <w:rFonts w:ascii="Times New Roman" w:hAnsi="Times New Roman"/>
          <w:sz w:val="28"/>
        </w:rPr>
        <w:t>В ходе практической работы №3 успешно реализован WebAR-эффект наложения 3D-маски на лицо пользователя с использованием MindAR Face Tracking. Выполнена привязка трехмерной модели маски к ключевому анкеру 168 (переносица), интегрирован окклюдер головы для корректного Z-буферирования и сконфигурирован фильтр OneEuro (filterMinCF = 0.001, filterBeta = 1.0) для обеспечения высокой скорости и отзывчивости отслеживания. Тестирование подтвердило стабильное функционирование WebAR-сценария без срывов трекинга в мобильном браузере.</w:t>
      </w:r>
    </w:p>
    <w:p w14:paraId="02F35412">
      <w:pPr>
        <w:pageBreakBefore w:val="true"/>
        <w:pBdr/>
        <w:spacing w:after="0" w:afterAutospacing="0" w:before="0" w:beforeAutospacing="0" w:line="360" w:lineRule="auto"/>
        <w:ind w:firstLine="0"/>
        <w:jc w:val="center"/>
        <w:rPr>
          <w:b/>
          <w:bCs/>
          <w:sz w:val="28"/>
          <w:szCs w:val="28"/>
          <w:highlight w:val="none"/>
        </w:rPr>
      </w:pPr>
      <w:r>
        <w:rPr>
          <w:b/>
          <w:bCs/>
          <w:sz w:val="28"/>
          <w:szCs w:val="28"/>
          <w:highlight w:val="none"/>
        </w:rPr>
        <w:t xml:space="preserve">ЗАДАНИЕ №4</w:t>
      </w:r>
      <w:r>
        <w:rPr>
          <w:b/>
          <w:bCs/>
          <w:sz w:val="28"/>
          <w:szCs w:val="28"/>
          <w:highlight w:val="none"/>
        </w:rPr>
      </w:r>
      <w:r>
        <w:rPr>
          <w:b/>
          <w:bCs/>
          <w:sz w:val="28"/>
          <w:szCs w:val="28"/>
        </w:rPr>
      </w:r>
    </w:p>
    <w:p w14:paraId="603CDA99">
      <w:pPr>
        <w:keepNext w:val="true"/>
        <w:pBdr/>
        <w:spacing w:after="0" w:afterAutospacing="0" w:before="0" w:beforeAutospacing="0" w:line="360" w:lineRule="auto"/>
        <w:ind w:firstLine="709"/>
        <w:jc w:val="both"/>
        <w:rPr>
          <w:sz w:val="28"/>
          <w:szCs w:val="28"/>
        </w:rPr>
      </w:pPr>
      <w:r>
        <w:rPr>
          <w:rFonts w:ascii="Times New Roman" w:hAnsi="Times New Roman"/>
          <w:b/>
          <w:sz w:val="28"/>
          <w:szCs w:val="28"/>
        </w:rPr>
        <w:t xml:space="preserve">Введение</w:t>
      </w:r>
      <w:r>
        <w:rPr>
          <w:sz w:val="28"/>
          <w:szCs w:val="28"/>
        </w:rPr>
      </w:r>
      <w:r>
        <w:rPr>
          <w:sz w:val="28"/>
          <w:szCs w:val="28"/>
        </w:rPr>
      </w:r>
    </w:p>
    <w:p w14:paraId="2DFA14C5">
      <w:pPr>
        <w:pBdr/>
        <w:spacing w:after="0" w:afterAutospacing="0" w:before="0" w:beforeAutospacing="0" w:line="360" w:lineRule="auto"/>
        <w:ind w:firstLine="709"/>
        <w:jc w:val="both"/>
        <w:rPr>
          <w:sz w:val="28"/>
          <w:szCs w:val="28"/>
        </w:rPr>
      </w:pPr>
      <w:r>
        <w:rPr>
          <w:sz w:val="28"/>
          <w:szCs w:val="28"/>
        </w:rPr>
        <w:t xml:space="preserve">Цель работы: разработка WebAR-приложения на Three.js с использованием WebXR Device API для пространственного позиционирования и фиксации 3D-объектов на плоскости пола через механизм hit-test.</w:t>
      </w:r>
      <w:r>
        <w:rPr>
          <w:sz w:val="28"/>
          <w:szCs w:val="28"/>
        </w:rPr>
      </w:r>
      <w:r>
        <w:rPr>
          <w:sz w:val="28"/>
          <w:szCs w:val="28"/>
        </w:rPr>
      </w:r>
    </w:p>
    <w:p w14:paraId="6E7A1147">
      <w:pPr>
        <w:pBdr/>
        <w:spacing w:after="0" w:afterAutospacing="0" w:before="0" w:beforeAutospacing="0" w:line="360" w:lineRule="auto"/>
        <w:ind w:firstLine="709"/>
        <w:jc w:val="both"/>
        <w:rPr>
          <w:sz w:val="28"/>
          <w:szCs w:val="28"/>
        </w:rPr>
      </w:pPr>
      <w:r>
        <w:rPr>
          <w:rFonts w:ascii="Times New Roman" w:hAnsi="Times New Roman"/>
          <w:b w:val="0"/>
          <w:sz w:val="28"/>
          <w:szCs w:val="28"/>
        </w:rPr>
        <w:t xml:space="preserve">В рамках выполнения практической работы решаются следующие задачи:</w:t>
      </w:r>
      <w:r>
        <w:rPr>
          <w:sz w:val="28"/>
          <w:szCs w:val="28"/>
        </w:rPr>
      </w:r>
      <w:r>
        <w:rPr>
          <w:sz w:val="28"/>
          <w:szCs w:val="28"/>
        </w:rPr>
      </w:r>
    </w:p>
    <w:p w14:paraId="6B6F1F51">
      <w:pPr>
        <w:pBdr/>
        <w:spacing w:after="0" w:afterAutospacing="0" w:before="0" w:beforeAutospacing="0" w:line="360" w:lineRule="auto"/>
        <w:ind w:firstLine="709" w:left="0"/>
        <w:jc w:val="both"/>
        <w:rPr>
          <w:sz w:val="28"/>
          <w:szCs w:val="28"/>
        </w:rPr>
      </w:pPr>
      <w:r>
        <w:rPr>
          <w:sz w:val="28"/>
          <w:szCs w:val="28"/>
        </w:rPr>
        <w:t xml:space="preserve">– инициализировать 3D-сцену Three.js и настроить запуск сессии WebXR immersive-ar;</w:t>
      </w:r>
      <w:r>
        <w:rPr>
          <w:sz w:val="28"/>
          <w:szCs w:val="28"/>
        </w:rPr>
      </w:r>
      <w:r>
        <w:rPr>
          <w:sz w:val="28"/>
          <w:szCs w:val="28"/>
        </w:rPr>
      </w:r>
    </w:p>
    <w:p w14:paraId="01D64C09">
      <w:pPr>
        <w:pBdr/>
        <w:spacing w:after="0" w:afterAutospacing="0" w:before="0" w:beforeAutospacing="0" w:line="360" w:lineRule="auto"/>
        <w:ind w:firstLine="709" w:left="0"/>
        <w:jc w:val="both"/>
        <w:rPr>
          <w:sz w:val="28"/>
          <w:szCs w:val="28"/>
        </w:rPr>
      </w:pPr>
      <w:r>
        <w:rPr>
          <w:sz w:val="28"/>
          <w:szCs w:val="28"/>
        </w:rPr>
        <w:t xml:space="preserve">– сконфигурировать пространство local-floor и источник зондирующего луча XRHitTestSource;</w:t>
      </w:r>
      <w:r>
        <w:rPr>
          <w:sz w:val="28"/>
          <w:szCs w:val="28"/>
        </w:rPr>
      </w:r>
      <w:r>
        <w:rPr>
          <w:sz w:val="28"/>
          <w:szCs w:val="28"/>
        </w:rPr>
      </w:r>
    </w:p>
    <w:p w14:paraId="78669525">
      <w:pPr>
        <w:pBdr/>
        <w:spacing w:after="0" w:afterAutospacing="0" w:before="0" w:beforeAutospacing="0" w:line="360" w:lineRule="auto"/>
        <w:ind w:firstLine="709" w:left="0"/>
        <w:jc w:val="both"/>
        <w:rPr>
          <w:sz w:val="28"/>
          <w:szCs w:val="28"/>
        </w:rPr>
      </w:pPr>
      <w:r>
        <w:rPr>
          <w:sz w:val="28"/>
          <w:szCs w:val="28"/>
        </w:rPr>
        <w:t xml:space="preserve">– разработать кольцевой маркер (reticle) для визуализации точки пересечения с поверхностью;</w:t>
      </w:r>
      <w:r>
        <w:rPr>
          <w:sz w:val="28"/>
          <w:szCs w:val="28"/>
        </w:rPr>
      </w:r>
      <w:r>
        <w:rPr>
          <w:sz w:val="28"/>
          <w:szCs w:val="28"/>
        </w:rPr>
      </w:r>
    </w:p>
    <w:p w14:paraId="57B8765C">
      <w:pPr>
        <w:pBdr/>
        <w:spacing w:after="0" w:afterAutospacing="0" w:before="0" w:beforeAutospacing="0" w:line="360" w:lineRule="auto"/>
        <w:ind w:firstLine="709" w:left="0"/>
        <w:jc w:val="both"/>
        <w:rPr>
          <w:sz w:val="28"/>
          <w:szCs w:val="28"/>
        </w:rPr>
      </w:pPr>
      <w:r>
        <w:rPr>
          <w:sz w:val="28"/>
          <w:szCs w:val="28"/>
        </w:rPr>
        <w:t xml:space="preserve">– реализовать фиксацию 3D-объекта в мировых координатах сцены по тапу на экран;</w:t>
      </w:r>
      <w:r>
        <w:rPr>
          <w:sz w:val="28"/>
          <w:szCs w:val="28"/>
        </w:rPr>
      </w:r>
      <w:r>
        <w:rPr>
          <w:sz w:val="28"/>
          <w:szCs w:val="28"/>
        </w:rPr>
      </w:r>
    </w:p>
    <w:p w14:paraId="27623211">
      <w:pPr>
        <w:pBdr/>
        <w:spacing w:after="0" w:afterAutospacing="0" w:before="0" w:beforeAutospacing="0" w:line="360" w:lineRule="auto"/>
        <w:ind w:firstLine="709" w:left="0"/>
        <w:jc w:val="both"/>
        <w:rPr>
          <w:sz w:val="28"/>
          <w:szCs w:val="28"/>
        </w:rPr>
      </w:pPr>
      <w:r>
        <w:rPr>
          <w:sz w:val="28"/>
          <w:szCs w:val="28"/>
        </w:rPr>
        <w:t xml:space="preserve">– протестировать устойчивость пространственного удержания объекта при перемещении камеры в HTTPS.</w:t>
      </w:r>
      <w:r>
        <w:rPr>
          <w:sz w:val="28"/>
          <w:szCs w:val="28"/>
        </w:rPr>
      </w:r>
      <w:r>
        <w:rPr>
          <w:sz w:val="28"/>
          <w:szCs w:val="28"/>
        </w:rPr>
      </w:r>
    </w:p>
    <w:p w14:paraId="62DCA524">
      <w:pPr>
        <w:keepNext w:val="true"/>
        <w:pBdr/>
        <w:spacing w:after="0" w:afterAutospacing="0" w:before="0" w:beforeAutospacing="0" w:line="360" w:lineRule="auto"/>
        <w:ind w:firstLine="709"/>
        <w:jc w:val="both"/>
        <w:rPr>
          <w:b/>
          <w:bCs/>
          <w:sz w:val="28"/>
          <w:szCs w:val="28"/>
        </w:rPr>
      </w:pPr>
      <w:r>
        <w:rPr>
          <w:b/>
          <w:bCs/>
          <w:sz w:val="28"/>
          <w:szCs w:val="28"/>
        </w:rPr>
        <w:t xml:space="preserve">1 Реализация WebAR-сценария</w:t>
      </w:r>
      <w:r>
        <w:rPr>
          <w:b/>
          <w:bCs/>
          <w:sz w:val="28"/>
          <w:szCs w:val="28"/>
        </w:rPr>
      </w:r>
      <w:r>
        <w:rPr>
          <w:b/>
          <w:bCs/>
          <w:sz w:val="28"/>
          <w:szCs w:val="28"/>
        </w:rPr>
      </w:r>
    </w:p>
    <w:p w14:paraId="626F024F">
      <w:pPr>
        <w:pBdr/>
        <w:spacing w:after="0" w:afterAutospacing="0" w:before="0" w:beforeAutospacing="0" w:line="360" w:lineRule="auto"/>
        <w:ind w:firstLine="709"/>
        <w:jc w:val="both"/>
        <w:rPr>
          <w:sz w:val="28"/>
          <w:szCs w:val="28"/>
        </w:rPr>
      </w:pPr>
      <w:r>
        <w:rPr>
          <w:sz w:val="28"/>
          <w:szCs w:val="28"/>
        </w:rPr>
        <w:t xml:space="preserve">Для выполнения практической работы разработано WebAR-приложение на базе Three.js и WebXR Device API. При запуске сессии immersive-ar с параметром hit-test инициализируется</w:t>
      </w:r>
      <w:r>
        <w:rPr>
          <w:sz w:val="28"/>
          <w:szCs w:val="28"/>
        </w:rPr>
        <w:t xml:space="preserve"> система отсчета local-floor и запрашивается источник зондирующего луча XRHitTestSource в пространстве наблюдателя (viewer). Каждый кадр в цикле анимации выполняется опрос пересечений с физической поверхностью (frame.getHitTestResults). Матрица трансформац</w:t>
      </w:r>
      <w:r>
        <w:rPr>
          <w:sz w:val="28"/>
          <w:szCs w:val="28"/>
        </w:rPr>
        <w:t xml:space="preserve">ии кольцевой ретикулы обновляется на основе полученной пространственной позы (hit.getPose), а при получении события select контроллера трехмерный объект инстанцируется в точке касания и надежно закрепляется в глобальной системе координат сцены (листинг 1).</w:t>
      </w:r>
      <w:r>
        <w:rPr>
          <w:sz w:val="28"/>
          <w:szCs w:val="28"/>
        </w:rPr>
      </w:r>
      <w:r>
        <w:rPr>
          <w:sz w:val="28"/>
          <w:szCs w:val="28"/>
        </w:rPr>
      </w:r>
    </w:p>
    <w:p w14:paraId="35B7636A">
      <w:pPr>
        <w:keepNext w:val="true"/>
        <w:pageBreakBefore w:val="true"/>
        <w:pBdr/>
        <w:spacing w:after="0" w:afterAutospacing="0" w:before="0" w:beforeAutospacing="0" w:line="360" w:lineRule="auto"/>
        <w:ind w:firstLine="0"/>
        <w:jc w:val="left"/>
        <w:rPr>
          <w:sz w:val="28"/>
          <w:szCs w:val="28"/>
          <w:highlight w:val="none"/>
        </w:rPr>
      </w:pPr>
      <w:r>
        <w:rPr>
          <w:sz w:val="28"/>
          <w:szCs w:val="28"/>
        </w:rPr>
        <w:t xml:space="preserve">Листинг 1 – Реализация WebAR-сценария практической работы №4</w:t>
      </w:r>
      <w:r>
        <w:rPr>
          <w:sz w:val="28"/>
          <w:szCs w:val="28"/>
          <w:highlight w:val="none"/>
        </w:rPr>
      </w:r>
      <w:r>
        <w:rPr>
          <w:sz w:val="28"/>
          <w:szCs w:val="28"/>
          <w:highlight w:val="none"/>
        </w:rPr>
      </w:r>
    </w:p>
    <w:tbl>
      <w:tblPr>
        <w:tblStyle w:val="934"/>
        <w:tblW w:w="0" w:type="auto"/>
        <w:tblBorders/>
        <w:tblLook w:val="04A0" w:firstRow="1" w:lastRow="0" w:firstColumn="1" w:lastColumn="0" w:noHBand="0" w:noVBand="1"/>
      </w:tblPr>
      <w:tblGrid>
        <w:gridCol w:w="9639"/>
      </w:tblGrid>
      <w:tr>
        <w:trPr/>
        <w:tc>
          <w:tcPr>
            <w:tcBorders/>
            <w:tcW w:w="9639" w:type="dxa"/>
          </w:tcPr>
          <w:p w14:paraId="5021D520">
            <w:pPr>
              <w:pBdr/>
              <w:spacing w:after="0" w:before="0" w:line="240" w:lineRule="auto"/>
              <w:ind w:firstLine="0"/>
              <w:jc w:val="left"/>
              <w:rPr/>
            </w:pPr>
            <w:r>
              <w:rPr>
                <w:rFonts w:ascii="Courier New" w:hAnsi="Courier New"/>
                <w:sz w:val="20"/>
              </w:rPr>
              <w:t xml:space="preserve">&lt;!DOCTYPE html&gt;</w:t>
            </w:r>
            <w:r/>
            <w:r/>
          </w:p>
          <w:p w14:paraId="539BAAEC">
            <w:pPr>
              <w:pBdr/>
              <w:spacing w:after="0" w:before="0" w:line="240" w:lineRule="auto"/>
              <w:ind w:firstLine="0"/>
              <w:jc w:val="left"/>
              <w:rPr/>
            </w:pPr>
            <w:r>
              <w:rPr>
                <w:rFonts w:ascii="Courier New" w:hAnsi="Courier New"/>
                <w:sz w:val="20"/>
              </w:rPr>
              <w:t xml:space="preserve">&lt;html lang="ru"&gt;</w:t>
            </w:r>
            <w:r/>
            <w:r/>
          </w:p>
          <w:p w14:paraId="39BFF174">
            <w:pPr>
              <w:pBdr/>
              <w:spacing w:after="0" w:before="0" w:line="240" w:lineRule="auto"/>
              <w:ind w:firstLine="0"/>
              <w:jc w:val="left"/>
              <w:rPr/>
            </w:pPr>
            <w:r>
              <w:rPr>
                <w:rFonts w:ascii="Courier New" w:hAnsi="Courier New"/>
                <w:sz w:val="20"/>
              </w:rPr>
              <w:t xml:space="preserve">&lt;head&gt;</w:t>
            </w:r>
            <w:r/>
            <w:r/>
          </w:p>
          <w:p w14:paraId="355CBFBE">
            <w:pPr>
              <w:pBdr/>
              <w:spacing w:after="0" w:before="0" w:line="240" w:lineRule="auto"/>
              <w:ind w:firstLine="0"/>
              <w:jc w:val="left"/>
              <w:rPr/>
            </w:pPr>
            <w:r>
              <w:rPr>
                <w:rFonts w:ascii="Courier New" w:hAnsi="Courier New"/>
                <w:sz w:val="20"/>
              </w:rPr>
              <w:t xml:space="preserve">    &lt;meta charset="UTF-8"&gt;</w:t>
            </w:r>
            <w:r/>
            <w:r/>
          </w:p>
          <w:p w14:paraId="5CB7A4A0">
            <w:pPr>
              <w:pBdr/>
              <w:spacing w:after="0" w:before="0" w:line="240" w:lineRule="auto"/>
              <w:ind w:firstLine="0"/>
              <w:jc w:val="left"/>
              <w:rPr/>
            </w:pPr>
            <w:r>
              <w:rPr>
                <w:rFonts w:ascii="Courier New" w:hAnsi="Courier New"/>
                <w:sz w:val="20"/>
              </w:rPr>
              <w:t xml:space="preserve">    &lt;meta name="viewport" content="width=device-width, initial-scale=1.0, user-scalable=no"&gt;</w:t>
            </w:r>
            <w:r/>
            <w:r/>
          </w:p>
          <w:p w14:paraId="57DE917C">
            <w:pPr>
              <w:pBdr/>
              <w:spacing w:after="0" w:before="0" w:line="240" w:lineRule="auto"/>
              <w:ind w:firstLine="0"/>
              <w:jc w:val="left"/>
              <w:rPr/>
            </w:pPr>
            <w:r>
              <w:rPr>
                <w:rFonts w:ascii="Courier New" w:hAnsi="Courier New"/>
                <w:sz w:val="20"/>
              </w:rPr>
              <w:t xml:space="preserve">    &lt;title&gt;Three.js WebXR Hit-test (ПР4)&lt;/title&gt;</w:t>
            </w:r>
            <w:r/>
            <w:r/>
          </w:p>
          <w:p w14:paraId="4CC8678F">
            <w:pPr>
              <w:pBdr/>
              <w:spacing w:after="0" w:before="0" w:line="240" w:lineRule="auto"/>
              <w:ind w:firstLine="0"/>
              <w:jc w:val="left"/>
              <w:rPr/>
            </w:pPr>
            <w:r>
              <w:rPr>
                <w:rFonts w:ascii="Courier New" w:hAnsi="Courier New"/>
                <w:sz w:val="20"/>
              </w:rPr>
              <w:t xml:space="preserve">    &lt;style&gt;</w:t>
            </w:r>
            <w:r/>
            <w:r/>
          </w:p>
          <w:p w14:paraId="13AF4C11">
            <w:pPr>
              <w:pBdr/>
              <w:spacing w:after="0" w:before="0" w:line="240" w:lineRule="auto"/>
              <w:ind w:firstLine="0"/>
              <w:jc w:val="left"/>
              <w:rPr/>
            </w:pPr>
            <w:r>
              <w:rPr>
                <w:rFonts w:ascii="Courier New" w:hAnsi="Courier New"/>
                <w:sz w:val="20"/>
              </w:rPr>
              <w:t xml:space="preserve">        body { margin: 0; overflow: hidden; background-color: transparent; }</w:t>
            </w:r>
            <w:r/>
            <w:r/>
          </w:p>
          <w:p w14:paraId="61B1877D">
            <w:pPr>
              <w:pBdr/>
              <w:spacing w:after="0" w:before="0" w:line="240" w:lineRule="auto"/>
              <w:ind w:firstLine="0"/>
              <w:jc w:val="left"/>
              <w:rPr/>
            </w:pPr>
            <w:r>
              <w:rPr>
                <w:rFonts w:ascii="Courier New" w:hAnsi="Courier New"/>
                <w:sz w:val="20"/>
              </w:rPr>
              <w:t xml:space="preserve">        #ar-btn { position: fixed; bottom: 20px; left: 50%; transform: translateX(-50%); z-index: 20; }</w:t>
            </w:r>
            <w:r/>
            <w:r/>
          </w:p>
          <w:p w14:paraId="46372868">
            <w:pPr>
              <w:pBdr/>
              <w:spacing w:after="0" w:before="0" w:line="240" w:lineRule="auto"/>
              <w:ind w:firstLine="0"/>
              <w:jc w:val="left"/>
              <w:rPr/>
            </w:pPr>
            <w:r>
              <w:rPr>
                <w:rFonts w:ascii="Courier New" w:hAnsi="Courier New"/>
                <w:sz w:val="20"/>
              </w:rPr>
              <w:t xml:space="preserve">    &lt;/style&gt;</w:t>
            </w:r>
            <w:r/>
            <w:r/>
          </w:p>
          <w:p w14:paraId="0480F146">
            <w:pPr>
              <w:pBdr/>
              <w:spacing w:after="0" w:before="0" w:line="240" w:lineRule="auto"/>
              <w:ind w:firstLine="0"/>
              <w:jc w:val="left"/>
              <w:rPr/>
            </w:pPr>
            <w:r>
              <w:rPr>
                <w:rFonts w:ascii="Courier New" w:hAnsi="Courier New"/>
                <w:sz w:val="20"/>
              </w:rPr>
              <w:t xml:space="preserve">    &lt;script src="https://cdnjs.cloudflare.com/ajax/libs/three.js/r128/three.min.js"&gt;&lt;/script&gt;</w:t>
            </w:r>
            <w:r/>
            <w:r/>
          </w:p>
          <w:p w14:paraId="21BD64C6">
            <w:pPr>
              <w:pBdr/>
              <w:spacing w:after="0" w:before="0" w:line="240" w:lineRule="auto"/>
              <w:ind w:firstLine="0"/>
              <w:jc w:val="left"/>
              <w:rPr/>
            </w:pPr>
            <w:r>
              <w:rPr>
                <w:rFonts w:ascii="Courier New" w:hAnsi="Courier New"/>
                <w:sz w:val="20"/>
              </w:rPr>
              <w:t xml:space="preserve">&lt;/head&gt;</w:t>
            </w:r>
            <w:r/>
            <w:r/>
          </w:p>
          <w:p w14:paraId="2D71F710">
            <w:pPr>
              <w:pBdr/>
              <w:spacing w:after="0" w:before="0" w:line="240" w:lineRule="auto"/>
              <w:ind w:firstLine="0"/>
              <w:jc w:val="left"/>
              <w:rPr/>
            </w:pPr>
            <w:r>
              <w:rPr>
                <w:rFonts w:ascii="Courier New" w:hAnsi="Courier New"/>
                <w:sz w:val="20"/>
              </w:rPr>
              <w:t xml:space="preserve">&lt;body&gt;</w:t>
            </w:r>
            <w:r/>
            <w:r/>
          </w:p>
          <w:p w14:paraId="1938212B">
            <w:pPr>
              <w:pBdr/>
              <w:spacing w:after="0" w:before="0" w:line="240" w:lineRule="auto"/>
              <w:ind w:firstLine="0"/>
              <w:jc w:val="left"/>
              <w:rPr/>
            </w:pPr>
            <w:r>
              <w:rPr>
                <w:rFonts w:ascii="Courier New" w:hAnsi="Courier New"/>
                <w:sz w:val="20"/>
              </w:rPr>
              <w:t xml:space="preserve">    &lt;button id="ar-btn"&gt;Войти в AR&lt;/button&gt;</w:t>
            </w:r>
            <w:r/>
            <w:r/>
          </w:p>
          <w:p w14:paraId="4A07C2FC">
            <w:pPr>
              <w:pBdr/>
              <w:spacing w:after="0" w:before="0" w:line="240" w:lineRule="auto"/>
              <w:ind w:firstLine="0"/>
              <w:jc w:val="left"/>
              <w:rPr/>
            </w:pPr>
            <w:r>
              <w:rPr>
                <w:rFonts w:ascii="Courier New" w:hAnsi="Courier New"/>
                <w:sz w:val="20"/>
              </w:rPr>
              <w:t xml:space="preserve">    &lt;script&gt;</w:t>
            </w:r>
            <w:r/>
            <w:r/>
          </w:p>
          <w:p w14:paraId="2D401EFC">
            <w:pPr>
              <w:pBdr/>
              <w:spacing w:after="0" w:before="0" w:line="240" w:lineRule="auto"/>
              <w:ind w:firstLine="0"/>
              <w:jc w:val="left"/>
              <w:rPr/>
            </w:pPr>
            <w:r>
              <w:rPr>
                <w:rFonts w:ascii="Courier New" w:hAnsi="Courier New"/>
                <w:sz w:val="20"/>
              </w:rPr>
              <w:t xml:space="preserve">        const arBtn = document.getElementById("ar-btn");</w:t>
            </w:r>
            <w:r/>
            <w:r/>
          </w:p>
          <w:p w14:paraId="61A1540D">
            <w:pPr>
              <w:pBdr/>
              <w:spacing w:after="0" w:before="0" w:line="240" w:lineRule="auto"/>
              <w:ind w:firstLine="0"/>
              <w:jc w:val="left"/>
              <w:rPr/>
            </w:pPr>
            <w:r>
              <w:rPr>
                <w:rFonts w:ascii="Courier New" w:hAnsi="Courier New"/>
                <w:sz w:val="20"/>
              </w:rPr>
              <w:t xml:space="preserve">        let camera, scene, renderer, controller, reticle;</w:t>
            </w:r>
            <w:r/>
            <w:r/>
          </w:p>
          <w:p w14:paraId="7CA2C760">
            <w:pPr>
              <w:pBdr/>
              <w:spacing w:after="0" w:before="0" w:line="240" w:lineRule="auto"/>
              <w:ind w:firstLine="0"/>
              <w:jc w:val="left"/>
              <w:rPr/>
            </w:pPr>
            <w:r>
              <w:rPr>
                <w:rFonts w:ascii="Courier New" w:hAnsi="Courier New"/>
                <w:sz w:val="20"/>
              </w:rPr>
              <w:t xml:space="preserve">        let hitTestSource = null, hitTestSourceRequested = false;</w:t>
            </w:r>
            <w:r/>
            <w:r/>
          </w:p>
          <w:p w14:paraId="5963E188">
            <w:pPr>
              <w:pBdr/>
              <w:spacing w:after="0" w:before="0" w:line="240" w:lineRule="auto"/>
              <w:ind w:firstLine="0"/>
              <w:jc w:val="left"/>
              <w:rPr/>
            </w:pPr>
            <w:r>
              <w:rPr>
                <w:rFonts w:ascii="Courier New" w:hAnsi="Courier New"/>
                <w:sz w:val="20"/>
              </w:rPr>
            </w:r>
            <w:r/>
            <w:r/>
          </w:p>
          <w:p w14:paraId="33A5502C">
            <w:pPr>
              <w:pBdr/>
              <w:spacing w:after="0" w:before="0" w:line="240" w:lineRule="auto"/>
              <w:ind w:firstLine="0"/>
              <w:jc w:val="left"/>
              <w:rPr/>
            </w:pPr>
            <w:r>
              <w:rPr>
                <w:rFonts w:ascii="Courier New" w:hAnsi="Courier New"/>
                <w:sz w:val="20"/>
              </w:rPr>
              <w:t xml:space="preserve">        scene = new THREE.Scene();</w:t>
            </w:r>
            <w:r/>
            <w:r/>
          </w:p>
          <w:p w14:paraId="593B0467">
            <w:pPr>
              <w:pBdr/>
              <w:spacing w:after="0" w:before="0" w:line="240" w:lineRule="auto"/>
              <w:ind w:firstLine="0"/>
              <w:jc w:val="left"/>
              <w:rPr/>
            </w:pPr>
            <w:r>
              <w:rPr>
                <w:rFonts w:ascii="Courier New" w:hAnsi="Courier New"/>
                <w:sz w:val="20"/>
              </w:rPr>
              <w:t xml:space="preserve">        camera = new THREE.PerspectiveCamera(70, window.innerWidth / window.innerHeight, 0.01, 20);</w:t>
            </w:r>
            <w:r/>
            <w:r/>
          </w:p>
          <w:p w14:paraId="276FA99B">
            <w:pPr>
              <w:pBdr/>
              <w:spacing w:after="0" w:before="0" w:line="240" w:lineRule="auto"/>
              <w:ind w:firstLine="0"/>
              <w:jc w:val="left"/>
              <w:rPr/>
            </w:pPr>
            <w:r>
              <w:rPr>
                <w:rFonts w:ascii="Courier New" w:hAnsi="Courier New"/>
                <w:sz w:val="20"/>
              </w:rPr>
              <w:t xml:space="preserve">        scene.add(new THREE.HemisphereLight(0xffffff, 0xbbbbff, 1));</w:t>
            </w:r>
            <w:r/>
            <w:r/>
          </w:p>
          <w:p w14:paraId="7F861803">
            <w:pPr>
              <w:pBdr/>
              <w:spacing w:after="0" w:before="0" w:line="240" w:lineRule="auto"/>
              <w:ind w:firstLine="0"/>
              <w:jc w:val="left"/>
              <w:rPr/>
            </w:pPr>
            <w:r>
              <w:rPr>
                <w:rFonts w:ascii="Courier New" w:hAnsi="Courier New"/>
                <w:sz w:val="20"/>
              </w:rPr>
            </w:r>
            <w:r/>
            <w:r/>
          </w:p>
          <w:p w14:paraId="628AE874">
            <w:pPr>
              <w:pBdr/>
              <w:spacing w:after="0" w:before="0" w:line="240" w:lineRule="auto"/>
              <w:ind w:firstLine="0"/>
              <w:jc w:val="left"/>
              <w:rPr/>
            </w:pPr>
            <w:r>
              <w:rPr>
                <w:rFonts w:ascii="Courier New" w:hAnsi="Courier New"/>
                <w:sz w:val="20"/>
              </w:rPr>
              <w:t xml:space="preserve">        renderer = new THREE.WebGLRenderer({ antialias: true, alpha: true });</w:t>
            </w:r>
            <w:r/>
            <w:r/>
          </w:p>
          <w:p w14:paraId="749BAED3">
            <w:pPr>
              <w:pBdr/>
              <w:spacing w:after="0" w:before="0" w:line="240" w:lineRule="auto"/>
              <w:ind w:firstLine="0"/>
              <w:jc w:val="left"/>
              <w:rPr/>
            </w:pPr>
            <w:r>
              <w:rPr>
                <w:rFonts w:ascii="Courier New" w:hAnsi="Courier New"/>
                <w:sz w:val="20"/>
              </w:rPr>
              <w:t xml:space="preserve">        renderer.setPixelRatio(window.devicePixelRatio);</w:t>
            </w:r>
            <w:r/>
            <w:r/>
          </w:p>
          <w:p w14:paraId="35973147">
            <w:pPr>
              <w:pBdr/>
              <w:spacing w:after="0" w:before="0" w:line="240" w:lineRule="auto"/>
              <w:ind w:firstLine="0"/>
              <w:jc w:val="left"/>
              <w:rPr/>
            </w:pPr>
            <w:r>
              <w:rPr>
                <w:rFonts w:ascii="Courier New" w:hAnsi="Courier New"/>
                <w:sz w:val="20"/>
              </w:rPr>
              <w:t xml:space="preserve">        renderer.setSize(window.innerWidth, window.innerHeight);</w:t>
            </w:r>
            <w:r/>
            <w:r/>
          </w:p>
          <w:p w14:paraId="4E09721E">
            <w:pPr>
              <w:pBdr/>
              <w:spacing w:after="0" w:before="0" w:line="240" w:lineRule="auto"/>
              <w:ind w:firstLine="0"/>
              <w:jc w:val="left"/>
              <w:rPr/>
            </w:pPr>
            <w:r>
              <w:rPr>
                <w:rFonts w:ascii="Courier New" w:hAnsi="Courier New"/>
                <w:sz w:val="20"/>
              </w:rPr>
              <w:t xml:space="preserve">        renderer.xr.enabled = true;</w:t>
            </w:r>
            <w:r/>
            <w:r/>
          </w:p>
          <w:p w14:paraId="55D7C05C">
            <w:pPr>
              <w:pBdr/>
              <w:spacing w:after="0" w:before="0" w:line="240" w:lineRule="auto"/>
              <w:ind w:firstLine="0"/>
              <w:jc w:val="left"/>
              <w:rPr/>
            </w:pPr>
            <w:r>
              <w:rPr>
                <w:rFonts w:ascii="Courier New" w:hAnsi="Courier New"/>
                <w:sz w:val="20"/>
              </w:rPr>
              <w:t xml:space="preserve">        document.body.appendChild(renderer.domElement);</w:t>
            </w:r>
            <w:r/>
            <w:r/>
          </w:p>
          <w:p w14:paraId="380ADA47">
            <w:pPr>
              <w:pBdr/>
              <w:spacing w:after="0" w:before="0" w:line="240" w:lineRule="auto"/>
              <w:ind w:firstLine="0"/>
              <w:jc w:val="left"/>
              <w:rPr/>
            </w:pPr>
            <w:r>
              <w:rPr>
                <w:rFonts w:ascii="Courier New" w:hAnsi="Courier New"/>
                <w:sz w:val="20"/>
              </w:rPr>
            </w:r>
            <w:r/>
            <w:r/>
          </w:p>
          <w:p w14:paraId="5286527E">
            <w:pPr>
              <w:pBdr/>
              <w:spacing w:after="0" w:before="0" w:line="240" w:lineRule="auto"/>
              <w:ind w:firstLine="0"/>
              <w:jc w:val="left"/>
              <w:rPr/>
            </w:pPr>
            <w:r>
              <w:rPr>
                <w:rFonts w:ascii="Courier New" w:hAnsi="Courier New"/>
                <w:sz w:val="20"/>
              </w:rPr>
              <w:t xml:space="preserve">        reticle = new THREE.Mesh(</w:t>
            </w:r>
            <w:r/>
            <w:r/>
          </w:p>
          <w:p w14:paraId="39B476A6">
            <w:pPr>
              <w:pBdr/>
              <w:spacing w:after="0" w:before="0" w:line="240" w:lineRule="auto"/>
              <w:ind w:firstLine="0"/>
              <w:jc w:val="left"/>
              <w:rPr/>
            </w:pPr>
            <w:r>
              <w:rPr>
                <w:rFonts w:ascii="Courier New" w:hAnsi="Courier New"/>
                <w:sz w:val="20"/>
              </w:rPr>
              <w:t xml:space="preserve">            new THREE.RingGeometry(0.12, 0.15, 32).rotateX(-Math.PI / 2),</w:t>
            </w:r>
            <w:r/>
            <w:r/>
          </w:p>
          <w:p w14:paraId="769AF93B">
            <w:pPr>
              <w:pBdr/>
              <w:spacing w:after="0" w:before="0" w:line="240" w:lineRule="auto"/>
              <w:ind w:firstLine="0"/>
              <w:jc w:val="left"/>
              <w:rPr/>
            </w:pPr>
            <w:r>
              <w:rPr>
                <w:rFonts w:ascii="Courier New" w:hAnsi="Courier New"/>
                <w:sz w:val="20"/>
              </w:rPr>
              <w:t xml:space="preserve">            new THREE.MeshBasicMaterial({ color: 0x00ff88, side: THREE.DoubleSide })</w:t>
            </w:r>
            <w:r/>
            <w:r/>
          </w:p>
          <w:p w14:paraId="658F1955">
            <w:pPr>
              <w:pBdr/>
              <w:spacing w:after="0" w:before="0" w:line="240" w:lineRule="auto"/>
              <w:ind w:firstLine="0"/>
              <w:jc w:val="left"/>
              <w:rPr/>
            </w:pPr>
            <w:r>
              <w:rPr>
                <w:rFonts w:ascii="Courier New" w:hAnsi="Courier New"/>
                <w:sz w:val="20"/>
              </w:rPr>
              <w:t xml:space="preserve">        );</w:t>
            </w:r>
            <w:r/>
            <w:r/>
          </w:p>
          <w:p w14:paraId="47136CA8">
            <w:pPr>
              <w:pBdr/>
              <w:spacing w:after="0" w:before="0" w:line="240" w:lineRule="auto"/>
              <w:ind w:firstLine="0"/>
              <w:jc w:val="left"/>
              <w:rPr/>
            </w:pPr>
            <w:r>
              <w:rPr>
                <w:rFonts w:ascii="Courier New" w:hAnsi="Courier New"/>
                <w:sz w:val="20"/>
              </w:rPr>
              <w:t xml:space="preserve">        reticle.matrixAutoUpdate = false;</w:t>
            </w:r>
            <w:r/>
            <w:r/>
          </w:p>
          <w:p w14:paraId="61C21D86">
            <w:pPr>
              <w:pBdr/>
              <w:spacing w:after="0" w:before="0" w:line="240" w:lineRule="auto"/>
              <w:ind w:firstLine="0"/>
              <w:jc w:val="left"/>
              <w:rPr/>
            </w:pPr>
            <w:r>
              <w:rPr>
                <w:rFonts w:ascii="Courier New" w:hAnsi="Courier New"/>
                <w:sz w:val="20"/>
              </w:rPr>
              <w:t xml:space="preserve">        reticle.visible = false;</w:t>
            </w:r>
            <w:r/>
            <w:r/>
          </w:p>
          <w:p w14:paraId="335ECA2B">
            <w:pPr>
              <w:pBdr/>
              <w:spacing w:after="0" w:before="0" w:line="240" w:lineRule="auto"/>
              <w:ind w:firstLine="0"/>
              <w:jc w:val="left"/>
              <w:rPr/>
            </w:pPr>
            <w:r>
              <w:rPr>
                <w:rFonts w:ascii="Courier New" w:hAnsi="Courier New"/>
                <w:sz w:val="20"/>
              </w:rPr>
              <w:t xml:space="preserve">        scene.add(reticle);</w:t>
            </w:r>
            <w:r/>
            <w:r/>
          </w:p>
          <w:p w14:paraId="4A638531">
            <w:pPr>
              <w:pBdr/>
              <w:spacing w:after="0" w:before="0" w:line="240" w:lineRule="auto"/>
              <w:ind w:firstLine="0"/>
              <w:jc w:val="left"/>
              <w:rPr/>
            </w:pPr>
            <w:r>
              <w:rPr>
                <w:rFonts w:ascii="Courier New" w:hAnsi="Courier New"/>
                <w:sz w:val="20"/>
              </w:rPr>
            </w:r>
            <w:r/>
            <w:r/>
          </w:p>
          <w:p w14:paraId="335EFDBD">
            <w:pPr>
              <w:pBdr/>
              <w:spacing w:after="0" w:before="0" w:line="240" w:lineRule="auto"/>
              <w:ind w:firstLine="0"/>
              <w:jc w:val="left"/>
              <w:rPr/>
            </w:pPr>
            <w:r>
              <w:rPr>
                <w:rFonts w:ascii="Courier New" w:hAnsi="Courier New"/>
                <w:sz w:val="20"/>
              </w:rPr>
              <w:t xml:space="preserve">        controller = renderer.xr.getController(0);</w:t>
            </w:r>
            <w:r/>
            <w:r/>
          </w:p>
          <w:p w14:paraId="10C3BB8D">
            <w:pPr>
              <w:pBdr/>
              <w:spacing w:after="0" w:before="0" w:line="240" w:lineRule="auto"/>
              <w:ind w:firstLine="0"/>
              <w:jc w:val="left"/>
              <w:rPr/>
            </w:pPr>
            <w:r>
              <w:rPr>
                <w:rFonts w:ascii="Courier New" w:hAnsi="Courier New"/>
                <w:sz w:val="20"/>
              </w:rPr>
              <w:t xml:space="preserve">        controller.addEventListener("select", () =&gt; {</w:t>
            </w:r>
            <w:r/>
            <w:r/>
          </w:p>
          <w:p w14:paraId="79FA7DB4">
            <w:pPr>
              <w:pBdr/>
              <w:spacing w:after="0" w:before="0" w:line="240" w:lineRule="auto"/>
              <w:ind w:firstLine="0"/>
              <w:jc w:val="left"/>
              <w:rPr/>
            </w:pPr>
            <w:r>
              <w:rPr>
                <w:rFonts w:ascii="Courier New" w:hAnsi="Courier New"/>
                <w:sz w:val="20"/>
              </w:rPr>
              <w:t xml:space="preserve">            if (!reticle.visible) return;</w:t>
            </w:r>
            <w:r/>
            <w:r/>
          </w:p>
          <w:p w14:paraId="759FA639">
            <w:pPr>
              <w:pBdr/>
              <w:spacing w:after="0" w:before="0" w:line="240" w:lineRule="auto"/>
              <w:ind w:firstLine="0"/>
              <w:jc w:val="left"/>
              <w:rPr/>
            </w:pPr>
            <w:r>
              <w:rPr>
                <w:rFonts w:ascii="Courier New" w:hAnsi="Courier New"/>
                <w:sz w:val="20"/>
              </w:rPr>
              <w:t xml:space="preserve">            const mesh = new THREE.Mesh(</w:t>
            </w:r>
            <w:r/>
            <w:r/>
          </w:p>
          <w:p w14:paraId="19E0372B">
            <w:pPr>
              <w:pBdr/>
              <w:spacing w:after="0" w:before="0" w:line="240" w:lineRule="auto"/>
              <w:ind w:firstLine="0"/>
              <w:jc w:val="left"/>
              <w:rPr/>
            </w:pPr>
            <w:r>
              <w:rPr>
                <w:rFonts w:ascii="Courier New" w:hAnsi="Courier New"/>
                <w:sz w:val="20"/>
              </w:rPr>
              <w:t xml:space="preserve">                new THREE.CylinderGeometry(0.1, 0.1, 0.25, 32),</w:t>
            </w:r>
            <w:r/>
            <w:r/>
          </w:p>
          <w:p w14:paraId="63511D1E">
            <w:pPr>
              <w:pBdr/>
              <w:spacing w:after="0" w:before="0" w:line="240" w:lineRule="auto"/>
              <w:ind w:firstLine="0"/>
              <w:jc w:val="left"/>
              <w:rPr/>
            </w:pPr>
            <w:r>
              <w:rPr>
                <w:rFonts w:ascii="Courier New" w:hAnsi="Courier New"/>
                <w:sz w:val="20"/>
              </w:rPr>
              <w:t xml:space="preserve">                new THREE.MeshStandardMaterial({ color: 0x3388ff, roughness: 0.3, metalness: 0.2 })</w:t>
            </w:r>
            <w:r/>
            <w:r/>
          </w:p>
          <w:p w14:paraId="7EA13108">
            <w:pPr>
              <w:pBdr/>
              <w:spacing w:after="0" w:before="0" w:line="240" w:lineRule="auto"/>
              <w:ind w:firstLine="0"/>
              <w:jc w:val="left"/>
              <w:rPr/>
            </w:pPr>
            <w:r>
              <w:rPr>
                <w:rFonts w:ascii="Courier New" w:hAnsi="Courier New"/>
                <w:sz w:val="20"/>
              </w:rPr>
              <w:t xml:space="preserve">            );</w:t>
            </w:r>
            <w:r/>
            <w:r/>
          </w:p>
          <w:p w14:paraId="795FACC9">
            <w:pPr>
              <w:pBdr/>
              <w:spacing w:after="0" w:before="0" w:line="240" w:lineRule="auto"/>
              <w:ind w:firstLine="0"/>
              <w:jc w:val="left"/>
              <w:rPr/>
            </w:pPr>
            <w:r>
              <w:rPr>
                <w:rFonts w:ascii="Courier New" w:hAnsi="Courier New"/>
                <w:sz w:val="20"/>
              </w:rPr>
              <w:t xml:space="preserve">            mesh.position.setFromMatrixPosition(reticle.matrix);</w:t>
            </w:r>
            <w:r/>
            <w:r/>
          </w:p>
          <w:p w14:paraId="71648BED">
            <w:pPr>
              <w:pBdr/>
              <w:spacing w:after="0" w:before="0" w:line="240" w:lineRule="auto"/>
              <w:ind w:firstLine="0"/>
              <w:jc w:val="left"/>
              <w:rPr/>
            </w:pPr>
            <w:r>
              <w:rPr>
                <w:rFonts w:ascii="Courier New" w:hAnsi="Courier New"/>
                <w:sz w:val="20"/>
              </w:rPr>
              <w:t xml:space="preserve">            mesh.position.y += 0.125;</w:t>
            </w:r>
            <w:r/>
            <w:r/>
          </w:p>
          <w:p w14:paraId="7AAD20E5">
            <w:pPr>
              <w:pBdr/>
              <w:spacing w:after="0" w:before="0" w:line="240" w:lineRule="auto"/>
              <w:ind w:firstLine="0"/>
              <w:jc w:val="left"/>
              <w:rPr/>
            </w:pPr>
            <w:r>
              <w:rPr>
                <w:rFonts w:ascii="Courier New" w:hAnsi="Courier New"/>
                <w:sz w:val="20"/>
              </w:rPr>
              <w:t xml:space="preserve">            scene.add(mesh);</w:t>
            </w:r>
            <w:r/>
            <w:r/>
          </w:p>
          <w:p w14:paraId="36C4A07A">
            <w:pPr>
              <w:pBdr/>
              <w:spacing w:after="0" w:before="0" w:line="240" w:lineRule="auto"/>
              <w:ind w:firstLine="0"/>
              <w:jc w:val="left"/>
              <w:rPr/>
            </w:pPr>
            <w:r>
              <w:rPr>
                <w:rFonts w:ascii="Courier New" w:hAnsi="Courier New"/>
                <w:sz w:val="20"/>
              </w:rPr>
              <w:t xml:space="preserve">        });</w:t>
            </w:r>
            <w:r/>
            <w:r/>
          </w:p>
          <w:p w14:paraId="7616D674">
            <w:pPr>
              <w:pBdr/>
              <w:spacing w:after="0" w:before="0" w:line="240" w:lineRule="auto"/>
              <w:ind w:firstLine="0"/>
              <w:jc w:val="left"/>
              <w:rPr/>
            </w:pPr>
            <w:r>
              <w:rPr>
                <w:rFonts w:ascii="Courier New" w:hAnsi="Courier New"/>
                <w:sz w:val="20"/>
              </w:rPr>
              <w:t xml:space="preserve">        scene.add(controller);</w:t>
            </w:r>
            <w:r/>
            <w:r/>
          </w:p>
          <w:p w14:paraId="7E9C2C7C">
            <w:pPr>
              <w:pBdr/>
              <w:spacing w:after="0" w:before="0" w:line="240" w:lineRule="auto"/>
              <w:ind w:firstLine="0"/>
              <w:jc w:val="left"/>
              <w:rPr/>
            </w:pPr>
            <w:r>
              <w:rPr>
                <w:rFonts w:ascii="Courier New" w:hAnsi="Courier New"/>
                <w:sz w:val="20"/>
              </w:rPr>
              <w:t xml:space="preserve">        window.addEventListener("resize", () =&gt; {</w:t>
            </w:r>
            <w:r/>
            <w:r/>
          </w:p>
          <w:p w14:paraId="5B66E5A7">
            <w:pPr>
              <w:pBdr/>
              <w:spacing w:after="0" w:before="0" w:line="240" w:lineRule="auto"/>
              <w:ind w:firstLine="0"/>
              <w:jc w:val="left"/>
              <w:rPr/>
            </w:pPr>
            <w:r>
              <w:rPr>
                <w:rFonts w:ascii="Courier New" w:hAnsi="Courier New"/>
                <w:sz w:val="20"/>
              </w:rPr>
              <w:t xml:space="preserve">            camera.aspect = window.innerWidth / window.innerHeight;</w:t>
            </w:r>
            <w:r/>
            <w:r/>
          </w:p>
          <w:p w14:paraId="142B6263">
            <w:pPr>
              <w:pBdr/>
              <w:spacing w:after="0" w:before="0" w:line="240" w:lineRule="auto"/>
              <w:ind w:firstLine="0"/>
              <w:jc w:val="left"/>
              <w:rPr/>
            </w:pPr>
            <w:r>
              <w:rPr>
                <w:rFonts w:ascii="Courier New" w:hAnsi="Courier New"/>
                <w:sz w:val="20"/>
              </w:rPr>
              <w:t xml:space="preserve">            camera.updateProjectionMatrix();</w:t>
            </w:r>
            <w:r/>
            <w:r/>
          </w:p>
          <w:p w14:paraId="7D887F65">
            <w:pPr>
              <w:pBdr/>
              <w:spacing w:after="0" w:before="0" w:line="240" w:lineRule="auto"/>
              <w:ind w:firstLine="0"/>
              <w:jc w:val="left"/>
              <w:rPr/>
            </w:pPr>
            <w:r>
              <w:rPr>
                <w:rFonts w:ascii="Courier New" w:hAnsi="Courier New"/>
                <w:sz w:val="20"/>
              </w:rPr>
              <w:t xml:space="preserve">            renderer.setSize(window.innerWidth, window.innerHeight);</w:t>
            </w:r>
            <w:r/>
            <w:r/>
          </w:p>
          <w:p w14:paraId="58ECFA62">
            <w:pPr>
              <w:pBdr/>
              <w:spacing w:after="0" w:before="0" w:line="240" w:lineRule="auto"/>
              <w:ind w:firstLine="0"/>
              <w:jc w:val="left"/>
              <w:rPr/>
            </w:pPr>
            <w:r>
              <w:rPr>
                <w:rFonts w:ascii="Courier New" w:hAnsi="Courier New"/>
                <w:sz w:val="20"/>
              </w:rPr>
              <w:t xml:space="preserve">        });</w:t>
            </w:r>
            <w:r/>
            <w:r/>
          </w:p>
          <w:p w14:paraId="6E446C96">
            <w:pPr>
              <w:pBdr/>
              <w:spacing w:after="0" w:before="0" w:line="240" w:lineRule="auto"/>
              <w:ind w:firstLine="0"/>
              <w:jc w:val="left"/>
              <w:rPr/>
            </w:pPr>
            <w:r>
              <w:rPr>
                <w:rFonts w:ascii="Courier New" w:hAnsi="Courier New"/>
                <w:sz w:val="20"/>
              </w:rPr>
              <w:t xml:space="preserve">        arBtn.addEventListener("click", async () =&gt; {</w:t>
            </w:r>
            <w:r/>
            <w:r/>
          </w:p>
          <w:p w14:paraId="08DACE7C">
            <w:pPr>
              <w:pBdr/>
              <w:spacing w:after="0" w:before="0" w:line="240" w:lineRule="auto"/>
              <w:ind w:firstLine="0"/>
              <w:jc w:val="left"/>
              <w:rPr/>
            </w:pPr>
            <w:r>
              <w:rPr>
                <w:rFonts w:ascii="Courier New" w:hAnsi="Courier New"/>
                <w:sz w:val="20"/>
              </w:rPr>
              <w:t xml:space="preserve">            const session = await navigator.xr.requestSession("immersive-ar", {</w:t>
            </w:r>
            <w:r/>
            <w:r/>
          </w:p>
          <w:p w14:paraId="50B9116C">
            <w:pPr>
              <w:pBdr/>
              <w:spacing w:after="0" w:before="0" w:line="240" w:lineRule="auto"/>
              <w:ind w:firstLine="0"/>
              <w:jc w:val="left"/>
              <w:rPr/>
            </w:pPr>
            <w:r>
              <w:rPr>
                <w:rFonts w:ascii="Courier New" w:hAnsi="Courier New"/>
                <w:sz w:val="20"/>
              </w:rPr>
              <w:t xml:space="preserve">                requiredFeatures: ["hit-test"],</w:t>
            </w:r>
            <w:r/>
            <w:r/>
          </w:p>
          <w:p w14:paraId="6DACD76B">
            <w:pPr>
              <w:pBdr/>
              <w:spacing w:after="0" w:before="0" w:line="240" w:lineRule="auto"/>
              <w:ind w:firstLine="0"/>
              <w:jc w:val="left"/>
              <w:rPr/>
            </w:pPr>
            <w:r>
              <w:rPr>
                <w:rFonts w:ascii="Courier New" w:hAnsi="Courier New"/>
                <w:sz w:val="20"/>
              </w:rPr>
              <w:t xml:space="preserve">                optionalFeatures: ["dom-overlay", "local-floor"],</w:t>
            </w:r>
            <w:r/>
            <w:r/>
          </w:p>
          <w:p w14:paraId="10F88B5B">
            <w:pPr>
              <w:pBdr/>
              <w:spacing w:after="0" w:before="0" w:line="240" w:lineRule="auto"/>
              <w:ind w:firstLine="0"/>
              <w:jc w:val="left"/>
              <w:rPr/>
            </w:pPr>
            <w:r>
              <w:rPr>
                <w:rFonts w:ascii="Courier New" w:hAnsi="Courier New"/>
                <w:sz w:val="20"/>
              </w:rPr>
              <w:t xml:space="preserve">                domOverlay: { root: document.body }</w:t>
            </w:r>
            <w:r/>
            <w:r/>
          </w:p>
          <w:p w14:paraId="17096BD4">
            <w:pPr>
              <w:pBdr/>
              <w:spacing w:after="0" w:before="0" w:line="240" w:lineRule="auto"/>
              <w:ind w:firstLine="0"/>
              <w:jc w:val="left"/>
              <w:rPr/>
            </w:pPr>
            <w:r>
              <w:rPr>
                <w:rFonts w:ascii="Courier New" w:hAnsi="Courier New"/>
                <w:sz w:val="20"/>
              </w:rPr>
              <w:t xml:space="preserve">            });</w:t>
            </w:r>
            <w:r/>
            <w:r/>
          </w:p>
          <w:p w14:paraId="1A45803B">
            <w:pPr>
              <w:pBdr/>
              <w:spacing w:after="0" w:before="0" w:line="240" w:lineRule="auto"/>
              <w:ind w:firstLine="0"/>
              <w:jc w:val="left"/>
              <w:rPr/>
            </w:pPr>
            <w:r>
              <w:rPr>
                <w:rFonts w:ascii="Courier New" w:hAnsi="Courier New"/>
                <w:sz w:val="20"/>
              </w:rPr>
              <w:t xml:space="preserve">            renderer.xr.setReferenceSpaceType("local");</w:t>
            </w:r>
            <w:r/>
            <w:r/>
          </w:p>
          <w:p w14:paraId="4A37E48E">
            <w:pPr>
              <w:pBdr/>
              <w:spacing w:after="0" w:before="0" w:line="240" w:lineRule="auto"/>
              <w:ind w:firstLine="0"/>
              <w:jc w:val="left"/>
              <w:rPr/>
            </w:pPr>
            <w:r>
              <w:rPr>
                <w:rFonts w:ascii="Courier New" w:hAnsi="Courier New"/>
                <w:sz w:val="20"/>
              </w:rPr>
              <w:t xml:space="preserve">            await renderer.xr.setSession(session);</w:t>
            </w:r>
            <w:r/>
            <w:r/>
          </w:p>
          <w:p w14:paraId="5145F502">
            <w:pPr>
              <w:pBdr/>
              <w:spacing w:after="0" w:before="0" w:line="240" w:lineRule="auto"/>
              <w:ind w:firstLine="0"/>
              <w:jc w:val="left"/>
              <w:rPr/>
            </w:pPr>
            <w:r>
              <w:rPr>
                <w:rFonts w:ascii="Courier New" w:hAnsi="Courier New"/>
                <w:sz w:val="20"/>
              </w:rPr>
              <w:t xml:space="preserve">            arBtn.style.display = "none";</w:t>
            </w:r>
            <w:r/>
            <w:r/>
          </w:p>
          <w:p w14:paraId="59AADA85">
            <w:pPr>
              <w:pBdr/>
              <w:spacing w:after="0" w:before="0" w:line="240" w:lineRule="auto"/>
              <w:ind w:firstLine="0"/>
              <w:jc w:val="left"/>
              <w:rPr/>
            </w:pPr>
            <w:r>
              <w:rPr>
                <w:rFonts w:ascii="Courier New" w:hAnsi="Courier New"/>
                <w:sz w:val="20"/>
              </w:rPr>
              <w:t xml:space="preserve">            session.addEventListener("end", () =&gt; {</w:t>
            </w:r>
            <w:r/>
            <w:r/>
          </w:p>
          <w:p w14:paraId="0F977E0E">
            <w:pPr>
              <w:pBdr/>
              <w:spacing w:after="0" w:before="0" w:line="240" w:lineRule="auto"/>
              <w:ind w:firstLine="0"/>
              <w:jc w:val="left"/>
              <w:rPr/>
            </w:pPr>
            <w:r>
              <w:rPr>
                <w:rFonts w:ascii="Courier New" w:hAnsi="Courier New"/>
                <w:sz w:val="20"/>
              </w:rPr>
              <w:t xml:space="preserve">                hitTestSource = null;</w:t>
            </w:r>
            <w:r/>
            <w:r/>
          </w:p>
          <w:p w14:paraId="17D41E83">
            <w:pPr>
              <w:pBdr/>
              <w:spacing w:after="0" w:before="0" w:line="240" w:lineRule="auto"/>
              <w:ind w:firstLine="0"/>
              <w:jc w:val="left"/>
              <w:rPr/>
            </w:pPr>
            <w:r>
              <w:rPr>
                <w:rFonts w:ascii="Courier New" w:hAnsi="Courier New"/>
                <w:sz w:val="20"/>
              </w:rPr>
              <w:t xml:space="preserve">                hitTestSourceRequested = false;</w:t>
            </w:r>
            <w:r/>
            <w:r/>
          </w:p>
          <w:p w14:paraId="727581D4">
            <w:pPr>
              <w:pBdr/>
              <w:spacing w:after="0" w:before="0" w:line="240" w:lineRule="auto"/>
              <w:ind w:firstLine="0"/>
              <w:jc w:val="left"/>
              <w:rPr/>
            </w:pPr>
            <w:r>
              <w:rPr>
                <w:rFonts w:ascii="Courier New" w:hAnsi="Courier New"/>
                <w:sz w:val="20"/>
              </w:rPr>
              <w:t xml:space="preserve">                arBtn.style.display = "block";</w:t>
            </w:r>
            <w:r/>
            <w:r/>
          </w:p>
          <w:p w14:paraId="6FE98714">
            <w:pPr>
              <w:pBdr/>
              <w:spacing w:after="0" w:before="0" w:line="240" w:lineRule="auto"/>
              <w:ind w:firstLine="0"/>
              <w:jc w:val="left"/>
              <w:rPr/>
            </w:pPr>
            <w:r>
              <w:rPr>
                <w:rFonts w:ascii="Courier New" w:hAnsi="Courier New"/>
                <w:sz w:val="20"/>
              </w:rPr>
              <w:t xml:space="preserve">            });</w:t>
            </w:r>
            <w:r/>
            <w:r/>
          </w:p>
          <w:p w14:paraId="2B0E326D">
            <w:pPr>
              <w:pBdr/>
              <w:spacing w:after="0" w:before="0" w:line="240" w:lineRule="auto"/>
              <w:ind w:firstLine="0"/>
              <w:jc w:val="left"/>
              <w:rPr/>
            </w:pPr>
            <w:r>
              <w:rPr>
                <w:rFonts w:ascii="Courier New" w:hAnsi="Courier New"/>
                <w:sz w:val="20"/>
              </w:rPr>
              <w:t xml:space="preserve">        });</w:t>
            </w:r>
            <w:r/>
            <w:r/>
          </w:p>
          <w:p w14:paraId="0E4D0995">
            <w:pPr>
              <w:pBdr/>
              <w:spacing w:after="0" w:before="0" w:line="240" w:lineRule="auto"/>
              <w:ind w:firstLine="0"/>
              <w:jc w:val="left"/>
              <w:rPr/>
            </w:pPr>
            <w:r>
              <w:rPr>
                <w:rFonts w:ascii="Courier New" w:hAnsi="Courier New"/>
                <w:sz w:val="20"/>
              </w:rPr>
            </w:r>
            <w:r/>
            <w:r/>
          </w:p>
          <w:p w14:paraId="391CB238">
            <w:pPr>
              <w:pBdr/>
              <w:spacing w:after="0" w:before="0" w:line="240" w:lineRule="auto"/>
              <w:ind w:firstLine="0"/>
              <w:jc w:val="left"/>
              <w:rPr/>
            </w:pPr>
            <w:r>
              <w:rPr>
                <w:rFonts w:ascii="Courier New" w:hAnsi="Courier New"/>
                <w:sz w:val="20"/>
              </w:rPr>
              <w:t xml:space="preserve">        renderer.setAnimationLoop((t, frame) =&gt; {</w:t>
            </w:r>
            <w:r/>
            <w:r/>
          </w:p>
          <w:p w14:paraId="0140B16C">
            <w:pPr>
              <w:pBdr/>
              <w:spacing w:after="0" w:before="0" w:line="240" w:lineRule="auto"/>
              <w:ind w:firstLine="0"/>
              <w:jc w:val="left"/>
              <w:rPr/>
            </w:pPr>
            <w:r>
              <w:rPr>
                <w:rFonts w:ascii="Courier New" w:hAnsi="Courier New"/>
                <w:sz w:val="20"/>
              </w:rPr>
              <w:t xml:space="preserve">            if (frame) {</w:t>
            </w:r>
            <w:r/>
            <w:r/>
          </w:p>
          <w:p w14:paraId="5964DDC2">
            <w:pPr>
              <w:pBdr/>
              <w:spacing w:after="0" w:before="0" w:line="240" w:lineRule="auto"/>
              <w:ind w:firstLine="0"/>
              <w:jc w:val="left"/>
              <w:rPr/>
            </w:pPr>
            <w:r>
              <w:rPr>
                <w:rFonts w:ascii="Courier New" w:hAnsi="Courier New"/>
                <w:sz w:val="20"/>
              </w:rPr>
              <w:t xml:space="preserve">                const referenceSpace = renderer.xr.getReferenceSpace();</w:t>
            </w:r>
            <w:r/>
            <w:r/>
          </w:p>
          <w:p w14:paraId="6FAAAA6F">
            <w:pPr>
              <w:pBdr/>
              <w:spacing w:after="0" w:before="0" w:line="240" w:lineRule="auto"/>
              <w:ind w:firstLine="0"/>
              <w:jc w:val="left"/>
              <w:rPr/>
            </w:pPr>
            <w:r>
              <w:rPr>
                <w:rFonts w:ascii="Courier New" w:hAnsi="Courier New"/>
                <w:sz w:val="20"/>
              </w:rPr>
              <w:t xml:space="preserve">                const session = renderer.xr.getSession();</w:t>
            </w:r>
            <w:r/>
            <w:r/>
          </w:p>
          <w:p w14:paraId="7035AD8D">
            <w:pPr>
              <w:pBdr/>
              <w:spacing w:after="0" w:before="0" w:line="240" w:lineRule="auto"/>
              <w:ind w:firstLine="0"/>
              <w:jc w:val="left"/>
              <w:rPr/>
            </w:pPr>
            <w:r>
              <w:rPr>
                <w:rFonts w:ascii="Courier New" w:hAnsi="Courier New"/>
                <w:sz w:val="20"/>
              </w:rPr>
            </w:r>
            <w:r/>
            <w:r/>
          </w:p>
          <w:p w14:paraId="2F2F5261">
            <w:pPr>
              <w:pBdr/>
              <w:spacing w:after="0" w:before="0" w:line="240" w:lineRule="auto"/>
              <w:ind w:firstLine="0"/>
              <w:jc w:val="left"/>
              <w:rPr/>
            </w:pPr>
            <w:r>
              <w:rPr>
                <w:rFonts w:ascii="Courier New" w:hAnsi="Courier New"/>
                <w:sz w:val="20"/>
              </w:rPr>
              <w:t xml:space="preserve">                if (!hitTestSourceRequested &amp;&amp; session) {</w:t>
            </w:r>
            <w:r/>
            <w:r/>
          </w:p>
          <w:p w14:paraId="08BE7BAF">
            <w:pPr>
              <w:pBdr/>
              <w:spacing w:after="0" w:before="0" w:line="240" w:lineRule="auto"/>
              <w:ind w:firstLine="0"/>
              <w:jc w:val="left"/>
              <w:rPr/>
            </w:pPr>
            <w:r>
              <w:rPr>
                <w:rFonts w:ascii="Courier New" w:hAnsi="Courier New"/>
                <w:sz w:val="20"/>
              </w:rPr>
              <w:t xml:space="preserve">                    session.requestReferenceSpace("viewer").then(viewerSpace =&gt; {</w:t>
            </w:r>
            <w:r/>
            <w:r/>
          </w:p>
          <w:p w14:paraId="56F885E2">
            <w:pPr>
              <w:pBdr/>
              <w:spacing w:after="0" w:before="0" w:line="240" w:lineRule="auto"/>
              <w:ind w:firstLine="0"/>
              <w:jc w:val="left"/>
              <w:rPr/>
            </w:pPr>
            <w:r>
              <w:rPr>
                <w:rFonts w:ascii="Courier New" w:hAnsi="Courier New"/>
                <w:sz w:val="20"/>
              </w:rPr>
              <w:t xml:space="preserve">                        session.requestHitTestSource({ space: viewerSpace }).then(source =&gt; {</w:t>
            </w:r>
            <w:r/>
            <w:r/>
          </w:p>
          <w:p w14:paraId="51D3C31F">
            <w:pPr>
              <w:pBdr/>
              <w:spacing w:after="0" w:before="0" w:line="240" w:lineRule="auto"/>
              <w:ind w:firstLine="0"/>
              <w:jc w:val="left"/>
              <w:rPr/>
            </w:pPr>
            <w:r>
              <w:rPr>
                <w:rFonts w:ascii="Courier New" w:hAnsi="Courier New"/>
                <w:sz w:val="20"/>
              </w:rPr>
              <w:t xml:space="preserve">                            hitTestSource = source;</w:t>
            </w:r>
            <w:r/>
            <w:r/>
          </w:p>
          <w:p w14:paraId="582BCFBE">
            <w:pPr>
              <w:pBdr/>
              <w:spacing w:after="0" w:before="0" w:line="240" w:lineRule="auto"/>
              <w:ind w:firstLine="0"/>
              <w:jc w:val="left"/>
              <w:rPr/>
            </w:pPr>
            <w:r>
              <w:rPr>
                <w:rFonts w:ascii="Courier New" w:hAnsi="Courier New"/>
                <w:sz w:val="20"/>
              </w:rPr>
              <w:t xml:space="preserve">                        });</w:t>
            </w:r>
            <w:r/>
            <w:r/>
          </w:p>
          <w:p w14:paraId="70127BF3">
            <w:pPr>
              <w:pBdr/>
              <w:spacing w:after="0" w:before="0" w:line="240" w:lineRule="auto"/>
              <w:ind w:firstLine="0"/>
              <w:jc w:val="left"/>
              <w:rPr/>
            </w:pPr>
            <w:r>
              <w:rPr>
                <w:rFonts w:ascii="Courier New" w:hAnsi="Courier New"/>
                <w:sz w:val="20"/>
              </w:rPr>
              <w:t xml:space="preserve">                    });</w:t>
            </w:r>
            <w:r/>
            <w:r/>
          </w:p>
          <w:p w14:paraId="38D08D21">
            <w:pPr>
              <w:pBdr/>
              <w:spacing w:after="0" w:before="0" w:line="240" w:lineRule="auto"/>
              <w:ind w:firstLine="0"/>
              <w:jc w:val="left"/>
              <w:rPr/>
            </w:pPr>
            <w:r>
              <w:rPr>
                <w:rFonts w:ascii="Courier New" w:hAnsi="Courier New"/>
                <w:sz w:val="20"/>
              </w:rPr>
              <w:t xml:space="preserve">                    hitTestSourceRequested = true;</w:t>
            </w:r>
            <w:r/>
            <w:r/>
          </w:p>
          <w:p w14:paraId="110B32B3">
            <w:pPr>
              <w:pBdr/>
              <w:spacing w:after="0" w:before="0" w:line="240" w:lineRule="auto"/>
              <w:ind w:firstLine="0"/>
              <w:jc w:val="left"/>
              <w:rPr/>
            </w:pPr>
            <w:r>
              <w:rPr>
                <w:rFonts w:ascii="Courier New" w:hAnsi="Courier New"/>
                <w:sz w:val="20"/>
              </w:rPr>
              <w:t xml:space="preserve">                }</w:t>
            </w:r>
            <w:r/>
            <w:r/>
          </w:p>
          <w:p w14:paraId="70CB56B2">
            <w:pPr>
              <w:pBdr/>
              <w:spacing w:after="0" w:before="0" w:line="240" w:lineRule="auto"/>
              <w:ind w:firstLine="0"/>
              <w:jc w:val="left"/>
              <w:rPr/>
            </w:pPr>
            <w:r>
              <w:rPr>
                <w:rFonts w:ascii="Courier New" w:hAnsi="Courier New"/>
                <w:sz w:val="20"/>
              </w:rPr>
            </w:r>
            <w:r/>
            <w:r/>
          </w:p>
          <w:p w14:paraId="22F8D486">
            <w:pPr>
              <w:pBdr/>
              <w:spacing w:after="0" w:before="0" w:line="240" w:lineRule="auto"/>
              <w:ind w:firstLine="0"/>
              <w:jc w:val="left"/>
              <w:rPr/>
            </w:pPr>
            <w:r>
              <w:rPr>
                <w:rFonts w:ascii="Courier New" w:hAnsi="Courier New"/>
                <w:sz w:val="20"/>
              </w:rPr>
              <w:t xml:space="preserve">                if (hitTestSource &amp;&amp; referenceSpace) {</w:t>
            </w:r>
            <w:r/>
            <w:r/>
          </w:p>
          <w:p w14:paraId="72A48541">
            <w:pPr>
              <w:pBdr/>
              <w:spacing w:after="0" w:before="0" w:line="240" w:lineRule="auto"/>
              <w:ind w:firstLine="0"/>
              <w:jc w:val="left"/>
              <w:rPr/>
            </w:pPr>
            <w:r>
              <w:rPr>
                <w:rFonts w:ascii="Courier New" w:hAnsi="Courier New"/>
                <w:sz w:val="20"/>
              </w:rPr>
              <w:t xml:space="preserve">                    const hits = frame.getHitTestResults(hitTestSource);</w:t>
            </w:r>
            <w:r/>
            <w:r/>
          </w:p>
          <w:p w14:paraId="581C3A10">
            <w:pPr>
              <w:pBdr/>
              <w:spacing w:after="0" w:before="0" w:line="240" w:lineRule="auto"/>
              <w:ind w:firstLine="0"/>
              <w:jc w:val="left"/>
              <w:rPr/>
            </w:pPr>
            <w:r>
              <w:rPr>
                <w:rFonts w:ascii="Courier New" w:hAnsi="Courier New"/>
                <w:sz w:val="20"/>
              </w:rPr>
              <w:t xml:space="preserve">                    reticle.visible = hits.length &gt; 0;</w:t>
            </w:r>
            <w:r/>
            <w:r/>
          </w:p>
          <w:p w14:paraId="397A4627">
            <w:pPr>
              <w:pBdr/>
              <w:spacing w:after="0" w:before="0" w:line="240" w:lineRule="auto"/>
              <w:ind w:firstLine="0"/>
              <w:jc w:val="left"/>
              <w:rPr/>
            </w:pPr>
            <w:r>
              <w:rPr>
                <w:rFonts w:ascii="Courier New" w:hAnsi="Courier New"/>
                <w:sz w:val="20"/>
              </w:rPr>
              <w:t xml:space="preserve">                    if (hits.length &gt; 0) reticle.matrix.fromArray(hits[0].getPose(referenceSpace).transform.matrix);</w:t>
            </w:r>
            <w:r/>
            <w:r/>
          </w:p>
          <w:p w14:paraId="65080908">
            <w:pPr>
              <w:pBdr/>
              <w:spacing w:after="0" w:before="0" w:line="240" w:lineRule="auto"/>
              <w:ind w:firstLine="0"/>
              <w:jc w:val="left"/>
              <w:rPr/>
            </w:pPr>
            <w:r>
              <w:rPr>
                <w:rFonts w:ascii="Courier New" w:hAnsi="Courier New"/>
                <w:sz w:val="20"/>
              </w:rPr>
              <w:t xml:space="preserve">                }</w:t>
            </w:r>
            <w:r/>
            <w:r/>
          </w:p>
          <w:p w14:paraId="656E8272">
            <w:pPr>
              <w:pBdr/>
              <w:spacing w:after="0" w:before="0" w:line="240" w:lineRule="auto"/>
              <w:ind w:firstLine="0"/>
              <w:jc w:val="left"/>
              <w:rPr/>
            </w:pPr>
            <w:r>
              <w:rPr>
                <w:rFonts w:ascii="Courier New" w:hAnsi="Courier New"/>
                <w:sz w:val="20"/>
              </w:rPr>
              <w:t xml:space="preserve">            }</w:t>
            </w:r>
            <w:r/>
            <w:r/>
          </w:p>
          <w:p w14:paraId="6F8BA1DF">
            <w:pPr>
              <w:pBdr/>
              <w:spacing w:after="0" w:before="0" w:line="240" w:lineRule="auto"/>
              <w:ind w:firstLine="0"/>
              <w:jc w:val="left"/>
              <w:rPr/>
            </w:pPr>
            <w:r>
              <w:rPr>
                <w:rFonts w:ascii="Courier New" w:hAnsi="Courier New"/>
                <w:sz w:val="20"/>
              </w:rPr>
              <w:t xml:space="preserve">            renderer.render(scene, camera);</w:t>
            </w:r>
            <w:r/>
            <w:r/>
          </w:p>
          <w:p w14:paraId="0E096209">
            <w:pPr>
              <w:pBdr/>
              <w:spacing w:after="0" w:before="0" w:line="240" w:lineRule="auto"/>
              <w:ind w:firstLine="0"/>
              <w:jc w:val="left"/>
              <w:rPr/>
            </w:pPr>
            <w:r>
              <w:rPr>
                <w:rFonts w:ascii="Courier New" w:hAnsi="Courier New"/>
                <w:sz w:val="20"/>
              </w:rPr>
              <w:t xml:space="preserve">        });</w:t>
            </w:r>
            <w:r/>
            <w:r/>
          </w:p>
          <w:p w14:paraId="7167B421">
            <w:pPr>
              <w:pBdr/>
              <w:spacing w:after="0" w:before="0" w:line="240" w:lineRule="auto"/>
              <w:ind w:firstLine="0"/>
              <w:jc w:val="left"/>
              <w:rPr/>
            </w:pPr>
            <w:r>
              <w:rPr>
                <w:rFonts w:ascii="Courier New" w:hAnsi="Courier New"/>
                <w:sz w:val="20"/>
              </w:rPr>
              <w:t xml:space="preserve">    &lt;/script&gt;</w:t>
            </w:r>
            <w:r/>
            <w:r/>
          </w:p>
          <w:p w14:paraId="63263438">
            <w:pPr>
              <w:pBdr/>
              <w:spacing w:after="0" w:before="0" w:line="240" w:lineRule="auto"/>
              <w:ind w:firstLine="0"/>
              <w:jc w:val="left"/>
              <w:rPr/>
            </w:pPr>
            <w:r>
              <w:rPr>
                <w:rFonts w:ascii="Courier New" w:hAnsi="Courier New"/>
                <w:sz w:val="20"/>
              </w:rPr>
              <w:t xml:space="preserve">&lt;/body&gt;</w:t>
            </w:r>
            <w:r/>
            <w:r/>
          </w:p>
          <w:p w14:paraId="2CEA557D">
            <w:pPr>
              <w:pBdr/>
              <w:spacing w:after="0" w:before="0" w:line="240" w:lineRule="auto"/>
              <w:ind w:firstLine="0"/>
              <w:jc w:val="left"/>
              <w:rPr>
                <w:rFonts w:ascii="Courier New" w:hAnsi="Courier New"/>
                <w:sz w:val="20"/>
                <w:szCs w:val="20"/>
                <w:highlight w:val="none"/>
              </w:rPr>
            </w:pPr>
            <w:r>
              <w:rPr>
                <w:rFonts w:ascii="Courier New" w:hAnsi="Courier New"/>
                <w:sz w:val="20"/>
              </w:rPr>
              <w:t xml:space="preserve">&lt;/html&gt;</w:t>
            </w:r>
            <w:r>
              <w:rPr>
                <w:rFonts w:ascii="Courier New" w:hAnsi="Courier New"/>
                <w:sz w:val="20"/>
                <w:szCs w:val="20"/>
                <w:highlight w:val="none"/>
              </w:rPr>
            </w:r>
            <w:r>
              <w:rPr>
                <w:rFonts w:ascii="Courier New" w:hAnsi="Courier New"/>
                <w:sz w:val="20"/>
                <w:szCs w:val="20"/>
                <w:highlight w:val="none"/>
              </w:rPr>
            </w:r>
          </w:p>
        </w:tc>
      </w:tr>
    </w:tbl>
    <w:p w14:paraId="345B6FF7">
      <w:pPr>
        <w:pBdr/>
        <w:spacing w:after="0" w:before="102" w:beforeAutospacing="0" w:line="360" w:lineRule="auto"/>
        <w:ind w:firstLine="709"/>
        <w:jc w:val="both"/>
        <w:rPr/>
      </w:pPr>
      <w:r>
        <w:t xml:space="preserve">Разделение пространств отсчета local-floor и viewer обеспечивает математически строгое сопоставление координат луча камеры с реальной геометрией окружения. Визуальный маркер reticle ориентируется параллельно плоскости пол</w:t>
      </w:r>
      <w:r>
        <w:t xml:space="preserve">а поворотом геометрии RingGeometry на -90° по оси X. При фиксации объекта трехмерный меш переносится в глобальное дерево сцены scene с учетом смещения высоты на половину геометрического габарита, что исключает эффект проваливания модели под плоскость пола.</w:t>
      </w:r>
      <w:r/>
      <w:r/>
    </w:p>
    <w:p w14:paraId="674851FF">
      <w:pPr>
        <w:keepNext w:val="true"/>
        <w:pBdr/>
        <w:spacing w:after="0" w:afterAutospacing="0" w:before="0" w:beforeAutospacing="0" w:line="360" w:lineRule="auto"/>
        <w:ind w:firstLine="709"/>
        <w:jc w:val="both"/>
        <w:rPr>
          <w:b/>
          <w:bCs/>
        </w:rPr>
      </w:pPr>
      <w:r>
        <w:rPr>
          <w:b/>
          <w:bCs/>
        </w:rPr>
        <w:t xml:space="preserve">2 Результат работы</w:t>
      </w:r>
      <w:r>
        <w:rPr>
          <w:b/>
          <w:bCs/>
        </w:rPr>
      </w:r>
      <w:r>
        <w:rPr>
          <w:b/>
          <w:bCs/>
        </w:rPr>
      </w:r>
    </w:p>
    <w:p w14:paraId="3FFFFDD9">
      <w:pPr>
        <w:pBdr/>
        <w:spacing w:after="0" w:afterAutospacing="0" w:before="0" w:beforeAutospacing="0" w:line="360" w:lineRule="auto"/>
        <w:ind w:firstLine="709"/>
        <w:jc w:val="both"/>
        <w:rPr/>
      </w:pPr>
      <w:r>
        <w:t xml:space="preserve">Тестирование разработанного WebAR-приложения проводилось в защищенном HTTPS/localhost-контексте веб-браузера на мобильном устройстве и в среде программной симуляции SwiftShader</w:t>
      </w:r>
      <w:r>
        <w:t xml:space="preserve">. Проверены переход состояний при поиске плоскости пола, точность совмещения маркера ретикулы с точкой падения луча и стабильность фиксации цилиндрического 3D-объекта при изменении ракурса наблюдения. Результаты тестирования представлены на рисунках 1 и 2.</w:t>
      </w:r>
      <w:r/>
      <w:r/>
    </w:p>
    <w:p w14:paraId="5E14E60D">
      <w:pPr>
        <w:keepNext w:val="true"/>
        <w:pBdr/>
        <w:spacing w:after="0" w:afterAutospacing="0" w:before="0" w:beforeAutospacing="0" w:line="360" w:lineRule="auto"/>
        <w:ind w:firstLine="0"/>
        <w:jc w:val="center"/>
        <w:rPr/>
      </w:pPr>
      <w:r>
        <mc:AlternateContent>
          <mc:Choice Requires="wpg">
            <w:drawing>
              <wp:inline xmlns:wp="http://schemas.openxmlformats.org/drawingml/2006/wordprocessingDrawing" distT="0" distB="0" distL="0" distR="0">
                <wp:extent cx="2079013" cy="46282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09654" name=""/>
                        <pic:cNvPicPr>
                          <a:picLocks noChangeAspect="1"/>
                        </pic:cNvPicPr>
                        <pic:nvPr/>
                      </pic:nvPicPr>
                      <pic:blipFill rotWithShape="1">
                        <a:blip r:embed="rId15"/>
                        <a:stretch/>
                      </pic:blipFill>
                      <pic:spPr bwMode="auto">
                        <a:xfrm flipH="0" flipV="0">
                          <a:off x="0" y="0"/>
                          <a:ext cx="2079011" cy="46282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63.70pt;height:364.43pt;mso-wrap-distance-left:0.00pt;mso-wrap-distance-top:0.00pt;mso-wrap-distance-right:0.00pt;mso-wrap-distance-bottom:0.00pt;z-index:1;" stroked="false">
                <v:imagedata r:id="rId15" o:title=""/>
                <o:lock v:ext="edit" rotation="t"/>
              </v:shape>
            </w:pict>
          </mc:Fallback>
        </mc:AlternateContent>
      </w:r>
      <w:r/>
      <w:r/>
    </w:p>
    <w:p w14:paraId="4A168E40">
      <w:pPr>
        <w:pBdr/>
        <w:spacing w:after="0" w:afterAutospacing="0" w:before="0" w:beforeAutospacing="0" w:line="360" w:lineRule="auto"/>
        <w:ind w:firstLine="0"/>
        <w:jc w:val="center"/>
        <w:rPr/>
      </w:pPr>
      <w:r>
        <w:t xml:space="preserve">Рисунок 1 – Позиционирование кольцевого маркера (ретикулы) на обнаруженной поверхности пола</w:t>
      </w:r>
      <w:r/>
      <w:r/>
    </w:p>
    <w:p w14:paraId="41F9BA42">
      <w:pPr>
        <w:keepNext w:val="true"/>
        <w:pageBreakBefore w:val="false"/>
        <w:pBdr/>
        <w:spacing w:after="0" w:afterAutospacing="0" w:before="0" w:beforeAutospacing="0" w:line="360" w:lineRule="auto"/>
        <w:ind w:firstLine="0"/>
        <w:jc w:val="center"/>
        <w:rPr/>
      </w:pPr>
      <w:r>
        <mc:AlternateContent>
          <mc:Choice Requires="wpg">
            <w:drawing>
              <wp:inline xmlns:wp="http://schemas.openxmlformats.org/drawingml/2006/wordprocessingDrawing" distT="0" distB="0" distL="0" distR="0">
                <wp:extent cx="2025864" cy="450996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77190" name=""/>
                        <pic:cNvPicPr>
                          <a:picLocks noChangeAspect="1"/>
                        </pic:cNvPicPr>
                        <pic:nvPr/>
                      </pic:nvPicPr>
                      <pic:blipFill rotWithShape="1">
                        <a:blip r:embed="rId16"/>
                        <a:stretch/>
                      </pic:blipFill>
                      <pic:spPr bwMode="auto">
                        <a:xfrm flipH="0" flipV="0">
                          <a:off x="0" y="0"/>
                          <a:ext cx="2025864" cy="45099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59.52pt;height:355.11pt;mso-wrap-distance-left:0.00pt;mso-wrap-distance-top:0.00pt;mso-wrap-distance-right:0.00pt;mso-wrap-distance-bottom:0.00pt;z-index:1;" stroked="false">
                <v:imagedata r:id="rId16" o:title=""/>
                <o:lock v:ext="edit" rotation="t"/>
              </v:shape>
            </w:pict>
          </mc:Fallback>
        </mc:AlternateContent>
      </w:r>
      <w:r/>
      <w:r/>
    </w:p>
    <w:p w14:paraId="69C940CD">
      <w:pPr>
        <w:pBdr/>
        <w:spacing w:after="0" w:afterAutospacing="0" w:before="0" w:beforeAutospacing="0" w:line="360" w:lineRule="auto"/>
        <w:ind w:firstLine="0"/>
        <w:jc w:val="center"/>
        <w:rPr/>
      </w:pPr>
      <w:r>
        <w:t xml:space="preserve">Рисунок 2 – Фиксация 3D-объекта на плоскости и сохранение пространственного положения</w:t>
      </w:r>
      <w:r/>
      <w:r/>
    </w:p>
    <w:p w14:paraId="42FD4F6D">
      <w:pPr>
        <w:pBdr/>
        <w:spacing w:after="0" w:afterAutospacing="0" w:before="0" w:beforeAutospacing="0" w:line="360" w:lineRule="auto"/>
        <w:ind w:firstLine="709"/>
        <w:jc w:val="both"/>
        <w:rPr/>
      </w:pPr>
      <w:r>
        <w:t xml:space="preserve">Проведенные инструментальные испытания подтвердили, что алгоритм WebXR Hit-te</w:t>
      </w:r>
      <w:r>
        <w:t xml:space="preserve">st стабильно определяет горизонтальную плоскость пола и транслирует матрицу попадания в маркер. После размещения по событию тапа 3D-объект надежно удерживается в системе координат local-floor без видимого дрейфа, вибраций и задержек при перемещении камеры.</w:t>
      </w:r>
      <w:r/>
      <w:r/>
    </w:p>
    <w:p w14:paraId="60C94E97">
      <w:pPr>
        <w:keepNext w:val="true"/>
        <w:pBdr/>
        <w:spacing w:after="0" w:afterAutospacing="0" w:before="0" w:beforeAutospacing="0" w:line="360" w:lineRule="auto"/>
        <w:ind w:firstLine="709"/>
        <w:jc w:val="both"/>
        <w:rPr>
          <w:b/>
          <w:bCs/>
        </w:rPr>
      </w:pPr>
      <w:r>
        <w:rPr>
          <w:b/>
          <w:bCs/>
        </w:rPr>
        <w:t xml:space="preserve">Вывод</w:t>
      </w:r>
      <w:r>
        <w:rPr>
          <w:b/>
          <w:bCs/>
        </w:rPr>
      </w:r>
      <w:r>
        <w:rPr>
          <w:b/>
          <w:bCs/>
        </w:rPr>
      </w:r>
    </w:p>
    <w:p w14:paraId="74CC92AD">
      <w:pPr>
        <w:pBdr/>
        <w:spacing w:after="0" w:afterAutospacing="0" w:before="0" w:beforeAutospacing="0" w:line="360" w:lineRule="auto"/>
        <w:ind w:firstLine="709"/>
        <w:jc w:val="both"/>
        <w:rPr/>
      </w:pPr>
      <w:r>
        <w:t xml:space="preserve">В ходе практической работы №4 разработана WebAR-сцена на базе Three.js с поддержкой сессий WebXR immersive-ar. Настроен механизм зондирования поверхностей XRHitTestSource в системе коор</w:t>
      </w:r>
      <w:r>
        <w:t xml:space="preserve">динат local-floor, визуализирована динамическая кольцевая ретикула и реализовано размещение 3D-объектов по событию тапа (select). Испытания подтвердили корректность математической трансформации поз и устойчивую фиксацию виртуального объекта в пространстве.</w:t>
      </w:r>
      <w:r/>
      <w:r/>
    </w:p>
    <w:sectPr>
      <w:headerReference w:type="default" r:id="rId9"/>
      <w:headerReference w:type="first" r:id="rId10"/>
      <w:footerReference w:type="default" r:id="rId11"/>
      <w:footerReference w:type="first" r:id="rId12"/>
      <w:footnotePr/>
      <w:endnotePr/>
      <w:type w:val="nextPage"/>
      <w:pgSz w:h="16838" w:orient="portrait" w:w="11906"/>
      <w:pgMar w:top="1134" w:right="850" w:bottom="1134"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63045CC" w14:textId="77777777">
      <w:pPr>
        <w:pBdr/>
        <w:spacing w:line="240" w:lineRule="auto"/>
        <w:ind/>
        <w:rPr/>
      </w:pPr>
      <w:r>
        <w:separator/>
      </w:r>
      <w:r/>
    </w:p>
  </w:endnote>
  <w:endnote w:type="continuationSeparator" w:id="0">
    <w:p w14:paraId="46FAD914"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CYR">
    <w:panose1 w:val="02020603050405020304"/>
  </w:font>
  <w:font w:name="FreeSans">
    <w:panose1 w:val="05040102010807070707"/>
  </w:font>
  <w:font w:name="Liberation Serif">
    <w:panose1 w:val="02020603050405020304"/>
  </w:font>
  <w:font w:name="Droid Sans Fallback">
    <w:panose1 w:val="05040102010807070707"/>
  </w:font>
  <w:font w:name="Wingdings">
    <w:panose1 w:val="05010000000000000000"/>
  </w:font>
  <w:font w:name="Courier New">
    <w:panose1 w:val="02070309020205020404"/>
  </w:font>
  <w:font w:name="Symbol">
    <w:panose1 w:val="05010000000000000000"/>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D2C265C" w14:textId="77777777">
      <w:pPr>
        <w:pBdr/>
        <w:spacing w:line="240" w:lineRule="auto"/>
        <w:ind/>
        <w:rPr/>
      </w:pPr>
      <w:r>
        <w:separator/>
      </w:r>
      <w:r/>
    </w:p>
  </w:footnote>
  <w:footnote w:type="continuationSeparator" w:id="0">
    <w:p w14:paraId="3ECB2A40"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A58D6C6" w14:textId="77777777">
    <w:pPr>
      <w:pStyle w:val="950"/>
      <w:pBdr/>
      <w:spacing/>
      <w:ind w:firstLine="0"/>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8426F"/>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1">
    <w:nsid w:val="1CA632AF"/>
    <w:lvl w:ilvl="0">
      <w:isLgl w:val="false"/>
      <w:lvlJc w:val="left"/>
      <w:lvlText w:val="%1)"/>
      <w:numFmt w:val="decimal"/>
      <w:pPr>
        <w:pBdr/>
        <w:spacing/>
        <w:ind w:hanging="360" w:left="1776"/>
      </w:pPr>
      <w:rPr>
        <w:rFonts w:hint="default"/>
      </w:rPr>
      <w:start w:val="1"/>
      <w:suff w:val="tab"/>
    </w:lvl>
    <w:lvl w:ilvl="1">
      <w:isLgl w:val="false"/>
      <w:lvlJc w:val="left"/>
      <w:lvlText w:val="%2."/>
      <w:numFmt w:val="lowerLetter"/>
      <w:pPr>
        <w:pBdr/>
        <w:spacing/>
        <w:ind w:hanging="360" w:left="2496"/>
      </w:pPr>
      <w:rPr/>
      <w:start w:val="1"/>
      <w:suff w:val="tab"/>
    </w:lvl>
    <w:lvl w:ilvl="2">
      <w:isLgl w:val="false"/>
      <w:lvlJc w:val="right"/>
      <w:lvlText w:val="%3."/>
      <w:numFmt w:val="lowerRoman"/>
      <w:pPr>
        <w:pBdr/>
        <w:spacing/>
        <w:ind w:hanging="180" w:left="3216"/>
      </w:pPr>
      <w:rPr/>
      <w:start w:val="1"/>
      <w:suff w:val="tab"/>
    </w:lvl>
    <w:lvl w:ilvl="3">
      <w:isLgl w:val="false"/>
      <w:lvlJc w:val="left"/>
      <w:lvlText w:val="%4."/>
      <w:numFmt w:val="decimal"/>
      <w:pPr>
        <w:pBdr/>
        <w:spacing/>
        <w:ind w:hanging="360" w:left="3936"/>
      </w:pPr>
      <w:rPr/>
      <w:start w:val="1"/>
      <w:suff w:val="tab"/>
    </w:lvl>
    <w:lvl w:ilvl="4">
      <w:isLgl w:val="false"/>
      <w:lvlJc w:val="left"/>
      <w:lvlText w:val="%5."/>
      <w:numFmt w:val="lowerLetter"/>
      <w:pPr>
        <w:pBdr/>
        <w:spacing/>
        <w:ind w:hanging="360" w:left="4656"/>
      </w:pPr>
      <w:rPr/>
      <w:start w:val="1"/>
      <w:suff w:val="tab"/>
    </w:lvl>
    <w:lvl w:ilvl="5">
      <w:isLgl w:val="false"/>
      <w:lvlJc w:val="right"/>
      <w:lvlText w:val="%6."/>
      <w:numFmt w:val="lowerRoman"/>
      <w:pPr>
        <w:pBdr/>
        <w:spacing/>
        <w:ind w:hanging="180" w:left="5376"/>
      </w:pPr>
      <w:rPr/>
      <w:start w:val="1"/>
      <w:suff w:val="tab"/>
    </w:lvl>
    <w:lvl w:ilvl="6">
      <w:isLgl w:val="false"/>
      <w:lvlJc w:val="left"/>
      <w:lvlText w:val="%7."/>
      <w:numFmt w:val="decimal"/>
      <w:pPr>
        <w:pBdr/>
        <w:spacing/>
        <w:ind w:hanging="360" w:left="6096"/>
      </w:pPr>
      <w:rPr/>
      <w:start w:val="1"/>
      <w:suff w:val="tab"/>
    </w:lvl>
    <w:lvl w:ilvl="7">
      <w:isLgl w:val="false"/>
      <w:lvlJc w:val="left"/>
      <w:lvlText w:val="%8."/>
      <w:numFmt w:val="lowerLetter"/>
      <w:pPr>
        <w:pBdr/>
        <w:spacing/>
        <w:ind w:hanging="360" w:left="6816"/>
      </w:pPr>
      <w:rPr/>
      <w:start w:val="1"/>
      <w:suff w:val="tab"/>
    </w:lvl>
    <w:lvl w:ilvl="8">
      <w:isLgl w:val="false"/>
      <w:lvlJc w:val="right"/>
      <w:lvlText w:val="%9."/>
      <w:numFmt w:val="lowerRoman"/>
      <w:pPr>
        <w:pBdr/>
        <w:spacing/>
        <w:ind w:hanging="180" w:left="7536"/>
      </w:pPr>
      <w:rPr/>
      <w:start w:val="1"/>
      <w:suff w:val="tab"/>
    </w:lvl>
  </w:abstractNum>
  <w:abstractNum w:abstractNumId="2">
    <w:nsid w:val="32214F4D"/>
    <w:lvl w:ilvl="0">
      <w:isLgl w:val="false"/>
      <w:lvlJc w:val="left"/>
      <w:lvlText w:val="%1)"/>
      <w:numFmt w:val="decimal"/>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
    <w:nsid w:val="45B151BE"/>
    <w:lvl w:ilvl="0">
      <w:isLgl w:val="false"/>
      <w:lvlJc w:val="left"/>
      <w:lvlText w:val="%1."/>
      <w:numFmt w:val="decimal"/>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9">
    <w:name w:val="Table Grid Light"/>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48">
    <w:name w:val="List Table 7 Colorful - Accent 2"/>
    <w:basedOn w:val="93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52">
    <w:name w:val="List Table 7 Colorful - Accent 6"/>
    <w:basedOn w:val="93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2"/>
    <w:basedOn w:val="927"/>
    <w:next w:val="927"/>
    <w:link w:val="88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5">
    <w:name w:val="Heading 3"/>
    <w:basedOn w:val="927"/>
    <w:next w:val="927"/>
    <w:link w:val="88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6">
    <w:name w:val="Heading 4"/>
    <w:basedOn w:val="927"/>
    <w:next w:val="927"/>
    <w:link w:val="88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7">
    <w:name w:val="Heading 5"/>
    <w:basedOn w:val="927"/>
    <w:next w:val="927"/>
    <w:link w:val="88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8">
    <w:name w:val="Heading 6"/>
    <w:basedOn w:val="927"/>
    <w:next w:val="927"/>
    <w:link w:val="88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9">
    <w:name w:val="Heading 7"/>
    <w:basedOn w:val="927"/>
    <w:next w:val="927"/>
    <w:link w:val="88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0">
    <w:name w:val="Heading 8"/>
    <w:basedOn w:val="927"/>
    <w:next w:val="927"/>
    <w:link w:val="88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1">
    <w:name w:val="Heading 9"/>
    <w:basedOn w:val="927"/>
    <w:next w:val="927"/>
    <w:link w:val="89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2">
    <w:name w:val="Heading 1 Char"/>
    <w:basedOn w:val="929"/>
    <w:link w:val="928"/>
    <w:uiPriority w:val="9"/>
    <w:pPr>
      <w:pBdr/>
      <w:spacing/>
      <w:ind/>
    </w:pPr>
    <w:rPr>
      <w:rFonts w:ascii="Arial" w:hAnsi="Arial" w:eastAsia="Arial" w:cs="Arial"/>
      <w:color w:val="0f4761" w:themeColor="accent1" w:themeShade="BF"/>
      <w:sz w:val="40"/>
      <w:szCs w:val="40"/>
    </w:rPr>
  </w:style>
  <w:style w:type="character" w:styleId="883">
    <w:name w:val="Heading 2 Char"/>
    <w:basedOn w:val="929"/>
    <w:link w:val="874"/>
    <w:uiPriority w:val="9"/>
    <w:pPr>
      <w:pBdr/>
      <w:spacing/>
      <w:ind/>
    </w:pPr>
    <w:rPr>
      <w:rFonts w:ascii="Arial" w:hAnsi="Arial" w:eastAsia="Arial" w:cs="Arial"/>
      <w:color w:val="0f4761" w:themeColor="accent1" w:themeShade="BF"/>
      <w:sz w:val="32"/>
      <w:szCs w:val="32"/>
    </w:rPr>
  </w:style>
  <w:style w:type="character" w:styleId="884">
    <w:name w:val="Heading 3 Char"/>
    <w:basedOn w:val="929"/>
    <w:link w:val="875"/>
    <w:uiPriority w:val="9"/>
    <w:pPr>
      <w:pBdr/>
      <w:spacing/>
      <w:ind/>
    </w:pPr>
    <w:rPr>
      <w:rFonts w:ascii="Arial" w:hAnsi="Arial" w:eastAsia="Arial" w:cs="Arial"/>
      <w:color w:val="0f4761" w:themeColor="accent1" w:themeShade="BF"/>
      <w:sz w:val="28"/>
      <w:szCs w:val="28"/>
    </w:rPr>
  </w:style>
  <w:style w:type="character" w:styleId="885">
    <w:name w:val="Heading 4 Char"/>
    <w:basedOn w:val="929"/>
    <w:link w:val="876"/>
    <w:uiPriority w:val="9"/>
    <w:pPr>
      <w:pBdr/>
      <w:spacing/>
      <w:ind/>
    </w:pPr>
    <w:rPr>
      <w:rFonts w:ascii="Arial" w:hAnsi="Arial" w:eastAsia="Arial" w:cs="Arial"/>
      <w:i/>
      <w:iCs/>
      <w:color w:val="0f4761" w:themeColor="accent1" w:themeShade="BF"/>
    </w:rPr>
  </w:style>
  <w:style w:type="character" w:styleId="886">
    <w:name w:val="Heading 5 Char"/>
    <w:basedOn w:val="929"/>
    <w:link w:val="877"/>
    <w:uiPriority w:val="9"/>
    <w:pPr>
      <w:pBdr/>
      <w:spacing/>
      <w:ind/>
    </w:pPr>
    <w:rPr>
      <w:rFonts w:ascii="Arial" w:hAnsi="Arial" w:eastAsia="Arial" w:cs="Arial"/>
      <w:color w:val="0f4761" w:themeColor="accent1" w:themeShade="BF"/>
    </w:rPr>
  </w:style>
  <w:style w:type="character" w:styleId="887">
    <w:name w:val="Heading 6 Char"/>
    <w:basedOn w:val="929"/>
    <w:link w:val="878"/>
    <w:uiPriority w:val="9"/>
    <w:pPr>
      <w:pBdr/>
      <w:spacing/>
      <w:ind/>
    </w:pPr>
    <w:rPr>
      <w:rFonts w:ascii="Arial" w:hAnsi="Arial" w:eastAsia="Arial" w:cs="Arial"/>
      <w:i/>
      <w:iCs/>
      <w:color w:val="595959" w:themeColor="text1" w:themeTint="A6"/>
    </w:rPr>
  </w:style>
  <w:style w:type="character" w:styleId="888">
    <w:name w:val="Heading 7 Char"/>
    <w:basedOn w:val="929"/>
    <w:link w:val="879"/>
    <w:uiPriority w:val="9"/>
    <w:pPr>
      <w:pBdr/>
      <w:spacing/>
      <w:ind/>
    </w:pPr>
    <w:rPr>
      <w:rFonts w:ascii="Arial" w:hAnsi="Arial" w:eastAsia="Arial" w:cs="Arial"/>
      <w:color w:val="595959" w:themeColor="text1" w:themeTint="A6"/>
    </w:rPr>
  </w:style>
  <w:style w:type="character" w:styleId="889">
    <w:name w:val="Heading 8 Char"/>
    <w:basedOn w:val="929"/>
    <w:link w:val="880"/>
    <w:uiPriority w:val="9"/>
    <w:pPr>
      <w:pBdr/>
      <w:spacing/>
      <w:ind/>
    </w:pPr>
    <w:rPr>
      <w:rFonts w:ascii="Arial" w:hAnsi="Arial" w:eastAsia="Arial" w:cs="Arial"/>
      <w:i/>
      <w:iCs/>
      <w:color w:val="272727" w:themeColor="text1" w:themeTint="D8"/>
    </w:rPr>
  </w:style>
  <w:style w:type="character" w:styleId="890">
    <w:name w:val="Heading 9 Char"/>
    <w:basedOn w:val="929"/>
    <w:link w:val="881"/>
    <w:uiPriority w:val="9"/>
    <w:pPr>
      <w:pBdr/>
      <w:spacing/>
      <w:ind/>
    </w:pPr>
    <w:rPr>
      <w:rFonts w:ascii="Arial" w:hAnsi="Arial" w:eastAsia="Arial" w:cs="Arial"/>
      <w:i/>
      <w:iCs/>
      <w:color w:val="272727" w:themeColor="text1" w:themeTint="D8"/>
    </w:rPr>
  </w:style>
  <w:style w:type="character" w:styleId="891">
    <w:name w:val="Title Char"/>
    <w:basedOn w:val="929"/>
    <w:link w:val="945"/>
    <w:uiPriority w:val="10"/>
    <w:pPr>
      <w:pBdr/>
      <w:spacing/>
      <w:ind/>
    </w:pPr>
    <w:rPr>
      <w:rFonts w:ascii="Arial" w:hAnsi="Arial" w:eastAsia="Arial" w:cs="Arial"/>
      <w:spacing w:val="-10"/>
      <w:sz w:val="56"/>
      <w:szCs w:val="56"/>
    </w:rPr>
  </w:style>
  <w:style w:type="character" w:styleId="892">
    <w:name w:val="Subtitle Char"/>
    <w:basedOn w:val="929"/>
    <w:link w:val="947"/>
    <w:uiPriority w:val="11"/>
    <w:pPr>
      <w:pBdr/>
      <w:spacing/>
      <w:ind/>
    </w:pPr>
    <w:rPr>
      <w:color w:val="595959" w:themeColor="text1" w:themeTint="A6"/>
      <w:spacing w:val="15"/>
      <w:sz w:val="28"/>
      <w:szCs w:val="28"/>
    </w:rPr>
  </w:style>
  <w:style w:type="paragraph" w:styleId="893">
    <w:name w:val="Quote"/>
    <w:basedOn w:val="927"/>
    <w:next w:val="927"/>
    <w:link w:val="894"/>
    <w:uiPriority w:val="29"/>
    <w:qFormat/>
    <w:pPr>
      <w:pBdr/>
      <w:spacing w:before="160"/>
      <w:ind/>
      <w:jc w:val="center"/>
    </w:pPr>
    <w:rPr>
      <w:i/>
      <w:iCs/>
      <w:color w:val="404040" w:themeColor="text1" w:themeTint="BF"/>
    </w:rPr>
  </w:style>
  <w:style w:type="character" w:styleId="894">
    <w:name w:val="Quote Char"/>
    <w:basedOn w:val="929"/>
    <w:link w:val="893"/>
    <w:uiPriority w:val="29"/>
    <w:pPr>
      <w:pBdr/>
      <w:spacing/>
      <w:ind/>
    </w:pPr>
    <w:rPr>
      <w:i/>
      <w:iCs/>
      <w:color w:val="404040" w:themeColor="text1" w:themeTint="BF"/>
    </w:rPr>
  </w:style>
  <w:style w:type="character" w:styleId="895">
    <w:name w:val="Intense Emphasis"/>
    <w:basedOn w:val="929"/>
    <w:uiPriority w:val="21"/>
    <w:qFormat/>
    <w:pPr>
      <w:pBdr/>
      <w:spacing/>
      <w:ind/>
    </w:pPr>
    <w:rPr>
      <w:i/>
      <w:iCs/>
      <w:color w:val="0f4761" w:themeColor="accent1" w:themeShade="BF"/>
    </w:rPr>
  </w:style>
  <w:style w:type="paragraph" w:styleId="896">
    <w:name w:val="Intense Quote"/>
    <w:basedOn w:val="927"/>
    <w:next w:val="927"/>
    <w:link w:val="8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7">
    <w:name w:val="Intense Quote Char"/>
    <w:basedOn w:val="929"/>
    <w:link w:val="896"/>
    <w:uiPriority w:val="30"/>
    <w:pPr>
      <w:pBdr/>
      <w:spacing/>
      <w:ind/>
    </w:pPr>
    <w:rPr>
      <w:i/>
      <w:iCs/>
      <w:color w:val="0f4761" w:themeColor="accent1" w:themeShade="BF"/>
    </w:rPr>
  </w:style>
  <w:style w:type="character" w:styleId="898">
    <w:name w:val="Intense Reference"/>
    <w:basedOn w:val="929"/>
    <w:uiPriority w:val="32"/>
    <w:qFormat/>
    <w:pPr>
      <w:pBdr/>
      <w:spacing/>
      <w:ind/>
    </w:pPr>
    <w:rPr>
      <w:b/>
      <w:bCs/>
      <w:smallCaps/>
      <w:color w:val="0f4761" w:themeColor="accent1" w:themeShade="BF"/>
      <w:spacing w:val="5"/>
    </w:rPr>
  </w:style>
  <w:style w:type="paragraph" w:styleId="899">
    <w:name w:val="No Spacing"/>
    <w:basedOn w:val="927"/>
    <w:uiPriority w:val="1"/>
    <w:qFormat/>
    <w:pPr>
      <w:pBdr/>
      <w:spacing w:after="0" w:line="240" w:lineRule="auto"/>
      <w:ind/>
    </w:pPr>
  </w:style>
  <w:style w:type="character" w:styleId="900">
    <w:name w:val="Subtle Emphasis"/>
    <w:basedOn w:val="929"/>
    <w:uiPriority w:val="19"/>
    <w:qFormat/>
    <w:pPr>
      <w:pBdr/>
      <w:spacing/>
      <w:ind/>
    </w:pPr>
    <w:rPr>
      <w:i/>
      <w:iCs/>
      <w:color w:val="404040" w:themeColor="text1" w:themeTint="BF"/>
    </w:rPr>
  </w:style>
  <w:style w:type="character" w:styleId="901">
    <w:name w:val="Emphasis"/>
    <w:basedOn w:val="929"/>
    <w:uiPriority w:val="20"/>
    <w:qFormat/>
    <w:pPr>
      <w:pBdr/>
      <w:spacing/>
      <w:ind/>
    </w:pPr>
    <w:rPr>
      <w:i/>
      <w:iCs/>
    </w:rPr>
  </w:style>
  <w:style w:type="character" w:styleId="902">
    <w:name w:val="Subtle Reference"/>
    <w:basedOn w:val="929"/>
    <w:uiPriority w:val="31"/>
    <w:qFormat/>
    <w:pPr>
      <w:pBdr/>
      <w:spacing/>
      <w:ind/>
    </w:pPr>
    <w:rPr>
      <w:smallCaps/>
      <w:color w:val="5a5a5a" w:themeColor="text1" w:themeTint="A5"/>
    </w:rPr>
  </w:style>
  <w:style w:type="character" w:styleId="903">
    <w:name w:val="Book Title"/>
    <w:basedOn w:val="929"/>
    <w:uiPriority w:val="33"/>
    <w:qFormat/>
    <w:pPr>
      <w:pBdr/>
      <w:spacing/>
      <w:ind/>
    </w:pPr>
    <w:rPr>
      <w:b/>
      <w:bCs/>
      <w:i/>
      <w:iCs/>
      <w:spacing w:val="5"/>
    </w:rPr>
  </w:style>
  <w:style w:type="character" w:styleId="904">
    <w:name w:val="Header Char"/>
    <w:basedOn w:val="929"/>
    <w:link w:val="950"/>
    <w:uiPriority w:val="99"/>
    <w:pPr>
      <w:pBdr/>
      <w:spacing/>
      <w:ind/>
    </w:pPr>
  </w:style>
  <w:style w:type="character" w:styleId="905">
    <w:name w:val="Footer Char"/>
    <w:basedOn w:val="929"/>
    <w:link w:val="952"/>
    <w:uiPriority w:val="99"/>
    <w:pPr>
      <w:pBdr/>
      <w:spacing/>
      <w:ind/>
    </w:pPr>
  </w:style>
  <w:style w:type="paragraph" w:styleId="906">
    <w:name w:val="Caption"/>
    <w:basedOn w:val="927"/>
    <w:next w:val="927"/>
    <w:uiPriority w:val="35"/>
    <w:unhideWhenUsed/>
    <w:qFormat/>
    <w:pPr>
      <w:pBdr/>
      <w:spacing w:after="200" w:line="240" w:lineRule="auto"/>
      <w:ind/>
    </w:pPr>
    <w:rPr>
      <w:i/>
      <w:iCs/>
      <w:color w:val="0e2841" w:themeColor="text2"/>
      <w:sz w:val="18"/>
      <w:szCs w:val="18"/>
    </w:rPr>
  </w:style>
  <w:style w:type="paragraph" w:styleId="907">
    <w:name w:val="footnote text"/>
    <w:basedOn w:val="927"/>
    <w:link w:val="908"/>
    <w:uiPriority w:val="99"/>
    <w:semiHidden/>
    <w:unhideWhenUsed/>
    <w:pPr>
      <w:pBdr/>
      <w:spacing w:after="0" w:line="240" w:lineRule="auto"/>
      <w:ind/>
    </w:pPr>
    <w:rPr>
      <w:sz w:val="20"/>
      <w:szCs w:val="20"/>
    </w:rPr>
  </w:style>
  <w:style w:type="character" w:styleId="908">
    <w:name w:val="Footnote Text Char"/>
    <w:basedOn w:val="929"/>
    <w:link w:val="907"/>
    <w:uiPriority w:val="99"/>
    <w:semiHidden/>
    <w:pPr>
      <w:pBdr/>
      <w:spacing/>
      <w:ind/>
    </w:pPr>
    <w:rPr>
      <w:sz w:val="20"/>
      <w:szCs w:val="20"/>
    </w:rPr>
  </w:style>
  <w:style w:type="character" w:styleId="909">
    <w:name w:val="footnote reference"/>
    <w:basedOn w:val="929"/>
    <w:uiPriority w:val="99"/>
    <w:semiHidden/>
    <w:unhideWhenUsed/>
    <w:pPr>
      <w:pBdr/>
      <w:spacing/>
      <w:ind/>
    </w:pPr>
    <w:rPr>
      <w:vertAlign w:val="superscript"/>
    </w:rPr>
  </w:style>
  <w:style w:type="paragraph" w:styleId="910">
    <w:name w:val="endnote text"/>
    <w:basedOn w:val="927"/>
    <w:link w:val="911"/>
    <w:uiPriority w:val="99"/>
    <w:semiHidden/>
    <w:unhideWhenUsed/>
    <w:pPr>
      <w:pBdr/>
      <w:spacing w:after="0" w:line="240" w:lineRule="auto"/>
      <w:ind/>
    </w:pPr>
    <w:rPr>
      <w:sz w:val="20"/>
      <w:szCs w:val="20"/>
    </w:rPr>
  </w:style>
  <w:style w:type="character" w:styleId="911">
    <w:name w:val="Endnote Text Char"/>
    <w:basedOn w:val="929"/>
    <w:link w:val="910"/>
    <w:uiPriority w:val="99"/>
    <w:semiHidden/>
    <w:pPr>
      <w:pBdr/>
      <w:spacing/>
      <w:ind/>
    </w:pPr>
    <w:rPr>
      <w:sz w:val="20"/>
      <w:szCs w:val="20"/>
    </w:rPr>
  </w:style>
  <w:style w:type="character" w:styleId="912">
    <w:name w:val="endnote reference"/>
    <w:basedOn w:val="929"/>
    <w:uiPriority w:val="99"/>
    <w:semiHidden/>
    <w:unhideWhenUsed/>
    <w:pPr>
      <w:pBdr/>
      <w:spacing/>
      <w:ind/>
    </w:pPr>
    <w:rPr>
      <w:vertAlign w:val="superscript"/>
    </w:rPr>
  </w:style>
  <w:style w:type="character" w:styleId="913">
    <w:name w:val="Hyperlink"/>
    <w:basedOn w:val="929"/>
    <w:uiPriority w:val="99"/>
    <w:unhideWhenUsed/>
    <w:pPr>
      <w:pBdr/>
      <w:spacing/>
      <w:ind/>
    </w:pPr>
    <w:rPr>
      <w:color w:val="0563c1" w:themeColor="hyperlink"/>
      <w:u w:val="single"/>
    </w:rPr>
  </w:style>
  <w:style w:type="character" w:styleId="914">
    <w:name w:val="FollowedHyperlink"/>
    <w:basedOn w:val="929"/>
    <w:uiPriority w:val="99"/>
    <w:semiHidden/>
    <w:unhideWhenUsed/>
    <w:pPr>
      <w:pBdr/>
      <w:spacing/>
      <w:ind/>
    </w:pPr>
    <w:rPr>
      <w:color w:val="954f72" w:themeColor="followedHyperlink"/>
      <w:u w:val="single"/>
    </w:rPr>
  </w:style>
  <w:style w:type="paragraph" w:styleId="915">
    <w:name w:val="toc 1"/>
    <w:basedOn w:val="927"/>
    <w:next w:val="927"/>
    <w:uiPriority w:val="39"/>
    <w:unhideWhenUsed/>
    <w:pPr>
      <w:pBdr/>
      <w:spacing w:after="100"/>
      <w:ind/>
    </w:pPr>
  </w:style>
  <w:style w:type="paragraph" w:styleId="916">
    <w:name w:val="toc 2"/>
    <w:basedOn w:val="927"/>
    <w:next w:val="927"/>
    <w:uiPriority w:val="39"/>
    <w:unhideWhenUsed/>
    <w:pPr>
      <w:pBdr/>
      <w:spacing w:after="100"/>
      <w:ind w:left="220"/>
    </w:pPr>
  </w:style>
  <w:style w:type="paragraph" w:styleId="917">
    <w:name w:val="toc 3"/>
    <w:basedOn w:val="927"/>
    <w:next w:val="927"/>
    <w:uiPriority w:val="39"/>
    <w:unhideWhenUsed/>
    <w:pPr>
      <w:pBdr/>
      <w:spacing w:after="100"/>
      <w:ind w:left="440"/>
    </w:pPr>
  </w:style>
  <w:style w:type="paragraph" w:styleId="918">
    <w:name w:val="toc 4"/>
    <w:basedOn w:val="927"/>
    <w:next w:val="927"/>
    <w:uiPriority w:val="39"/>
    <w:unhideWhenUsed/>
    <w:pPr>
      <w:pBdr/>
      <w:spacing w:after="100"/>
      <w:ind w:left="660"/>
    </w:pPr>
  </w:style>
  <w:style w:type="paragraph" w:styleId="919">
    <w:name w:val="toc 5"/>
    <w:basedOn w:val="927"/>
    <w:next w:val="927"/>
    <w:uiPriority w:val="39"/>
    <w:unhideWhenUsed/>
    <w:pPr>
      <w:pBdr/>
      <w:spacing w:after="100"/>
      <w:ind w:left="880"/>
    </w:pPr>
  </w:style>
  <w:style w:type="paragraph" w:styleId="920">
    <w:name w:val="toc 6"/>
    <w:basedOn w:val="927"/>
    <w:next w:val="927"/>
    <w:uiPriority w:val="39"/>
    <w:unhideWhenUsed/>
    <w:pPr>
      <w:pBdr/>
      <w:spacing w:after="100"/>
      <w:ind w:left="1100"/>
    </w:pPr>
  </w:style>
  <w:style w:type="paragraph" w:styleId="921">
    <w:name w:val="toc 7"/>
    <w:basedOn w:val="927"/>
    <w:next w:val="927"/>
    <w:uiPriority w:val="39"/>
    <w:unhideWhenUsed/>
    <w:pPr>
      <w:pBdr/>
      <w:spacing w:after="100"/>
      <w:ind w:left="1320"/>
    </w:pPr>
  </w:style>
  <w:style w:type="paragraph" w:styleId="922">
    <w:name w:val="toc 8"/>
    <w:basedOn w:val="927"/>
    <w:next w:val="927"/>
    <w:uiPriority w:val="39"/>
    <w:unhideWhenUsed/>
    <w:pPr>
      <w:pBdr/>
      <w:spacing w:after="100"/>
      <w:ind w:left="1540"/>
    </w:pPr>
  </w:style>
  <w:style w:type="paragraph" w:styleId="923">
    <w:name w:val="toc 9"/>
    <w:basedOn w:val="927"/>
    <w:next w:val="927"/>
    <w:uiPriority w:val="39"/>
    <w:unhideWhenUsed/>
    <w:pPr>
      <w:pBdr/>
      <w:spacing w:after="100"/>
      <w:ind w:left="1760"/>
    </w:pPr>
  </w:style>
  <w:style w:type="character" w:styleId="924">
    <w:name w:val="Placeholder Text"/>
    <w:basedOn w:val="929"/>
    <w:uiPriority w:val="99"/>
    <w:semiHidden/>
    <w:pPr>
      <w:pBdr/>
      <w:spacing/>
      <w:ind/>
    </w:pPr>
    <w:rPr>
      <w:color w:val="666666"/>
    </w:rPr>
  </w:style>
  <w:style w:type="paragraph" w:styleId="925">
    <w:name w:val="TOC Heading"/>
    <w:uiPriority w:val="39"/>
    <w:unhideWhenUsed/>
    <w:pPr>
      <w:pBdr/>
      <w:spacing/>
      <w:ind/>
    </w:pPr>
  </w:style>
  <w:style w:type="paragraph" w:styleId="926">
    <w:name w:val="table of figures"/>
    <w:basedOn w:val="927"/>
    <w:next w:val="927"/>
    <w:uiPriority w:val="99"/>
    <w:unhideWhenUsed/>
    <w:pPr>
      <w:pBdr/>
      <w:spacing w:after="0" w:afterAutospacing="0"/>
      <w:ind/>
    </w:pPr>
  </w:style>
  <w:style w:type="paragraph" w:styleId="927" w:default="1">
    <w:name w:val="Normal"/>
    <w:qFormat/>
    <w:pPr>
      <w:pBdr/>
      <w:spacing w:after="0" w:line="360" w:lineRule="auto"/>
      <w:ind w:firstLine="709"/>
      <w:jc w:val="both"/>
    </w:pPr>
    <w:rPr>
      <w:rFonts w:ascii="Times New Roman" w:hAnsi="Times New Roman"/>
      <w:sz w:val="28"/>
    </w:rPr>
  </w:style>
  <w:style w:type="paragraph" w:styleId="928">
    <w:name w:val="Heading 1"/>
    <w:basedOn w:val="927"/>
    <w:next w:val="927"/>
    <w:link w:val="948"/>
    <w:uiPriority w:val="9"/>
    <w:pPr>
      <w:keepNext w:val="true"/>
      <w:keepLines w:val="true"/>
      <w:pBdr/>
      <w:spacing w:before="240"/>
      <w:ind/>
      <w:outlineLvl w:val="0"/>
    </w:pPr>
    <w:rPr>
      <w:rFonts w:asciiTheme="majorHAnsi" w:hAnsiTheme="majorHAnsi" w:eastAsiaTheme="majorEastAsia" w:cstheme="majorBidi"/>
      <w:color w:val="2f5496" w:themeColor="accent1" w:themeShade="BF"/>
      <w:sz w:val="32"/>
      <w:szCs w:val="32"/>
    </w:rPr>
  </w:style>
  <w:style w:type="character" w:styleId="929" w:default="1">
    <w:name w:val="Default Paragraph Font"/>
    <w:uiPriority w:val="1"/>
    <w:semiHidden/>
    <w:unhideWhenUsed/>
    <w:pPr>
      <w:pBdr/>
      <w:spacing/>
      <w:ind/>
    </w:pPr>
  </w:style>
  <w:style w:type="table" w:styleId="93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1" w:default="1">
    <w:name w:val="No List"/>
    <w:uiPriority w:val="99"/>
    <w:semiHidden/>
    <w:unhideWhenUsed/>
    <w:pPr>
      <w:pBdr/>
      <w:spacing/>
      <w:ind/>
    </w:pPr>
  </w:style>
  <w:style w:type="paragraph" w:styleId="932">
    <w:name w:val="List Paragraph"/>
    <w:basedOn w:val="927"/>
    <w:uiPriority w:val="34"/>
    <w:qFormat/>
    <w:pPr>
      <w:pBdr/>
      <w:spacing/>
      <w:ind w:left="720"/>
      <w:contextualSpacing w:val="true"/>
    </w:pPr>
  </w:style>
  <w:style w:type="table" w:styleId="933" w:customStyle="1">
    <w:name w:val="Сетка таблицы1"/>
    <w:basedOn w:val="930"/>
    <w:next w:val="934"/>
    <w:uiPriority w:val="59"/>
    <w:pPr>
      <w:pBdr/>
      <w:spacing w:after="0" w:line="240" w:lineRule="auto"/>
      <w:ind w:firstLine="567"/>
      <w:jc w:val="both"/>
    </w:pPr>
    <w:rPr>
      <w:rFonts w:ascii="Times New Roman" w:hAnsi="Times New Roman" w:cs="Times New Roman"/>
      <w:sz w:val="28"/>
      <w:szCs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Table Grid"/>
    <w:basedOn w:val="93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5">
    <w:name w:val="Normal (Web)"/>
    <w:basedOn w:val="927"/>
    <w:uiPriority w:val="99"/>
    <w:unhideWhenUsed/>
    <w:pPr>
      <w:pBdr/>
      <w:spacing w:after="100" w:afterAutospacing="1" w:before="100" w:beforeAutospacing="1" w:line="240" w:lineRule="auto"/>
      <w:ind w:firstLine="0"/>
      <w:jc w:val="left"/>
    </w:pPr>
    <w:rPr>
      <w:rFonts w:eastAsia="Times New Roman" w:cs="Times New Roman"/>
      <w:sz w:val="24"/>
      <w:szCs w:val="24"/>
      <w:lang w:eastAsia="ru-RU"/>
    </w:rPr>
  </w:style>
  <w:style w:type="paragraph" w:styleId="936" w:customStyle="1">
    <w:name w:val="подпись рисунка"/>
    <w:basedOn w:val="927"/>
    <w:link w:val="938"/>
    <w:qFormat/>
    <w:pPr>
      <w:pBdr/>
      <w:spacing w:after="120" w:line="240" w:lineRule="auto"/>
      <w:ind w:firstLine="0"/>
      <w:jc w:val="center"/>
    </w:pPr>
    <w:rPr>
      <w:b/>
      <w:sz w:val="24"/>
    </w:rPr>
  </w:style>
  <w:style w:type="paragraph" w:styleId="937" w:customStyle="1">
    <w:name w:val="Картинка"/>
    <w:basedOn w:val="936"/>
    <w:next w:val="936"/>
    <w:link w:val="940"/>
    <w:qFormat/>
    <w:pPr>
      <w:keepNext w:val="true"/>
      <w:pBdr/>
      <w:spacing w:after="0"/>
      <w:ind/>
    </w:pPr>
    <w:rPr>
      <w:b w:val="0"/>
    </w:rPr>
  </w:style>
  <w:style w:type="character" w:styleId="938" w:customStyle="1">
    <w:name w:val="подпись рисунка Знак"/>
    <w:basedOn w:val="929"/>
    <w:link w:val="936"/>
    <w:pPr>
      <w:pBdr/>
      <w:spacing/>
      <w:ind/>
    </w:pPr>
    <w:rPr>
      <w:rFonts w:ascii="Times New Roman" w:hAnsi="Times New Roman"/>
      <w:b/>
      <w:sz w:val="24"/>
    </w:rPr>
  </w:style>
  <w:style w:type="paragraph" w:styleId="939" w:customStyle="1">
    <w:name w:val="Подпись таблицы"/>
    <w:basedOn w:val="927"/>
    <w:link w:val="942"/>
    <w:qFormat/>
    <w:pPr>
      <w:keepNext w:val="true"/>
      <w:pBdr/>
      <w:spacing w:line="240" w:lineRule="auto"/>
      <w:ind w:firstLine="0"/>
      <w:jc w:val="left"/>
    </w:pPr>
    <w:rPr>
      <w:i/>
      <w:sz w:val="24"/>
    </w:rPr>
  </w:style>
  <w:style w:type="character" w:styleId="940" w:customStyle="1">
    <w:name w:val="Картинка Знак"/>
    <w:basedOn w:val="938"/>
    <w:link w:val="937"/>
    <w:pPr>
      <w:pBdr/>
      <w:spacing/>
      <w:ind/>
    </w:pPr>
    <w:rPr>
      <w:rFonts w:ascii="Times New Roman" w:hAnsi="Times New Roman"/>
      <w:b w:val="0"/>
      <w:sz w:val="24"/>
    </w:rPr>
  </w:style>
  <w:style w:type="paragraph" w:styleId="941" w:customStyle="1">
    <w:name w:val="Текст таблицы"/>
    <w:basedOn w:val="927"/>
    <w:link w:val="944"/>
    <w:qFormat/>
    <w:pPr>
      <w:pBdr/>
      <w:spacing w:line="240" w:lineRule="auto"/>
      <w:ind w:firstLine="0"/>
    </w:pPr>
    <w:rPr>
      <w:sz w:val="24"/>
    </w:rPr>
  </w:style>
  <w:style w:type="character" w:styleId="942" w:customStyle="1">
    <w:name w:val="Подпись таблицы Знак"/>
    <w:basedOn w:val="929"/>
    <w:link w:val="939"/>
    <w:pPr>
      <w:pBdr/>
      <w:spacing/>
      <w:ind/>
    </w:pPr>
    <w:rPr>
      <w:rFonts w:ascii="Times New Roman" w:hAnsi="Times New Roman"/>
      <w:i/>
      <w:sz w:val="24"/>
    </w:rPr>
  </w:style>
  <w:style w:type="character" w:styleId="943">
    <w:name w:val="Strong"/>
    <w:basedOn w:val="929"/>
    <w:uiPriority w:val="22"/>
    <w:pPr>
      <w:pBdr/>
      <w:spacing/>
      <w:ind/>
    </w:pPr>
    <w:rPr>
      <w:b/>
      <w:bCs/>
    </w:rPr>
  </w:style>
  <w:style w:type="character" w:styleId="944" w:customStyle="1">
    <w:name w:val="Текст таблицы Знак"/>
    <w:basedOn w:val="929"/>
    <w:link w:val="941"/>
    <w:pPr>
      <w:pBdr/>
      <w:spacing/>
      <w:ind/>
    </w:pPr>
    <w:rPr>
      <w:rFonts w:ascii="Times New Roman" w:hAnsi="Times New Roman"/>
      <w:sz w:val="24"/>
    </w:rPr>
  </w:style>
  <w:style w:type="paragraph" w:styleId="945">
    <w:name w:val="Title"/>
    <w:basedOn w:val="928"/>
    <w:next w:val="927"/>
    <w:link w:val="946"/>
    <w:uiPriority w:val="10"/>
    <w:qFormat/>
    <w:pPr>
      <w:pBdr/>
      <w:spacing w:after="480" w:before="480"/>
      <w:ind/>
      <w:contextualSpacing w:val="true"/>
    </w:pPr>
    <w:rPr>
      <w:rFonts w:ascii="Times New Roman" w:hAnsi="Times New Roman"/>
      <w:b/>
      <w:color w:val="auto"/>
      <w:szCs w:val="56"/>
    </w:rPr>
  </w:style>
  <w:style w:type="character" w:styleId="946" w:customStyle="1">
    <w:name w:val="Заголовок Знак"/>
    <w:basedOn w:val="929"/>
    <w:link w:val="945"/>
    <w:uiPriority w:val="10"/>
    <w:pPr>
      <w:pBdr/>
      <w:spacing/>
      <w:ind/>
    </w:pPr>
    <w:rPr>
      <w:rFonts w:ascii="Times New Roman" w:hAnsi="Times New Roman" w:eastAsiaTheme="majorEastAsia" w:cstheme="majorBidi"/>
      <w:b/>
      <w:sz w:val="32"/>
      <w:szCs w:val="56"/>
    </w:rPr>
  </w:style>
  <w:style w:type="paragraph" w:styleId="947">
    <w:name w:val="Subtitle"/>
    <w:basedOn w:val="928"/>
    <w:next w:val="927"/>
    <w:link w:val="949"/>
    <w:uiPriority w:val="11"/>
    <w:qFormat/>
    <w:pPr>
      <w:numPr>
        <w:ilvl w:val="1"/>
      </w:numPr>
      <w:pBdr/>
      <w:spacing w:after="360" w:before="360"/>
      <w:ind w:firstLine="709"/>
      <w:outlineLvl w:val="1"/>
    </w:pPr>
    <w:rPr>
      <w:rFonts w:ascii="Times New Roman" w:hAnsi="Times New Roman" w:eastAsiaTheme="minorEastAsia"/>
      <w:b/>
      <w:color w:val="auto"/>
      <w:sz w:val="28"/>
    </w:rPr>
  </w:style>
  <w:style w:type="character" w:styleId="948" w:customStyle="1">
    <w:name w:val="Заголовок 1 Знак"/>
    <w:basedOn w:val="929"/>
    <w:link w:val="928"/>
    <w:uiPriority w:val="9"/>
    <w:pPr>
      <w:pBdr/>
      <w:spacing/>
      <w:ind/>
    </w:pPr>
    <w:rPr>
      <w:rFonts w:asciiTheme="majorHAnsi" w:hAnsiTheme="majorHAnsi" w:eastAsiaTheme="majorEastAsia" w:cstheme="majorBidi"/>
      <w:color w:val="2f5496" w:themeColor="accent1" w:themeShade="BF"/>
      <w:sz w:val="32"/>
      <w:szCs w:val="32"/>
    </w:rPr>
  </w:style>
  <w:style w:type="character" w:styleId="949" w:customStyle="1">
    <w:name w:val="Подзаголовок Знак"/>
    <w:basedOn w:val="929"/>
    <w:link w:val="947"/>
    <w:uiPriority w:val="11"/>
    <w:pPr>
      <w:pBdr/>
      <w:spacing/>
      <w:ind/>
    </w:pPr>
    <w:rPr>
      <w:rFonts w:ascii="Times New Roman" w:hAnsi="Times New Roman" w:eastAsiaTheme="minorEastAsia" w:cstheme="majorBidi"/>
      <w:b/>
      <w:sz w:val="28"/>
      <w:szCs w:val="32"/>
    </w:rPr>
  </w:style>
  <w:style w:type="paragraph" w:styleId="950">
    <w:name w:val="Header"/>
    <w:basedOn w:val="927"/>
    <w:link w:val="951"/>
    <w:uiPriority w:val="99"/>
    <w:unhideWhenUsed/>
    <w:pPr>
      <w:pBdr/>
      <w:tabs>
        <w:tab w:val="center" w:leader="none" w:pos="4677"/>
        <w:tab w:val="right" w:leader="none" w:pos="9355"/>
      </w:tabs>
      <w:spacing w:line="240" w:lineRule="auto"/>
      <w:ind/>
    </w:pPr>
  </w:style>
  <w:style w:type="character" w:styleId="951" w:customStyle="1">
    <w:name w:val="Верхний колонтитул Знак"/>
    <w:basedOn w:val="929"/>
    <w:link w:val="950"/>
    <w:uiPriority w:val="99"/>
    <w:pPr>
      <w:pBdr/>
      <w:spacing/>
      <w:ind/>
    </w:pPr>
    <w:rPr>
      <w:rFonts w:ascii="Times New Roman" w:hAnsi="Times New Roman"/>
      <w:sz w:val="28"/>
    </w:rPr>
  </w:style>
  <w:style w:type="paragraph" w:styleId="952">
    <w:name w:val="Footer"/>
    <w:basedOn w:val="927"/>
    <w:link w:val="953"/>
    <w:uiPriority w:val="99"/>
    <w:unhideWhenUsed/>
    <w:pPr>
      <w:pBdr/>
      <w:tabs>
        <w:tab w:val="center" w:leader="none" w:pos="4677"/>
        <w:tab w:val="right" w:leader="none" w:pos="9355"/>
      </w:tabs>
      <w:spacing w:line="240" w:lineRule="auto"/>
      <w:ind/>
    </w:pPr>
  </w:style>
  <w:style w:type="character" w:styleId="953" w:customStyle="1">
    <w:name w:val="Нижний колонтитул Знак"/>
    <w:basedOn w:val="929"/>
    <w:link w:val="952"/>
    <w:uiPriority w:val="99"/>
    <w:pPr>
      <w:pBdr/>
      <w:spacing/>
      <w:ind/>
    </w:pPr>
    <w:rPr>
      <w:rFonts w:ascii="Times New Roman" w:hAnsi="Times New Roman"/>
      <w:sz w:val="28"/>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 Mazhey</dc:creator>
  <cp:keywords/>
  <dc:description/>
  <cp:revision>7</cp:revision>
  <dcterms:created xsi:type="dcterms:W3CDTF">2026-08-20T19:12:00Z</dcterms:created>
  <dcterms:modified xsi:type="dcterms:W3CDTF">2026-09-26T11:20:57Z</dcterms:modified>
</cp:coreProperties>
</file>