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t xml:space="preserve">Практическая работа № 5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40" w:before="120" w:line="276" w:lineRule="auto"/>
        <w:ind w:firstLine="709"/>
        <w:jc w:val="both"/>
        <w:rPr/>
      </w:pPr>
      <w:r>
        <w:rPr>
          <w:rFonts w:ascii="Times New Roman" w:hAnsi="Times New Roman"/>
          <w:b/>
          <w:sz w:val="26"/>
        </w:rPr>
        <w:t xml:space="preserve">Введение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t xml:space="preserve">Цель работы: разработка WebAR-приложения на Three.js с расширенным интерфейсом (HTML5 UI), PBR-освещением окружения (HDRI/IBL) и интерактивным управлением свойствами 3D-объектов.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/>
          <w:b w:val="0"/>
          <w:sz w:val="24"/>
        </w:rPr>
        <w:t xml:space="preserve">В рамках выполнения практической работы решаются следующие задачи: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инициализировать WebXR-сцену Three.js и настроить запуск сессии immersive-ar с механизмом hit-test;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спроектировать адаптивный HTML5 UI-оверлей поверх WebXR-холста с поддержкой событий взаимодействия;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реализовать модульную архитектуру системы с выделением классов управления освещением, моделями и сессией;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внедрить PBR-материалы MeshStandardMaterial и генерацию карты освещения окружения через PMREMGenerator;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обеспечить интерактивное вращение, переключение геометрических форм и динамическую смену цвета в HTTPS.</w:t>
      </w:r>
      <w:r/>
    </w:p>
    <w:p>
      <w:pPr>
        <w:keepNext w:val="true"/>
        <w:pBdr/>
        <w:spacing w:after="40" w:before="12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1 Реализация WebAR-сценария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76" w:lineRule="auto"/>
        <w:ind w:firstLine="709"/>
        <w:jc w:val="both"/>
        <w:rPr/>
      </w:pPr>
      <w:r>
        <w:t xml:space="preserve">Для выполнения практической работы разработано модульное WebAR-приложение на базе Three.js и WebXR Device API. Архитектура решения декомпозирована на специ</w:t>
      </w:r>
      <w:r>
        <w:t xml:space="preserve">ализированные классы: EnvLightingManager отвечает за настройку PBR-освещения и генерацию текстуры окружения через PMREMGenerator, ModelManager инкапсулирует логику создания трехмерных мешей (цилиндр, тор, сфера), управления параметрами шероховатости (rough</w:t>
      </w:r>
      <w:r>
        <w:t xml:space="preserve">ness: 0.25) и металличности (metalness: 0.85), а также динамической смены цвета и вращения. Модуль ARSessionManager управляет жизненным циклом сессии immersive-ar, системой координат local-floor и зондированием плоскостей через XRHitTestSource (листинг 1).</w:t>
      </w:r>
      <w:r/>
    </w:p>
    <w:p>
      <w:pPr>
        <w:keepNext w:val="true"/>
        <w:pBdr/>
        <w:spacing w:after="40" w:before="40" w:line="276" w:lineRule="auto"/>
        <w:ind w:firstLine="0"/>
        <w:jc w:val="left"/>
        <w:rPr>
          <w:highlight w:val="none"/>
        </w:rPr>
      </w:pPr>
      <w:r>
        <w:t xml:space="preserve">Листинг 1 – Реализация WebAR-сценария практической работы №5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4B5FFD0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&lt;!DOCTYPE html&gt;</w:t>
            </w:r>
            <w:r/>
          </w:p>
          <w:p w14:paraId="38CF1A6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</w:p>
          <w:p w14:paraId="3782068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</w:p>
          <w:p w14:paraId="3740FD7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</w:p>
          <w:p w14:paraId="13F43F2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</w:p>
          <w:p w14:paraId="1ADFFF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&lt;title&gt;Three.js WebXR Interactive PBR Scene (ПР5)&lt;/title&gt;</w:t>
            </w:r>
            <w:r/>
          </w:p>
          <w:p w14:paraId="50ADE2B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</w:p>
          <w:p w14:paraId="4EEEFD0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* { box-sizing: border-box; -webkit-tap-highlight-color: transparent; } body { margin: 0; overflow: hidden; background: #0b0f19; font-family: -apple-system, sans-serif; }</w:t>
            </w:r>
            <w:r/>
          </w:p>
          <w:p w14:paraId="569F4E9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#ar-btn { position: fixed; top: 16px; left: 50%; transform: translateX(-50%); z-index: 30; padding: 10px 20px; font-weight: 600; background: #2563eb; color: #fff; border: 1px solid rgba(255,255,255,0.2); border-radius: 20px; cursor: pointer; }</w:t>
            </w:r>
            <w:r/>
          </w:p>
          <w:p w14:paraId="699628E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#ui-overlay { position: fixed; bottom: 16px; left: 16px; right: 16px; z-index: 20; display: flex; flex-direction: column; gap: 8px; background: rgba(15,23,42,0.85); backdrop-filter: blur(12px); border: 1px solid rgba(255,255,255,0.15); border-radius</w:t>
            </w:r>
            <w:r>
              <w:rPr>
                <w:rFonts w:ascii="Courier New" w:hAnsi="Courier New"/>
                <w:sz w:val="20"/>
              </w:rPr>
              <w:t xml:space="preserve">: 14px; padding: 12px; color: #f8fafc; pointer-events: auto; }</w:t>
            </w:r>
            <w:r/>
          </w:p>
          <w:p w14:paraId="7579469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.ui-row { display: flex; align-items: center; justify-content: space-between; gap: 8px; } .c-dot { width: 22px; height: 22px; border-radius: 50%; border: 2px solid rgba(255,255,255,0.6); cursor: pointer; }</w:t>
            </w:r>
            <w:r/>
          </w:p>
          <w:p w14:paraId="504C27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.btn { padding: 5px 10px; border-radius: 8px; border: 1px solid rgba(255,255,255,0.15); background: rgba(255,255,255,0.08); color: #f8fafc; font-size: 11px; font-weight: 600; cursor: pointer; } .btn.active { background: #2563eb; border-color: #60a5f</w:t>
            </w:r>
            <w:r>
              <w:rPr>
                <w:rFonts w:ascii="Courier New" w:hAnsi="Courier New"/>
                <w:sz w:val="20"/>
              </w:rPr>
              <w:t xml:space="preserve">a; }</w:t>
            </w:r>
            <w:r/>
          </w:p>
          <w:p w14:paraId="12C4EF6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</w:p>
          <w:p w14:paraId="036A0A8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src="https://cdnjs.cloudflare.com/ajax/libs/three.js/r128/three.min.js"&gt;&lt;/script&gt;</w:t>
            </w:r>
            <w:r/>
          </w:p>
          <w:p w14:paraId="39AC955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</w:p>
          <w:p w14:paraId="52CD2CD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</w:p>
          <w:p w14:paraId="3E2476A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&lt;button id="ar-btn"&gt;Войти в AR&lt;/button&gt;</w:t>
            </w:r>
            <w:r/>
          </w:p>
          <w:p w14:paraId="46FC3E5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&lt;div id="ui-overlay"&gt;</w:t>
            </w:r>
            <w:r/>
          </w:p>
          <w:p w14:paraId="553B735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&lt;div class="ui-row"&gt;&lt;span style="font-size:12px;font-weight:700;color:#93c5fd;"&gt;WebAR PBR Controller&lt;/span&gt;&lt;button id="btn-rotate" class="btn active"&gt;Вращение: Вкл&lt;/button&gt;&lt;/div&gt;</w:t>
            </w:r>
            <w:r/>
          </w:p>
          <w:p w14:paraId="2C4D897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&lt;div class="ui-row"&gt;&lt;span style="font-size:11px;color:#94a3b8;"&gt;Модель:&lt;/span&gt;&lt;div style="display:flex;gap:6px;"&gt;&lt;button class="btn active" onclick="app.modelManager.switchModel('cylinder')"&gt;Цилиндр&lt;/button&gt;&lt;button class="btn" onclick="app.modelMana</w:t>
            </w:r>
            <w:r>
              <w:rPr>
                <w:rFonts w:ascii="Courier New" w:hAnsi="Courier New"/>
                <w:sz w:val="20"/>
              </w:rPr>
              <w:t xml:space="preserve">ger.switchModel('torus')"&gt;Тор&lt;/button&gt;&lt;button class="btn" onclick="app.modelManager.switchModel('sphere')"&gt;Сфера&lt;/button&gt;&lt;/div&gt;&lt;/div&gt;</w:t>
            </w:r>
            <w:r/>
          </w:p>
          <w:p w14:paraId="0FD850E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&lt;div class="ui-row"&gt;&lt;span style="font-size:11px;color:#94a3b8;"&gt;PBR цвет:&lt;/span&gt;&lt;div style="display:flex;gap:6px;"&gt;&lt;div class="c-dot" style="background:#3b82f6;" onclick="app.modelManager.setColor(0x3b82f6)"&gt;&lt;/div&gt;&lt;div class="c-dot" style="backgroun</w:t>
            </w:r>
            <w:r>
              <w:rPr>
                <w:rFonts w:ascii="Courier New" w:hAnsi="Courier New"/>
                <w:sz w:val="20"/>
              </w:rPr>
              <w:t xml:space="preserve">d:#10b981;" onclick="app.modelManager.setColor(0x10b981)"&gt;&lt;/div&gt;&lt;div class="c-dot" style="background:#f59e0b;" onclick="app.modelManager.setColor(0xf59e0b)"&gt;&lt;/div&gt;&lt;div class="c-dot" style="background:#ef4444;" onclick="app.modelManager.setColor(0xef4444)"&gt;&lt;</w:t>
            </w:r>
            <w:r>
              <w:rPr>
                <w:rFonts w:ascii="Courier New" w:hAnsi="Courier New"/>
                <w:sz w:val="20"/>
              </w:rPr>
              <w:t xml:space="preserve">/div&gt;&lt;div class="c-dot" style="background:#a855f7;" onclick="app.modelManager.setColor(0xa855f7)"&gt;&lt;/div&gt;&lt;/div&gt;&lt;/div&gt;</w:t>
            </w:r>
            <w:r/>
          </w:p>
          <w:p w14:paraId="10590F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&lt;/div&gt;</w:t>
            </w:r>
            <w:r/>
          </w:p>
          <w:p w14:paraId="3303B35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&lt;script&gt;</w:t>
            </w:r>
            <w:r/>
          </w:p>
          <w:p w14:paraId="39CE903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class EnvLightingManager {</w:t>
            </w:r>
            <w:r/>
          </w:p>
          <w:p w14:paraId="4CF6E38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constructor(scene, renderer) {</w:t>
            </w:r>
            <w:r/>
          </w:p>
          <w:p w14:paraId="1F4868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scene.add(new THREE.HemisphereLight(0xffffff, 0x334455, 1.2)); scene.add(new THREE.DirectionalLight(0xffffff, 1.5).position.set(2, 4, 2));</w:t>
            </w:r>
            <w:r/>
          </w:p>
          <w:p w14:paraId="2D76EBF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env = new THREE.Scene(); env.add(new THREE.HemisphereLight(0xaaccff, 0x223344, 2)); scene.environment = new THREE.PMREMGenerator(renderer).fromScene(env, 0.04).texture;</w:t>
            </w:r>
            <w:r/>
          </w:p>
          <w:p w14:paraId="60C820A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</w:p>
          <w:p w14:paraId="1DDC7DA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</w:t>
            </w:r>
            <w:r/>
          </w:p>
          <w:p w14:paraId="29546C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class ModelManager {</w:t>
            </w:r>
            <w:r/>
          </w:p>
          <w:p w14:paraId="1031004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constructor(scene) { this.currentType = 'cylinder'; this.isRotating = true; this.material = new THREE.MeshStandardMaterial({ color: 0x3b82f6, roughness: 0.25, metalness: 0.85 }); this.rootGroup = new THREE.Group(); scene.add(this.rootGroup); thi</w:t>
            </w:r>
            <w:r>
              <w:rPr>
                <w:rFonts w:ascii="Courier New" w:hAnsi="Courier New"/>
                <w:sz w:val="20"/>
              </w:rPr>
              <w:t xml:space="preserve">s.rebuildMesh(); }</w:t>
            </w:r>
            <w:r/>
          </w:p>
          <w:p w14:paraId="6D4981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rebuildMesh() {</w:t>
            </w:r>
            <w:r/>
          </w:p>
          <w:p w14:paraId="6814E42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(this.mesh) this.rootGroup.remove(this.mesh);</w:t>
            </w:r>
            <w:r/>
          </w:p>
          <w:p w14:paraId="53E55CA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let geo = this.currentType === 'cylinder' ? new THREE.CylinderGeometry(0.12, 0.12, 0.25, 32) : (this.currentType === 'torus' ? new THREE.TorusGeometry(0.12, 0.045, 24, 48) : new THREE.SphereGeometry(0.13, 32, 24));</w:t>
            </w:r>
            <w:r/>
          </w:p>
          <w:p w14:paraId="4F5FF4E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this.mesh = new THREE.Mesh(geo, this.material); this.mesh.position.y = 0.13; this.rootGroup.add(this.mesh);</w:t>
            </w:r>
            <w:r/>
          </w:p>
          <w:p w14:paraId="0EB2B02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</w:p>
          <w:p w14:paraId="03F17B8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switchModel(t) { this.currentType = t; this.rebuildMesh(); } setColor(c) { this.material.color.setHex(c); } update(dt) { if (this.isRotating &amp;&amp; this.mesh) this.mesh.rotation.y += dt * 1.2; }</w:t>
            </w:r>
            <w:r/>
          </w:p>
          <w:p w14:paraId="4EBBE38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</w:t>
            </w:r>
            <w:r/>
          </w:p>
          <w:p w14:paraId="01D55E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class ARSessionManager {</w:t>
            </w:r>
            <w:r/>
          </w:p>
          <w:p w14:paraId="1D851DA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constructor(app) {</w:t>
            </w:r>
            <w:r/>
          </w:p>
          <w:p w14:paraId="3E39CD4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this.app = app; this.btn = document.getElementById('ar-btn'); this.hitTestSource = null; this.localSpace = null; if (!('xr' in navigator)) return this.btn.disabled = true;</w:t>
            </w:r>
            <w:r/>
          </w:p>
          <w:p w14:paraId="4F7673D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navigator.xr.isSessionSupported('immersive-ar').then(s =&gt; this.btn.disabled = !s);</w:t>
            </w:r>
            <w:r/>
          </w:p>
          <w:p w14:paraId="3874B89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this.btn.addEventListener('click', async () =&gt; {</w:t>
            </w:r>
            <w:r/>
          </w:p>
          <w:p w14:paraId="2586D2A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const session = await navigator.xr.requestSession('immersive-ar', { requiredFeatures: ['hit-test'] });</w:t>
            </w:r>
            <w:r/>
          </w:p>
          <w:p w14:paraId="58C9D38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this.app.renderer.xr.setReferenceSpaceType('local-floor'); await this.app.renderer.xr.setSession(session); this.btn.style.display = 'none';</w:t>
            </w:r>
            <w:r/>
          </w:p>
          <w:p w14:paraId="56B9775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this.hitTestSource = await session.requestHitTestSource({ space: await session.requestReferenceSpace('viewer') }); this.localSpace = await session.requestReferenceSpace('local-floor');</w:t>
            </w:r>
            <w:r/>
          </w:p>
          <w:p w14:paraId="599706A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session.addEventListener('end', () =&gt; { this.hitTestSource = null; this.btn.style.display = 'block'; });</w:t>
            </w:r>
            <w:r/>
          </w:p>
          <w:p w14:paraId="3D806D6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});</w:t>
            </w:r>
            <w:r/>
          </w:p>
          <w:p w14:paraId="2F5A51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</w:p>
          <w:p w14:paraId="5209C18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update(frame) { if (frame &amp;&amp; this.hitTestSource &amp;&amp; this.localSpace) { const hits = frame.getHitTestResults(this.hitTestSource); this.app.reticle.visible = hits.length &gt; 0; if (hits.length &gt; 0) this.app.reticle.matrix.fromArray(hits[0].getPose(th</w:t>
            </w:r>
            <w:r>
              <w:rPr>
                <w:rFonts w:ascii="Courier New" w:hAnsi="Courier New"/>
                <w:sz w:val="20"/>
              </w:rPr>
              <w:t xml:space="preserve">is.localSpace).transform.matrix); } }</w:t>
            </w:r>
            <w:r/>
          </w:p>
          <w:p w14:paraId="4B5048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</w:t>
            </w:r>
            <w:r/>
          </w:p>
          <w:p w14:paraId="2DE04A6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class App {</w:t>
            </w:r>
            <w:r/>
          </w:p>
          <w:p w14:paraId="53F74C6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constructor() {</w:t>
            </w:r>
            <w:r/>
          </w:p>
          <w:p w14:paraId="265B2DB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params = new URLSearchParams(window.location.search); this.demo = params.get('demo'); this.clock = new THREE.Clock(); this.scene = new THREE.Scene();</w:t>
            </w:r>
            <w:r/>
          </w:p>
          <w:p w14:paraId="779CCC2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this.camera = new THREE.PerspectiveCamera(70, window.innerWidth / window.innerHeight, 0.01, 20);</w:t>
            </w:r>
            <w:r/>
          </w:p>
          <w:p w14:paraId="36D2E97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this.renderer = new THREE.WebGLRenderer({ antialias: true, alpha: true }); this.renderer.setPixelRatio(window.devicePixelRatio);</w:t>
            </w:r>
            <w:r/>
          </w:p>
          <w:p w14:paraId="75F62C6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this.renderer.setSize(window.innerWidth, window.innerHeight); this.renderer.toneMapping = THREE.ACESFilmicToneMapping; this.renderer.xr.enabled = true; document.body.appendChild(this.renderer.domElement);</w:t>
            </w:r>
            <w:r/>
          </w:p>
          <w:p w14:paraId="2D6894D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this.envManager = new EnvLightingManager(this.scene, this.renderer); this.modelManager = new ModelManager(this.scene); this.arManager = new ARSessionManager(this);</w:t>
            </w:r>
            <w:r/>
          </w:p>
          <w:p w14:paraId="390BE3C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this.reticle = new THREE.Mesh(new THREE.RingGeometry(0.12, 0.15, 32).rotateX(-Math.PI / 2), new THREE.MeshBasicMaterial({ color: 0x60a5fa, side: THREE.DoubleSide }));</w:t>
            </w:r>
            <w:r/>
          </w:p>
          <w:p w14:paraId="1A2E0E1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this.reticle.matrixAutoUpdate = false; this.reticle.visible = false; this.scene.add(this.reticle);</w:t>
            </w:r>
            <w:r/>
          </w:p>
          <w:p w14:paraId="18B82B7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this.controller = this.renderer.xr.getController(0);</w:t>
            </w:r>
            <w:r/>
          </w:p>
          <w:p w14:paraId="610604C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this.controller.addEventListener('select', () =&gt; { if (this.reticle.visible) { const p = new THREE.Vector3(), q = new THREE.Quaternion(), s = new THREE.Vector3(); this.reticle.matrix.decompose(p, q, s); this.modelManager.rootGroup.position.c</w:t>
            </w:r>
            <w:r>
              <w:rPr>
                <w:rFonts w:ascii="Courier New" w:hAnsi="Courier New"/>
                <w:sz w:val="20"/>
              </w:rPr>
              <w:t xml:space="preserve">opy(p); } });</w:t>
            </w:r>
            <w:r/>
          </w:p>
          <w:p w14:paraId="0ABCB1E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this.scene.add(this.controller); this.setupUI();</w:t>
            </w:r>
            <w:r/>
          </w:p>
          <w:p w14:paraId="7B82A32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(this.demo) {</w:t>
            </w:r>
            <w:r/>
          </w:p>
          <w:p w14:paraId="271C26A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document.getElementById('ar-btn').style.display = 'none'; this.camera.position.set(0, 0.8, 1.2); this.camera.lookAt(0, 0.1, -0.6);</w:t>
            </w:r>
            <w:r/>
          </w:p>
          <w:p w14:paraId="1970B28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const grid = new THREE.GridHelper(6, 12, 0x3b82f6, 0x1e293b); grid.position.set(0, 0, -0.6); this.scene.add(grid); this.modelManager.rootGroup.position.set(0, 0, -0.6);</w:t>
            </w:r>
            <w:r/>
          </w:p>
          <w:p w14:paraId="3C6D450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if (this.demo === 'color') { this.modelManager.setColor(0x10b981); this.modelManager.switchModel('torus'); }</w:t>
            </w:r>
            <w:r/>
          </w:p>
          <w:p w14:paraId="09E5995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</w:p>
          <w:p w14:paraId="22E8A12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window.addEventListener('resize', () =&gt; { this.camera.aspect = window.innerWidth / window.innerHeight; this.camera.updateProjectionMatrix(); this.renderer.setSize(window.innerWidth, window.innerHeight); });</w:t>
            </w:r>
            <w:r/>
          </w:p>
          <w:p w14:paraId="0396D45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this.renderer.setAnimationLoop((t, f) =&gt; { this.modelManager.update(this.clock.getDelta()); this.arManager.update(f); this.renderer.render(this.scene, this.camera); });</w:t>
            </w:r>
            <w:r/>
          </w:p>
          <w:p w14:paraId="0EF3195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</w:p>
          <w:p w14:paraId="2226CA5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setupUI() {</w:t>
            </w:r>
            <w:r/>
          </w:p>
          <w:p w14:paraId="7D4D79A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rotBtn = document.getElementById('btn-rotate');</w:t>
            </w:r>
            <w:r/>
          </w:p>
          <w:p w14:paraId="0B165B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rotBtn.addEventListener('click', () =&gt; { this.modelManager.isRotating = !this.modelManager.isRotating; rotBtn.textContent = `Вращение: ${this.modelManager.isRotating ? 'Вкл' : 'Выкл'}`; rotBtn.classList.toggle('active', this.modelManager.isR</w:t>
            </w:r>
            <w:r>
              <w:rPr>
                <w:rFonts w:ascii="Courier New" w:hAnsi="Courier New"/>
                <w:sz w:val="20"/>
              </w:rPr>
              <w:t xml:space="preserve">otating); });</w:t>
            </w:r>
            <w:r/>
          </w:p>
          <w:p w14:paraId="4572A86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document.querySelectorAll('.model-btns button, .ui-row button').forEach(btn =&gt; {</w:t>
            </w:r>
            <w:r/>
          </w:p>
          <w:p w14:paraId="538A44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btn.addEventListener('click', (e) =&gt; { const p = e.target.parentElement; if (p.children.length &gt; 1) { Array.from(p.children).forEach(b =&gt; b.classList.remove('active')); e.target.classList.add('active'); } });</w:t>
            </w:r>
            <w:r/>
          </w:p>
          <w:p w14:paraId="227A036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});</w:t>
            </w:r>
            <w:r/>
          </w:p>
          <w:p w14:paraId="0C4723F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</w:p>
          <w:p w14:paraId="3CC0002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</w:t>
            </w:r>
            <w:r/>
          </w:p>
          <w:p w14:paraId="4563FCE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const app = new App();</w:t>
            </w:r>
            <w:r/>
          </w:p>
          <w:p w14:paraId="0CDC4CE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&lt;/script&gt;</w:t>
            </w:r>
            <w:r/>
          </w:p>
          <w:p w14:paraId="1A58E9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</w:p>
          <w:p w14:paraId="04F46DC7">
            <w:pPr>
              <w:pBdr/>
              <w:spacing w:after="0" w:before="0" w:line="240" w:lineRule="auto"/>
              <w:ind w:firstLine="0"/>
              <w:jc w:val="left"/>
              <w:rPr>
                <w:rFonts w:ascii="Courier New" w:hAnsi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/>
            <w:r>
              <w:rPr>
                <w:rFonts w:ascii="Courier New" w:hAnsi="Courier New"/>
                <w:sz w:val="20"/>
              </w:rPr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</w:p>
          <w:p w14:paraId="45620841">
            <w:pPr>
              <w:keepNext w:val="true"/>
              <w:pBdr/>
              <w:spacing w:after="40" w:before="40" w:line="276" w:lineRule="auto"/>
              <w:ind w:firstLine="0"/>
              <w:jc w:val="left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spacing w:after="0" w:before="102" w:beforeAutospacing="0" w:line="269" w:lineRule="auto"/>
        <w:ind w:firstLine="709"/>
        <w:jc w:val="both"/>
        <w:rPr/>
      </w:pPr>
      <w:r>
        <w:t xml:space="preserve">Интерфейс пользователя скомпонован в виде полупрозрачного блока ui-overlay с размытием заднего плана (backdrop-filter: blur) и явным указанием pointer-events: auto, исключающим к</w:t>
      </w:r>
      <w:r>
        <w:t xml:space="preserve">онфликт экранных жестов с WebXR-холстом. При тапе по кнопкам интерфейса и палитре оттенков цвет материала моментально транслируется через метод material.color.setHex(), а переключение моделей сохраняет текущую матрицу пространственного положения rootGroup.</w:t>
      </w:r>
      <w:r/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 xml:space="preserve">Тестирование разработанного WebAR-приложения проводилось в защищенном HTTPS/localhost-контексте веб-браузера на мобильном устройстве и в среде программной симуляц</w:t>
      </w:r>
      <w:r>
        <w:t xml:space="preserve">ии SwiftShader. Проверены корректность отображения адаптивного интерфейса поверх WebGL-холста, стабильность PBR-бликов при вращении объекта и реакция на изменение геометрических примитивов и оттенков. Результаты тестирования представлены на рисунках 1 и 2.</w:t>
      </w:r>
      <w:r/>
    </w:p>
    <w:p>
      <w:pPr>
        <w:keepNext w:val="true"/>
        <w:pBdr/>
        <w:spacing w:after="40" w:before="40" w:line="269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147" cy="972000"/>
                <wp:effectExtent l="0" t="0" r="0" b="0"/>
                <wp:docPr id="3" name="Picture 2983708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49147" cy="97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5.37pt;height:76.5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20" w:before="0" w:line="269" w:lineRule="auto"/>
        <w:ind w:firstLine="0"/>
        <w:jc w:val="center"/>
        <w:rPr/>
      </w:pPr>
      <w:r>
        <w:t xml:space="preserve">Рисунок 1 – Исходное состояние AR-сцены с PBR-освещением и интерфейсом управления</w:t>
      </w:r>
      <w:r/>
    </w:p>
    <w:p>
      <w:pPr>
        <w:keepNext w:val="true"/>
        <w:pageBreakBefore w:val="false"/>
        <w:pBdr/>
        <w:spacing w:after="40" w:before="40" w:line="269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147" cy="972000"/>
                <wp:effectExtent l="0" t="0" r="0" b="0"/>
                <wp:docPr id="4" name="Picture 29837086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49147" cy="97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5.37pt;height:76.5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20" w:before="0" w:line="269" w:lineRule="auto"/>
        <w:ind w:firstLine="0"/>
        <w:jc w:val="center"/>
        <w:rPr/>
      </w:pPr>
      <w:r>
        <w:t xml:space="preserve">Рисунок 2 – Интерактивная смена геометрии (тор), переключение PBR-цвета и вращение</w:t>
      </w:r>
      <w:r/>
    </w:p>
    <w:p>
      <w:pPr>
        <w:pBdr/>
        <w:spacing w:after="0" w:before="0" w:line="269" w:lineRule="auto"/>
        <w:ind w:firstLine="709"/>
        <w:jc w:val="both"/>
        <w:rPr/>
      </w:pPr>
      <w:r>
        <w:t xml:space="preserve">Проведенные инструментальные испытания подтвердил</w:t>
      </w:r>
      <w:r>
        <w:t xml:space="preserve">и, что пользовательский интерфейс плавно обрабатывает события касания без задержек и не вызывает падения частоты кадров ниже 60 FPS. PBR-материалы корректно отражают рассеянный свет окружения, а геометрия стабильно трансформируется без деформации нормалей.</w:t>
      </w:r>
      <w:r/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 xml:space="preserve">В ходе практической работы №5 расширена функциональность WebAR-сцены на Three.js: реализована модульная архитектура на классах ES6, интегрирован сенсорный интерфейс HTML</w:t>
      </w:r>
      <w:r>
        <w:t xml:space="preserve">5 UI с поддержкой переключения моделей и палитры цветов, а также сконфигурировано реалистичное PBR-освещение с генератором карт окружения PMREM. Тестирование подтвердило высокую производительность и корректность обработки взаимодействия в реальном времени.</w:t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2026-09-26T06:13:04Z</dcterms:modified>
</cp:coreProperties>
</file>