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2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center"/>
      </w:pPr>
      <w:r>
        <w:object>
          <v:shape id="_x0000_i1027" o:spt="75" type="#_x0000_t75" style="height:249pt;width:384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Spark streaming 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center"/>
      </w:pPr>
      <w:r>
        <w:object>
          <v:shape id="_x0000_i1028" o:spt="75" type="#_x0000_t75" style="height:254.3pt;width:405.6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9" o:spt="75" type="#_x0000_t75" style="height:213.7pt;width:332.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30" o:spt="75" type="#_x0000_t75" style="height:251.65pt;width:315.7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1" o:spt="75" type="#_x0000_t75" style="height:247.25pt;width:373.2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3"/>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2" o:spt="75" type="#_x0000_t75" style="height:271.1pt;width:352.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从该模型的架构图中可以看出，redis数据库充当了数据交换的中心。数据首先通过redis的channel（通道）进入redis server，然后Node-red利用redis_sub节点去订阅相应通道的数据交给计算节点（function_node）集群进行数据计算，而计算节点集群所产生的中间结果集，通过redis_in节点传给redis server进行统计，最后产生的最终计算结果通过redis_pub节点发布到前端可视化模块中。</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3" o:spt="75" type="#_x0000_t75" style="height:247.3pt;width:351.9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4" o:spt="75" alt="" type="#_x0000_t75" style="height:169.8pt;width:356.7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5945728" behindDoc="0" locked="0" layoutInCell="1" allowOverlap="1">
                <wp:simplePos x="0" y="0"/>
                <wp:positionH relativeFrom="column">
                  <wp:posOffset>105410</wp:posOffset>
                </wp:positionH>
                <wp:positionV relativeFrom="paragraph">
                  <wp:posOffset>2018665</wp:posOffset>
                </wp:positionV>
                <wp:extent cx="5064760" cy="3858895"/>
                <wp:effectExtent l="4445" t="4445" r="17145" b="22860"/>
                <wp:wrapNone/>
                <wp:docPr id="29" name="文本框 29"/>
                <wp:cNvGraphicFramePr/>
                <a:graphic xmlns:a="http://schemas.openxmlformats.org/drawingml/2006/main">
                  <a:graphicData uri="http://schemas.microsoft.com/office/word/2010/wordprocessingShape">
                    <wps:wsp>
                      <wps:cNvSpPr txBox="1"/>
                      <wps:spPr>
                        <a:xfrm>
                          <a:off x="0" y="0"/>
                          <a:ext cx="5064760" cy="3858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8.3pt;margin-top:158.95pt;height:303.85pt;width:398.8pt;z-index:255945728;mso-width-relative:page;mso-height-relative:page;" fillcolor="#FFFFFF [3201]" filled="t" stroked="t" coordsize="21600,21600" o:gfxdata="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ZfGjW2QAAAAsBAAAPAAAAAAAAAAEA&#10;IAAAACIAAABkcnMvZG93bnJldi54bWxQSwECFAAUAAAACACHTuJAXNS+eUcCAAB4BAAADgAAAAAA&#10;AAABACAAAAAoAQAAZHJzL2Uyb0RvYy54bWxQSwUGAAAAAAYABgBZAQAA4QUAAAAA&#10;">
                <v:fill on="t" focussize="0,0"/>
                <v:stroke weight="0.5pt" color="#000000 [3204]" joinstyle="round"/>
                <v:imagedata o:title=""/>
                <o:lock v:ext="edit" aspectratio="f"/>
                <v:textbo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v:textbox>
              </v:shape>
            </w:pict>
          </mc:Fallback>
        </mc:AlternateContent>
      </w:r>
      <w:r>
        <w:rPr>
          <w:rFonts w:hint="eastAsia"/>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0" o:spt="75" type="#_x0000_t75" style="height:236.3pt;width:414.95pt;" o:ole="t" filled="f" o:preferrelative="t" stroked="f" coordsize="21600,21600">
            <v:path/>
            <v:fill on="f" focussize="0,0"/>
            <v:stroke on="f"/>
            <v:imagedata r:id="rId31" o:title=""/>
            <o:lock v:ext="edit" aspectratio="f"/>
            <w10:wrap type="none"/>
            <w10:anchorlock/>
          </v:shape>
          <o:OLEObject Type="Embed" ProgID="Visio.Drawing.15" ShapeID="_x0000_i1040"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数据库连接池函数，就可以真正实现redisSub的功能了，主要是连接数据库后调用subscribe()方法去订阅指定的通道，还要去监听一个message事件，看通道是否有数据发送过来，如果有数据就封装在msg.payload中，让node的send()方法发送出来供下一个节点接收。</w:t>
      </w:r>
      <w:bookmarkStart w:id="5" w:name="_GoBack"/>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9344" behindDoc="0" locked="0" layoutInCell="1" allowOverlap="1">
                <wp:simplePos x="0" y="0"/>
                <wp:positionH relativeFrom="column">
                  <wp:posOffset>151130</wp:posOffset>
                </wp:positionH>
                <wp:positionV relativeFrom="paragraph">
                  <wp:posOffset>123190</wp:posOffset>
                </wp:positionV>
                <wp:extent cx="4905375" cy="6172835"/>
                <wp:effectExtent l="4445" t="4445" r="5080" b="13970"/>
                <wp:wrapNone/>
                <wp:docPr id="7" name="文本框 7"/>
                <wp:cNvGraphicFramePr/>
                <a:graphic xmlns:a="http://schemas.openxmlformats.org/drawingml/2006/main">
                  <a:graphicData uri="http://schemas.microsoft.com/office/word/2010/wordprocessingShape">
                    <wps:wsp>
                      <wps:cNvSpPr txBox="1"/>
                      <wps:spPr>
                        <a:xfrm>
                          <a:off x="1437005" y="2335530"/>
                          <a:ext cx="4905375" cy="6172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9pt;margin-top:9.7pt;height:486.05pt;width:386.25pt;z-index:252729344;mso-width-relative:page;mso-height-relative:page;" fillcolor="#FFFFFF [3201]" filled="t" stroked="t" coordsize="21600,21600" o:gfxdata="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y6mKE1gAAAAgBAAAPAAAA&#10;AAAAAAEAIAAAACIAAABkcnMvZG93bnJldi54bWxQSwECFAAUAAAACACHTuJA9xmbN1ACAACCBAAA&#10;DgAAAAAAAAABACAAAAAlAQAAZHJzL2Uyb0RvYy54bWxQSwUGAAAAAAYABgBZAQAA5w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以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体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043305"/>
                <wp:effectExtent l="5080" t="4445" r="19685" b="19050"/>
                <wp:wrapNone/>
                <wp:docPr id="1" name="文本框 1"/>
                <wp:cNvGraphicFramePr/>
                <a:graphic xmlns:a="http://schemas.openxmlformats.org/drawingml/2006/main">
                  <a:graphicData uri="http://schemas.microsoft.com/office/word/2010/wordprocessingShape">
                    <wps:wsp>
                      <wps:cNvSpPr txBox="1"/>
                      <wps:spPr>
                        <a:xfrm>
                          <a:off x="0" y="0"/>
                          <a:ext cx="2813685" cy="1043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2.15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5" o:spt="75" type="#_x0000_t75" style="height:194.45pt;width:367.1pt;" o:ole="t" filled="f" o:preferrelative="t" stroked="f" coordsize="21600,21600">
            <v:path/>
            <v:fill on="f" focussize="0,0"/>
            <v:stroke on="f"/>
            <v:imagedata r:id="rId33" o:title=""/>
            <o:lock v:ext="edit" aspectratio="f"/>
            <w10:wrap type="none"/>
            <w10:anchorlock/>
          </v:shape>
          <o:OLEObject Type="Embed" ProgID="Visio.Drawing.15" ShapeID="_x0000_i1035"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原始数据格式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2768" behindDoc="0" locked="0" layoutInCell="1" allowOverlap="1">
                <wp:simplePos x="0" y="0"/>
                <wp:positionH relativeFrom="column">
                  <wp:posOffset>301625</wp:posOffset>
                </wp:positionH>
                <wp:positionV relativeFrom="paragraph">
                  <wp:posOffset>53975</wp:posOffset>
                </wp:positionV>
                <wp:extent cx="4678680" cy="2047875"/>
                <wp:effectExtent l="4445" t="4445" r="22225" b="5080"/>
                <wp:wrapNone/>
                <wp:docPr id="4" name="文本框 4"/>
                <wp:cNvGraphicFramePr/>
                <a:graphic xmlns:a="http://schemas.openxmlformats.org/drawingml/2006/main">
                  <a:graphicData uri="http://schemas.microsoft.com/office/word/2010/wordprocessingShape">
                    <wps:wsp>
                      <wps:cNvSpPr txBox="1"/>
                      <wps:spPr>
                        <a:xfrm>
                          <a:off x="1494155" y="7348220"/>
                          <a:ext cx="4678680"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4.25pt;height:161.25pt;width:368.4pt;z-index:252192768;mso-width-relative:page;mso-height-relative:page;" fillcolor="#FFFFFF [3201]"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fill on="t" focussize="0,0"/>
                <v:stroke weight="0.5pt" color="#000000 [3204]" joinstyle="round"/>
                <v:imagedata o:title=""/>
                <o:lock v:ext="edit" aspectratio="f"/>
                <v:textbo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8320" behindDoc="0" locked="0" layoutInCell="1" allowOverlap="1">
                <wp:simplePos x="0" y="0"/>
                <wp:positionH relativeFrom="column">
                  <wp:posOffset>311150</wp:posOffset>
                </wp:positionH>
                <wp:positionV relativeFrom="paragraph">
                  <wp:posOffset>36830</wp:posOffset>
                </wp:positionV>
                <wp:extent cx="4801235" cy="3415030"/>
                <wp:effectExtent l="4445" t="4445" r="13970" b="9525"/>
                <wp:wrapNone/>
                <wp:docPr id="23" name="文本框 23"/>
                <wp:cNvGraphicFramePr/>
                <a:graphic xmlns:a="http://schemas.openxmlformats.org/drawingml/2006/main">
                  <a:graphicData uri="http://schemas.microsoft.com/office/word/2010/wordprocessingShape">
                    <wps:wsp>
                      <wps:cNvSpPr txBox="1"/>
                      <wps:spPr>
                        <a:xfrm>
                          <a:off x="0" y="0"/>
                          <a:ext cx="4801235" cy="3415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9pt;height:268.9pt;width:378.05pt;z-index:252728320;mso-width-relative:page;mso-height-relative:page;" fillcolor="#FFFFFF [3201]" filled="t" stroked="t" coordsize="21600,21600" o:gfxdata="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&#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IOrC7VAAAACAEAAA8AAAAAAAAAAQAgAAAAIgAAAGRy&#10;cy9kb3ducmV2LnhtbFBLAQIUABQAAAAIAIdO4kBYTUa3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6" o:spt="75" type="#_x0000_t75" style="height:247pt;width:336.3pt;" o:ole="t" filled="f" o:preferrelative="t" stroked="f" coordsize="21600,21600">
            <v:path/>
            <v:fill on="f" focussize="0,0"/>
            <v:stroke on="f"/>
            <v:imagedata r:id="rId35" o:title=""/>
            <o:lock v:ext="edit" aspectratio="f"/>
            <w10:wrap type="none"/>
            <w10:anchorlock/>
          </v:shape>
          <o:OLEObject Type="Embed" ProgID="Visio.Drawing.15" ShapeID="_x0000_i1036" DrawAspect="Content" ObjectID="_1468075737"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497070" cy="2423160"/>
            <wp:effectExtent l="0" t="0" r="17780" b="1524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36"/>
                    <a:stretch>
                      <a:fillRect/>
                    </a:stretch>
                  </pic:blipFill>
                  <pic:spPr>
                    <a:xfrm>
                      <a:off x="0" y="0"/>
                      <a:ext cx="4497070" cy="2423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69765" cy="2247900"/>
            <wp:effectExtent l="0" t="0" r="6985"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37"/>
                    <a:stretch>
                      <a:fillRect/>
                    </a:stretch>
                  </pic:blipFill>
                  <pic:spPr>
                    <a:xfrm>
                      <a:off x="0" y="0"/>
                      <a:ext cx="4469765" cy="2247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71035" cy="2232025"/>
            <wp:effectExtent l="0" t="0" r="5715" b="1587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38"/>
                    <a:stretch>
                      <a:fillRect/>
                    </a:stretch>
                  </pic:blipFill>
                  <pic:spPr>
                    <a:xfrm>
                      <a:off x="0" y="0"/>
                      <a:ext cx="4471035" cy="223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7" o:spt="75" type="#_x0000_t75" style="height:253.3pt;width:350.65pt;" o:ole="t" filled="f" o:preferrelative="t" stroked="f" coordsize="21600,21600">
            <v:path/>
            <v:fill on="f" focussize="0,0"/>
            <v:stroke on="f"/>
            <v:imagedata r:id="rId40" o:title=""/>
            <o:lock v:ext="edit" aspectratio="f"/>
            <w10:wrap type="none"/>
            <w10:anchorlock/>
          </v:shape>
          <o:OLEObject Type="Embed" ProgID="Visio.Drawing.15" ShapeID="_x0000_i1037" DrawAspect="Content" ObjectID="_1468075738" r:id="rId3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KeyWorldCount.zset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HotVisitPageCount.zset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ChannelName.hash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vertAlign w:val="baseline"/>
                <w:lang w:val="en-US" w:eastAsia="zh-CN"/>
              </w:rPr>
            </w:pPr>
            <w:r>
              <w:rPr>
                <w:rFonts w:hint="eastAsia"/>
                <w:vertAlign w:val="baseline"/>
                <w:lang w:val="en-US" w:eastAsia="zh-CN"/>
              </w:rPr>
              <w:t>ChannelVisitCount.zset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频道访问统计</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1"/>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42"/>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43"/>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8" o:spt="75" type="#_x0000_t75" style="height:189.1pt;width:357.6pt;" o:ole="t" filled="f" o:preferrelative="t" stroked="f" coordsize="21600,21600">
            <v:path/>
            <v:fill on="f" focussize="0,0"/>
            <v:stroke on="f"/>
            <v:imagedata r:id="rId45" o:title=""/>
            <o:lock v:ext="edit" aspectratio="f"/>
            <w10:wrap type="none"/>
            <w10:anchorlock/>
          </v:shape>
          <o:OLEObject Type="Embed" ProgID="Visio.Drawing.15" ShapeID="_x0000_i1038" DrawAspect="Content" ObjectID="_1468075739" r:id="rId44">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46"/>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39" o:spt="75" type="#_x0000_t75" style="height:408.6pt;width:372.5pt;" o:ole="t" filled="f" o:preferrelative="t" stroked="f" coordsize="21600,21600">
            <v:path/>
            <v:fill on="f" focussize="0,0"/>
            <v:stroke on="f"/>
            <v:imagedata r:id="rId48" o:title=""/>
            <o:lock v:ext="edit" aspectratio="f"/>
            <w10:wrap type="none"/>
            <w10:anchorlock/>
          </v:shape>
          <o:OLEObject Type="Embed" ProgID="Visio.Drawing.15" ShapeID="_x0000_i1039" DrawAspect="Content" ObjectID="_1468075740" r:id="rId4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rPr>
      </w:pPr>
      <w:r>
        <w:rPr>
          <w:rFonts w:hint="eastAsia" w:ascii="黑体" w:hAnsi="黑体" w:eastAsia="黑体" w:cs="黑体"/>
          <w:b w:val="0"/>
          <w:bCs/>
          <w:sz w:val="28"/>
          <w:szCs w:val="28"/>
          <w:lang w:val="en-US" w:eastAsia="zh-CN"/>
        </w:rPr>
        <w:t>6.2 研究工作展望</w:t>
      </w:r>
      <w:bookmarkStart w:id="2" w:name="_Toc445924300"/>
      <w:bookmarkStart w:id="3" w:name="_Toc29978"/>
      <w:bookmarkStart w:id="4" w:name="_Toc445897896"/>
    </w:p>
    <w:p>
      <w:pPr>
        <w:pStyle w:val="14"/>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8D92FEA"/>
    <w:rsid w:val="097022DD"/>
    <w:rsid w:val="09C8262C"/>
    <w:rsid w:val="0C1D395A"/>
    <w:rsid w:val="0D711251"/>
    <w:rsid w:val="0E5779A3"/>
    <w:rsid w:val="0ED20A8C"/>
    <w:rsid w:val="105549A6"/>
    <w:rsid w:val="12A42B86"/>
    <w:rsid w:val="14CB2569"/>
    <w:rsid w:val="15A643B5"/>
    <w:rsid w:val="168B0FAB"/>
    <w:rsid w:val="16F84AB7"/>
    <w:rsid w:val="172F0069"/>
    <w:rsid w:val="176609C2"/>
    <w:rsid w:val="18485039"/>
    <w:rsid w:val="18E507BD"/>
    <w:rsid w:val="1B080CA6"/>
    <w:rsid w:val="1D191875"/>
    <w:rsid w:val="1F496741"/>
    <w:rsid w:val="210320B4"/>
    <w:rsid w:val="23665C61"/>
    <w:rsid w:val="245D7972"/>
    <w:rsid w:val="24DD5819"/>
    <w:rsid w:val="26244126"/>
    <w:rsid w:val="274828FA"/>
    <w:rsid w:val="279316CE"/>
    <w:rsid w:val="29E978F1"/>
    <w:rsid w:val="2AB73CA7"/>
    <w:rsid w:val="2BFE47B8"/>
    <w:rsid w:val="2E203B8B"/>
    <w:rsid w:val="30853B1F"/>
    <w:rsid w:val="340C20E1"/>
    <w:rsid w:val="34813BB6"/>
    <w:rsid w:val="34A93421"/>
    <w:rsid w:val="37B978D5"/>
    <w:rsid w:val="3CCB6D32"/>
    <w:rsid w:val="3D941EFC"/>
    <w:rsid w:val="3E1C22E3"/>
    <w:rsid w:val="3F23622E"/>
    <w:rsid w:val="3FA345F4"/>
    <w:rsid w:val="40AE442C"/>
    <w:rsid w:val="40B303FC"/>
    <w:rsid w:val="40D056D7"/>
    <w:rsid w:val="43275D88"/>
    <w:rsid w:val="437C31C9"/>
    <w:rsid w:val="441729B9"/>
    <w:rsid w:val="4568403E"/>
    <w:rsid w:val="466339E3"/>
    <w:rsid w:val="46DA7EDF"/>
    <w:rsid w:val="47343438"/>
    <w:rsid w:val="473D7BE6"/>
    <w:rsid w:val="47630627"/>
    <w:rsid w:val="490748B5"/>
    <w:rsid w:val="49BA2429"/>
    <w:rsid w:val="4A6D7C1D"/>
    <w:rsid w:val="4A760794"/>
    <w:rsid w:val="4C214E5D"/>
    <w:rsid w:val="4D211D1B"/>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5519D1"/>
    <w:rsid w:val="5FEC5061"/>
    <w:rsid w:val="61DF6DA2"/>
    <w:rsid w:val="63135EC4"/>
    <w:rsid w:val="66595B72"/>
    <w:rsid w:val="67CC7ECA"/>
    <w:rsid w:val="6BA22D51"/>
    <w:rsid w:val="6BE33F88"/>
    <w:rsid w:val="6D1203DC"/>
    <w:rsid w:val="6DA34C53"/>
    <w:rsid w:val="6E75358E"/>
    <w:rsid w:val="6FBE549A"/>
    <w:rsid w:val="701A11FE"/>
    <w:rsid w:val="71A61C0C"/>
    <w:rsid w:val="74AB635D"/>
    <w:rsid w:val="75C963A9"/>
    <w:rsid w:val="764A130F"/>
    <w:rsid w:val="76AE3026"/>
    <w:rsid w:val="794177F2"/>
    <w:rsid w:val="79D25036"/>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章"/>
    <w:basedOn w:val="1"/>
    <w:qFormat/>
    <w:uiPriority w:val="0"/>
    <w:pPr>
      <w:spacing w:before="600" w:after="600" w:line="400" w:lineRule="atLeast"/>
      <w:jc w:val="center"/>
    </w:pPr>
    <w:rPr>
      <w:rFonts w:eastAsia="黑体"/>
      <w:sz w:val="30"/>
      <w:szCs w:val="30"/>
    </w:rPr>
  </w:style>
  <w:style w:type="paragraph" w:customStyle="1" w:styleId="15">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6">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emf"/><Relationship Id="rId49" Type="http://schemas.openxmlformats.org/officeDocument/2006/relationships/customXml" Target="../customXml/item1.xml"/><Relationship Id="rId48" Type="http://schemas.openxmlformats.org/officeDocument/2006/relationships/image" Target="media/image29.emf"/><Relationship Id="rId47" Type="http://schemas.openxmlformats.org/officeDocument/2006/relationships/oleObject" Target="embeddings/oleObject16.bin"/><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5.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emf"/><Relationship Id="rId4" Type="http://schemas.openxmlformats.org/officeDocument/2006/relationships/oleObject" Target="embeddings/oleObject1.bin"/><Relationship Id="rId39" Type="http://schemas.openxmlformats.org/officeDocument/2006/relationships/oleObject" Target="embeddings/oleObject14.bin"/><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emf"/><Relationship Id="rId34" Type="http://schemas.openxmlformats.org/officeDocument/2006/relationships/oleObject" Target="embeddings/oleObject13.bin"/><Relationship Id="rId33" Type="http://schemas.openxmlformats.org/officeDocument/2006/relationships/image" Target="media/image18.emf"/><Relationship Id="rId32" Type="http://schemas.openxmlformats.org/officeDocument/2006/relationships/oleObject" Target="embeddings/oleObject12.bin"/><Relationship Id="rId31" Type="http://schemas.openxmlformats.org/officeDocument/2006/relationships/image" Target="media/image17.e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emf"/><Relationship Id="rId28" Type="http://schemas.openxmlformats.org/officeDocument/2006/relationships/oleObject" Target="embeddings/oleObject10.bin"/><Relationship Id="rId27" Type="http://schemas.openxmlformats.org/officeDocument/2006/relationships/image" Target="media/image15.emf"/><Relationship Id="rId26" Type="http://schemas.openxmlformats.org/officeDocument/2006/relationships/oleObject" Target="embeddings/oleObject9.bin"/><Relationship Id="rId25" Type="http://schemas.openxmlformats.org/officeDocument/2006/relationships/image" Target="media/image14.e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2017-02-17T15:51:31Z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