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w:t>
      </w:r>
      <w:bookmarkStart w:id="1" w:name="_GoBack"/>
      <w:bookmarkEnd w:id="1"/>
      <w:r>
        <w:rPr>
          <w:rFonts w:hint="eastAsia"/>
          <w:lang w:val="en-US" w:eastAsia="zh-CN"/>
        </w:rPr>
        <w:t>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tabs>
          <w:tab w:val="center" w:pos="4153"/>
        </w:tabs>
        <w:spacing w:after="120" w:line="400" w:lineRule="atLeast"/>
        <w:outlineLvl w:val="0"/>
        <w:rPr>
          <w:rFonts w:hint="eastAsia"/>
          <w:lang w:val="en-US" w:eastAsia="zh-CN"/>
        </w:rPr>
      </w:pPr>
      <w:r>
        <w:rPr>
          <w:rFonts w:hint="eastAsia" w:ascii="黑体" w:hAnsi="黑体" w:eastAsia="黑体" w:cs="黑体"/>
          <w:b w:val="0"/>
          <w:bCs/>
          <w:sz w:val="28"/>
          <w:szCs w:val="28"/>
          <w:lang w:val="en-US" w:eastAsia="zh-CN"/>
        </w:rPr>
        <w:t>2.2 消息队列遥测传输协议MQTT</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20D1B"/>
    <w:rsid w:val="1F496741"/>
    <w:rsid w:val="37B978D5"/>
    <w:rsid w:val="3CCB6D32"/>
    <w:rsid w:val="3E1C22E3"/>
    <w:rsid w:val="441729B9"/>
    <w:rsid w:val="4FB137B9"/>
    <w:rsid w:val="520869F0"/>
    <w:rsid w:val="5BD567C4"/>
    <w:rsid w:val="63135EC4"/>
    <w:rsid w:val="66595B72"/>
    <w:rsid w:val="67CC7ECA"/>
    <w:rsid w:val="6D1203DC"/>
    <w:rsid w:val="6DA34C53"/>
    <w:rsid w:val="76AE3026"/>
    <w:rsid w:val="7A3919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2016-12-21T04:28:24Z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