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OrientBoard 各类组件需要的数据格式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itle, 只需要直接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不需要接收数据；</w:t>
      </w:r>
    </w:p>
    <w:p>
      <w:pPr>
        <w:pStyle w:val="7"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524125" cy="1323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柱状图、</w:t>
      </w:r>
      <w:r>
        <w:rPr>
          <w:rFonts w:asciiTheme="minorEastAsia" w:hAnsiTheme="minorEastAsia"/>
          <w:sz w:val="24"/>
          <w:szCs w:val="24"/>
        </w:rPr>
        <w:t>饼图、线图</w:t>
      </w:r>
      <w:r>
        <w:rPr>
          <w:rFonts w:hint="eastAsia" w:asciiTheme="minorEastAsia" w:hAnsiTheme="minorEastAsia"/>
          <w:sz w:val="24"/>
          <w:szCs w:val="24"/>
        </w:rPr>
        <w:t>数据格式一致，如下：</w:t>
      </w:r>
    </w:p>
    <w:p>
      <w:pPr>
        <w:pStyle w:val="7"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543175" cy="1333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486025" cy="1238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466975" cy="1266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Helvetica" w:asciiTheme="minorEastAsia" w:hAnsiTheme="minorEastAsia"/>
          <w:color w:val="333333"/>
          <w:sz w:val="24"/>
          <w:szCs w:val="24"/>
          <w:shd w:val="clear" w:color="auto" w:fill="FFFFFF"/>
        </w:rPr>
        <w:tab/>
      </w:r>
      <w:r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  <w:t>{"MsgID":"weigui","username":"wangbilin",</w:t>
      </w:r>
    </w:p>
    <w:p>
      <w:pPr>
        <w:jc w:val="left"/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Helvetica" w:asciiTheme="minorEastAsia" w:hAnsiTheme="minorEastAsia"/>
          <w:color w:val="333333"/>
          <w:sz w:val="24"/>
          <w:szCs w:val="24"/>
          <w:shd w:val="clear" w:color="auto" w:fill="FFFFFF"/>
        </w:rPr>
        <w:tab/>
      </w:r>
      <w:r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  <w:t>"payload":{"value":[["xxss",140000000],["xxx餐厅",10005120],["xxx</w:t>
      </w:r>
      <w:r>
        <w:rPr>
          <w:rFonts w:hint="eastAsia" w:cs="Helvetica" w:asciiTheme="minorEastAsia" w:hAnsiTheme="minorEastAsia"/>
          <w:color w:val="333333"/>
          <w:sz w:val="24"/>
          <w:szCs w:val="24"/>
          <w:shd w:val="clear" w:color="auto" w:fill="FFFFFF"/>
        </w:rPr>
        <w:tab/>
      </w:r>
      <w:r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  <w:t>鞋厂",6200320],["test",1680000],["xxxxxxxx",143360]]}}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计数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仪表盘数据格式一致，</w:t>
      </w:r>
      <w:r>
        <w:rPr>
          <w:rFonts w:hint="eastAsia" w:asciiTheme="minorEastAsia" w:hAnsiTheme="minorEastAsia"/>
          <w:sz w:val="24"/>
          <w:szCs w:val="24"/>
        </w:rPr>
        <w:t>如下：</w:t>
      </w:r>
    </w:p>
    <w:p>
      <w:pPr>
        <w:pStyle w:val="7"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428875" cy="1238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447925" cy="1238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left"/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  <w:t>{"MsgID":"rsp_Day_Count","username":"wangbilin","payload":{"value":"106120"}}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表单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格式</w:t>
      </w:r>
      <w:r>
        <w:rPr>
          <w:rFonts w:hint="eastAsia" w:asciiTheme="minorEastAsia" w:hAnsiTheme="minorEastAsia"/>
          <w:sz w:val="24"/>
          <w:szCs w:val="24"/>
        </w:rPr>
        <w:t>如下所示</w:t>
      </w:r>
      <w:r>
        <w:rPr>
          <w:rFonts w:asciiTheme="minorEastAsia" w:hAnsiTheme="minorEastAsia"/>
          <w:sz w:val="24"/>
          <w:szCs w:val="24"/>
        </w:rPr>
        <w:t>，</w:t>
      </w:r>
    </w:p>
    <w:p>
      <w:pPr>
        <w:pStyle w:val="7"/>
        <w:ind w:left="36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466975" cy="12192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ind w:left="360" w:firstLine="0" w:firstLineChars="0"/>
        <w:jc w:val="left"/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  <w:t>{"MsgID":"weiguireason","username":"wangbilin","payload":{"value":[["reason","count"],["商业贿赂",39270],["超出经营范围",23562],["法人有黑名单",23562],["滥用市场支配地位",7854],["不正当竞争",7854]]}}</w:t>
      </w:r>
    </w:p>
    <w:p>
      <w:pPr>
        <w:pStyle w:val="7"/>
        <w:ind w:left="360" w:firstLine="0" w:firstLineChars="0"/>
        <w:jc w:val="left"/>
        <w:rPr>
          <w:rFonts w:cs="Helvetica"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hint="eastAsia" w:cs="Helvetica" w:asciiTheme="minorEastAsia" w:hAnsiTheme="minorEastAsia"/>
          <w:color w:val="FF0000"/>
          <w:sz w:val="24"/>
          <w:szCs w:val="24"/>
          <w:shd w:val="clear" w:color="auto" w:fill="FFFFFF"/>
        </w:rPr>
        <w:t>注：</w:t>
      </w:r>
      <w:r>
        <w:rPr>
          <w:rFonts w:cs="Helvetica" w:asciiTheme="minorEastAsia" w:hAnsiTheme="minorEastAsia"/>
          <w:color w:val="FF0000"/>
          <w:sz w:val="24"/>
          <w:szCs w:val="24"/>
          <w:shd w:val="clear" w:color="auto" w:fill="FFFFFF"/>
        </w:rPr>
        <w:t>使用table时注意</w:t>
      </w:r>
      <w:r>
        <w:rPr>
          <w:rFonts w:hint="eastAsia" w:cs="Helvetica" w:asciiTheme="minorEastAsia" w:hAnsiTheme="minorEastAsia"/>
          <w:color w:val="FF0000"/>
          <w:sz w:val="24"/>
          <w:szCs w:val="24"/>
          <w:shd w:val="clear" w:color="auto" w:fill="FFFFFF"/>
        </w:rPr>
        <w:t>value</w:t>
      </w:r>
      <w:r>
        <w:rPr>
          <w:rFonts w:cs="Helvetica" w:asciiTheme="minorEastAsia" w:hAnsiTheme="minorEastAsia"/>
          <w:color w:val="FF0000"/>
          <w:sz w:val="24"/>
          <w:szCs w:val="24"/>
          <w:shd w:val="clear" w:color="auto" w:fill="FFFFFF"/>
        </w:rPr>
        <w:t>第一个元素</w:t>
      </w:r>
      <w:r>
        <w:rPr>
          <w:rFonts w:hint="eastAsia" w:cs="Helvetica" w:asciiTheme="minorEastAsia" w:hAnsiTheme="minorEastAsia"/>
          <w:color w:val="FF0000"/>
          <w:sz w:val="24"/>
          <w:szCs w:val="24"/>
          <w:shd w:val="clear" w:color="auto" w:fill="FFFFFF"/>
        </w:rPr>
        <w:t>表示</w:t>
      </w:r>
      <w:r>
        <w:rPr>
          <w:rFonts w:cs="Helvetica" w:asciiTheme="minorEastAsia" w:hAnsiTheme="minorEastAsia"/>
          <w:color w:val="FF0000"/>
          <w:sz w:val="24"/>
          <w:szCs w:val="24"/>
          <w:shd w:val="clear" w:color="auto" w:fill="FFFFFF"/>
        </w:rPr>
        <w:t>table的属性名，格式为字符串</w:t>
      </w:r>
      <w:r>
        <w:rPr>
          <w:rFonts w:hint="eastAsia" w:cs="Helvetica" w:asciiTheme="minorEastAsia" w:hAnsiTheme="minorEastAsia"/>
          <w:color w:val="FF0000"/>
          <w:sz w:val="24"/>
          <w:szCs w:val="24"/>
          <w:shd w:val="clear" w:color="auto" w:fill="FFFFFF"/>
        </w:rPr>
        <w:t>。如图所示</w:t>
      </w:r>
    </w:p>
    <w:p>
      <w:pPr>
        <w:pStyle w:val="7"/>
        <w:ind w:left="360" w:firstLine="0" w:firstLineChars="0"/>
        <w:jc w:val="left"/>
        <w:rPr>
          <w:color w:val="FF0000"/>
        </w:rPr>
      </w:pPr>
      <w:r>
        <w:drawing>
          <wp:inline distT="0" distB="0" distL="0" distR="0">
            <wp:extent cx="42672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时间线</w:t>
      </w:r>
    </w:p>
    <w:p>
      <w:pPr>
        <w:pStyle w:val="7"/>
        <w:ind w:left="36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857375" cy="9429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left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{"MsgID":"timeline2","username":"wangbilin","payload":{"ts":1430792272557,"value":5120}}</w:t>
      </w:r>
    </w:p>
    <w:p>
      <w:pPr>
        <w:pStyle w:val="7"/>
        <w:ind w:left="360" w:firstLine="0" w:firstLineChars="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注：一次只需传一个值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7270725">
    <w:nsid w:val="2C8A7245"/>
    <w:multiLevelType w:val="multilevel"/>
    <w:tmpl w:val="2C8A724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47270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60DC"/>
    <w:rsid w:val="000D323A"/>
    <w:rsid w:val="00156D05"/>
    <w:rsid w:val="001B4068"/>
    <w:rsid w:val="0043752A"/>
    <w:rsid w:val="00611AC6"/>
    <w:rsid w:val="00664C01"/>
    <w:rsid w:val="006652A4"/>
    <w:rsid w:val="007229FF"/>
    <w:rsid w:val="00833142"/>
    <w:rsid w:val="00972A84"/>
    <w:rsid w:val="00993225"/>
    <w:rsid w:val="009A5720"/>
    <w:rsid w:val="00A1680C"/>
    <w:rsid w:val="00B360DC"/>
    <w:rsid w:val="00BF6889"/>
    <w:rsid w:val="00C150C0"/>
    <w:rsid w:val="00C45827"/>
    <w:rsid w:val="00D658E9"/>
    <w:rsid w:val="00EA5E62"/>
    <w:rsid w:val="60317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2015-04-15T06:18:00Z</dcterms:created>
  <dc:creator>YL</dc:creator>
  <cp:lastModifiedBy>Administrator</cp:lastModifiedBy>
  <dcterms:modified xsi:type="dcterms:W3CDTF">2015-12-17T09:14:48Z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