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 xml:space="preserve">论文题目 </w:t>
      </w:r>
      <w:r>
        <w:rPr>
          <w:rFonts w:hint="eastAsia" w:eastAsia="方正小标宋简体"/>
          <w:sz w:val="32"/>
          <w:szCs w:val="32"/>
        </w:rPr>
        <w:t xml:space="preserve">    基于实时流数据平台的车联网数据监控系统</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cs="Times New Roman"/>
          <w:bCs/>
          <w:color w:val="000000"/>
          <w:kern w:val="2"/>
          <w:sz w:val="32"/>
          <w:szCs w:val="32"/>
        </w:rPr>
        <w:t>201321220110</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杨乐</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顾小丰  高 工</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49"/>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49"/>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基于实时流数据平台的车联网数据监控系统</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eastAsia="方正小标宋简体"/>
          <w:sz w:val="32"/>
          <w:szCs w:val="32"/>
        </w:rPr>
      </w:pPr>
      <w:r>
        <w:rPr>
          <w:rFonts w:hint="eastAsia" w:eastAsia="方正小标宋简体"/>
          <w:sz w:val="32"/>
          <w:szCs w:val="32"/>
        </w:rPr>
        <w:t>杨乐</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rPr>
        <w:t>顾小丰</w:t>
      </w:r>
      <w:r>
        <w:rPr>
          <w:rFonts w:hint="eastAsia" w:asciiTheme="minorEastAsia" w:hAnsiTheme="minorEastAsia"/>
          <w:b/>
          <w:sz w:val="32"/>
          <w:szCs w:val="32"/>
        </w:rPr>
        <w:t xml:space="preserve">        </w:t>
      </w:r>
      <w:r>
        <w:rPr>
          <w:rFonts w:hint="eastAsia" w:ascii="宋体" w:hAnsi="宋体"/>
          <w:sz w:val="32"/>
          <w:szCs w:val="32"/>
        </w:rPr>
        <w:t xml:space="preserve">  高工</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ascii="Times New Roman" w:hAnsi="Times New Roman" w:cs="Times New Roman"/>
          <w:bCs/>
          <w:color w:val="000000"/>
          <w:kern w:val="2"/>
          <w:sz w:val="32"/>
          <w:szCs w:val="32"/>
        </w:rPr>
        <w:t>2016.3.18</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hint="eastAsia" w:ascii="Times New Roman" w:hAnsi="Times New Roman" w:cs="Times New Roman"/>
          <w:bCs/>
          <w:color w:val="000000"/>
          <w:kern w:val="2"/>
          <w:sz w:val="32"/>
          <w:szCs w:val="32"/>
        </w:rPr>
        <w:t>2016.4.19</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2016</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年 6月</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4"/>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4"/>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Le Yang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XiaoFeng Gu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4"/>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0"/>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39"/>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车联网监控的研究背景及意义</w:t>
      </w:r>
      <w:bookmarkEnd w:id="1"/>
    </w:p>
    <w:p>
      <w:pPr>
        <w:pStyle w:val="39"/>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39"/>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w:t>
      </w:r>
      <w:bookmarkStart w:id="30" w:name="_GoBack"/>
      <w:bookmarkEnd w:id="30"/>
      <w:r>
        <w:rPr>
          <w:rFonts w:hint="default" w:ascii="Times New Roman" w:eastAsia="宋体" w:cs="宋体"/>
          <w:sz w:val="24"/>
          <w:szCs w:val="24"/>
          <w:lang w:val="en-US" w:eastAsia="zh-CN"/>
        </w:rPr>
        <w:t>，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39"/>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39"/>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39"/>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8"/>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8"/>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8"/>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39"/>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（1）本文对当下流行的几款流式处理框架Storm、Spark stream与Node-red流式管理框架进行了对比分析，详细阐述了各自的编程模型，同时对结合MQTT详细阐述了消息推送机制为什么适合流式数据处理。</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（2）对Redis数据库做了深入研究，尤其是Redis的存储原理以及内存计算原理，还对Redis的Pub/Sub机制做了深入研究，阐述了在流式数据处理中为什么选择Redis作为数据计算和中间数据缓存的工具。</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pStyle w:val="39"/>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本论文共分为六章，其章节结构安排如下：</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还介绍了MQTT协议以及在消息推送服务中的应用。最后还介绍了Node-red的异步非阻塞模式与事件驱动机制，以及Redis的存储技术和Pub/Sub机制。</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第五章，系统测试与性能分析，这一章是整个模型的测试环节，主要是分析了模型对流式数据的处理能力，并与Storm和Spark stream流式处理系统在吞吐量和时延上做了对比分析。</w:t>
      </w:r>
    </w:p>
    <w:p>
      <w:pPr>
        <w:pStyle w:val="39"/>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39"/>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0"/>
        <w:numPr>
          <w:ilvl w:val="0"/>
          <w:numId w:val="2"/>
        </w:numPr>
        <w:spacing w:before="480" w:after="360" w:line="400" w:lineRule="exact"/>
        <w:outlineLvl w:val="0"/>
        <w:rPr>
          <w:rFonts w:hint="eastAsia" w:cs="黑体"/>
        </w:rPr>
      </w:pPr>
      <w:r>
        <w:rPr>
          <w:rFonts w:hint="eastAsia" w:cs="黑体"/>
          <w:lang w:val="en-US" w:eastAsia="zh-CN"/>
        </w:rPr>
        <w:t>实时流数据处理的基础理论和技术</w:t>
      </w:r>
    </w:p>
    <w:p>
      <w:pPr>
        <w:pStyle w:val="39"/>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8"/>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74"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74"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正如下图所示，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77" o:spt="75" type="#_x0000_t75" style="height:271.65pt;width:424.95pt;" o:ole="t" filled="f" o:preferrelative="t" stroked="f" coordsize="21600,21600">
            <v:path/>
            <v:fill on="f" focussize="0,0"/>
            <v:stroke on="f"/>
            <v:imagedata r:id="rId33" o:title=""/>
            <o:lock v:ext="edit" aspectratio="f"/>
            <w10:wrap type="none"/>
            <w10:anchorlock/>
          </v:shape>
          <o:OLEObject Type="Embed" ProgID="Visio.Drawing.15" ShapeID="_x0000_i107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8"/>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80" o:spt="75" type="#_x0000_t75" style="height:249pt;width:384pt;" o:ole="t" filled="f" o:preferrelative="t" stroked="f" coordsize="21600,21600">
            <v:path/>
            <v:fill on="f" focussize="0,0"/>
            <v:stroke on="f"/>
            <v:imagedata r:id="rId35" o:title=""/>
            <o:lock v:ext="edit" aspectratio="f"/>
            <w10:wrap type="none"/>
            <w10:anchorlock/>
          </v:shape>
          <o:OLEObject Type="Embed" ProgID="Visio.Drawing.15" ShapeID="_x0000_i1080"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widowControl w:val="0"/>
        <w:adjustRightInd/>
        <w:snapToGrid/>
        <w:spacing w:after="0" w:line="240" w:lineRule="auto"/>
        <w:ind w:firstLine="480" w:firstLineChars="200"/>
        <w:jc w:val="both"/>
        <w:rPr>
          <w:rFonts w:hint="eastAsia" w:ascii="Times New Roman" w:hAnsi="Times New Roman" w:cs="宋体"/>
          <w:kern w:val="2"/>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83" o:spt="75" alt="IMG_256" type="#_x0000_t75" style="height:144.45pt;width:412.45pt;" filled="f" o:preferrelative="t" stroked="f" coordsize="21600,21600">
            <v:path/>
            <v:fill on="f" focussize="0,0"/>
            <v:stroke on="f"/>
            <v:imagedata r:id="rId36"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240" w:lineRule="auto"/>
        <w:ind w:firstLine="480" w:firstLineChars="200"/>
        <w:jc w:val="both"/>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84" o:spt="75" alt="IMG_256" type="#_x0000_t75" style="height:173.35pt;width:401.05pt;" filled="f" o:preferrelative="t" stroked="f" coordsize="21600,21600">
            <v:path/>
            <v:fill on="f" focussize="0,0"/>
            <v:stroke on="f"/>
            <v:imagedata r:id="rId37"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8"/>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39"/>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86" o:spt="75" type="#_x0000_t75" style="height:251.8pt;width:424.95pt;" o:ole="t" filled="f" o:preferrelative="t" stroked="f" coordsize="21600,21600">
            <v:path/>
            <v:fill on="f" focussize="0,0"/>
            <v:stroke on="f"/>
            <v:imagedata r:id="rId39" o:title=""/>
            <o:lock v:ext="edit" aspectratio="f"/>
            <w10:wrap type="none"/>
            <w10:anchorlock/>
          </v:shape>
          <o:OLEObject Type="Embed" ProgID="Visio.Drawing.15" ShapeID="_x0000_i1086" DrawAspect="Content" ObjectID="_1468075728" r:id="rId38">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88" o:spt="75" type="#_x0000_t75" style="height:201.25pt;width:296.8pt;" o:ole="t" filled="f" o:preferrelative="t" stroked="f" coordsize="21600,21600">
            <v:path/>
            <v:fill on="f" focussize="0,0"/>
            <v:stroke on="f"/>
            <v:imagedata r:id="rId41" o:title=""/>
            <o:lock v:ext="edit" aspectratio="f"/>
            <w10:wrap type="none"/>
            <w10:anchorlock/>
          </v:shape>
          <o:OLEObject Type="Embed" ProgID="Visio.Drawing.15" ShapeID="_x0000_i1088" DrawAspect="Content" ObjectID="_1468075729" r:id="rId40">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91" o:spt="75" type="#_x0000_t75" style="height:184.5pt;width:207pt;" o:ole="t" filled="f" o:preferrelative="t" stroked="f" coordsize="21600,21600">
            <v:path/>
            <v:fill on="f" focussize="0,0"/>
            <v:stroke on="f"/>
            <v:imagedata r:id="rId43" o:title=""/>
            <o:lock v:ext="edit" aspectratio="f"/>
            <w10:wrap type="none"/>
            <w10:anchorlock/>
          </v:shape>
          <o:OLEObject Type="Embed" ProgID="Visio.Drawing.15" ShapeID="_x0000_i1091" DrawAspect="Content" ObjectID="_1468075730" r:id="rId42">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39"/>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8"/>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8"/>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w:t>
                  </w:r>
                  <w:r>
                    <w:rPr>
                      <w:rFonts w:hint="default" w:ascii="Times New Roman" w:hAnsi="Times New Roman" w:cs="宋体"/>
                      <w:kern w:val="2"/>
                      <w:lang w:val="en-US" w:eastAsia="zh-CN"/>
                    </w:rPr>
                    <w:t>//github.com/nodejs/node.git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cd </w:t>
                  </w:r>
                  <w:r>
                    <w:rPr>
                      <w:rFonts w:hint="default" w:ascii="Times New Roman" w:hAnsi="Times New Roman" w:cs="宋体"/>
                      <w:kern w:val="2"/>
                      <w:lang w:val="en-US" w:eastAsia="zh-CN"/>
                    </w:rPr>
                    <w:t>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t>
                  </w:r>
                  <w:r>
                    <w:rPr>
                      <w:rFonts w:hint="default" w:ascii="Times New Roman" w:hAnsi="Times New Roman" w:cs="宋体"/>
                      <w:kern w:val="2"/>
                      <w:lang w:val="en-US" w:eastAsia="zh-CN"/>
                    </w:rPr>
                    <w:t>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t>
                  </w:r>
                  <w:r>
                    <w:rPr>
                      <w:rFonts w:hint="default" w:ascii="Times New Roman" w:hAnsi="Times New Roman" w:cs="宋体"/>
                      <w:kern w:val="2"/>
                      <w:lang w:val="en-US" w:eastAsia="zh-CN"/>
                    </w:rPr>
                    <w:t>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t>
                  </w:r>
                  <w:r>
                    <w:rPr>
                      <w:rFonts w:hint="default" w:ascii="Times New Roman" w:hAnsi="Times New Roman" w:cs="宋体"/>
                      <w:kern w:val="2"/>
                      <w:lang w:val="en-US" w:eastAsia="zh-CN"/>
                    </w:rPr>
                    <w:t>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-v命令之后，结果如下图所示表示安装成功。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98" o:spt="75" alt="IMG_256" type="#_x0000_t75" style="height:64.5pt;width:297pt;" filled="f" o:preferrelative="t" stroked="f" coordsize="21600,21600">
            <v:path/>
            <v:fill on="f" focussize="0,0"/>
            <v:stroke on="f"/>
            <v:imagedata r:id="rId44"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-v命令之后，结果如下图所示表示安装成功。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100" o:spt="75" alt="IMG_256" type="#_x0000_t75" style="height:78.75pt;width:310.3pt;" filled="f" o:preferrelative="t" stroked="f" coordsize="21600,21600">
            <v:path/>
            <v:fill on="f" focussize="0,0"/>
            <v:stroke on="f"/>
            <v:imagedata r:id="rId45"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 xml:space="preserve">git </w:t>
                  </w:r>
                  <w:r>
                    <w:rPr>
                      <w:rFonts w:hint="default" w:ascii="Times New Roman" w:hAnsi="Times New Roman" w:cs="宋体"/>
                      <w:kern w:val="2"/>
                      <w:lang w:val="en-US" w:eastAsia="zh-CN"/>
                    </w:rPr>
                    <w:t>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cd </w:t>
                  </w:r>
                  <w:r>
                    <w:rPr>
                      <w:rFonts w:hint="eastAsia" w:ascii="Times New Roman" w:hAnsi="Times New Roman" w:cs="宋体"/>
                      <w:kern w:val="2"/>
                      <w:lang w:val="en-US" w:eastAsia="zh-CN"/>
                    </w:rPr>
                    <w:t>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npm </w:t>
                  </w:r>
                  <w:r>
                    <w:rPr>
                      <w:rFonts w:hint="eastAsia" w:ascii="Times New Roman" w:hAnsi="Times New Roman" w:cs="宋体"/>
                      <w:kern w:val="2"/>
                      <w:lang w:val="en-US" w:eastAsia="zh-CN"/>
                    </w:rPr>
                    <w:t>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grunt </w:t>
                  </w:r>
                  <w:r>
                    <w:rPr>
                      <w:rFonts w:hint="eastAsia" w:ascii="Times New Roman" w:hAnsi="Times New Roman" w:cs="宋体"/>
                      <w:kern w:val="2"/>
                      <w:lang w:val="en-US" w:eastAsia="zh-CN"/>
                    </w:rPr>
                    <w:t>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95" o:spt="75" alt="IMG_256" type="#_x0000_t75" style="height:175.5pt;width:367.55pt;" filled="f" o:preferrelative="t" stroked="f" coordsize="21600,21600">
            <v:path/>
            <v:fill on="f" focussize="0,0"/>
            <v:stroke on="f"/>
            <v:imagedata r:id="rId46" o:title=""/>
            <o:lock v:ext="edit" aspectratio="t"/>
            <w10:wrap type="none"/>
            <w10:anchorlock/>
          </v:shape>
        </w:pict>
      </w:r>
      <w:r>
        <w:rPr>
          <w:rFonts w:ascii="宋体" w:hAnsi="宋体" w:eastAsia="宋体" w:cs="宋体"/>
          <w:kern w:val="0"/>
          <w:sz w:val="24"/>
          <w:szCs w:val="24"/>
          <w:lang w:val="en-US" w:eastAsia="zh-CN" w:bidi="ar"/>
        </w:rPr>
        <w:fldChar w:fldCharType="end"/>
      </w:r>
    </w:p>
    <w:p>
      <w:pPr>
        <w:pStyle w:val="38"/>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92" o:spt="75" type="#_x0000_t75" style="height:247.25pt;width:373.2pt;" o:ole="t" filled="f" o:preferrelative="t" stroked="f" coordsize="21600,21600">
            <v:path/>
            <v:fill on="f" focussize="0,0"/>
            <v:stroke on="f"/>
            <v:imagedata r:id="rId48" o:title=""/>
            <o:lock v:ext="edit" aspectratio="f"/>
            <w10:wrap type="none"/>
            <w10:anchorlock/>
          </v:shape>
          <o:OLEObject Type="Embed" ProgID="Visio.Drawing.15" ShapeID="_x0000_i1092" DrawAspect="Content" ObjectID="_1468075731" r:id="rId47">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39"/>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8"/>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8"/>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8"/>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96" o:spt="75" alt="IMG_256" type="#_x0000_t75" style="height:36.75pt;width:361.5pt;" filled="f" o:preferrelative="t" stroked="f" coordsize="21600,21600">
            <v:path/>
            <v:fill on="f" focussize="0,0"/>
            <v:stroke on="f"/>
            <v:imagedata r:id="rId49"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39"/>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0"/>
        <w:numPr>
          <w:ilvl w:val="0"/>
          <w:numId w:val="2"/>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39"/>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（4）可扩展；数据量、计算量会随着业务的不断扩展而不断增大，这就要求我们的模型需要有良好的扩展性。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39"/>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101" o:spt="75" type="#_x0000_t75" style="height:271.1pt;width:352.75pt;" o:ole="t" filled="f" o:preferrelative="t" stroked="f" coordsize="21600,21600">
            <v:path/>
            <v:fill on="f" focussize="0,0"/>
            <v:stroke on="f"/>
            <v:imagedata r:id="rId51" o:title=""/>
            <o:lock v:ext="edit" aspectratio="f"/>
            <w10:wrap type="none"/>
            <w10:anchorlock/>
          </v:shape>
          <o:OLEObject Type="Embed" ProgID="Visio.Drawing.15" ShapeID="_x0000_i1101" DrawAspect="Content" ObjectID="_1468075732" r:id="rId5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39"/>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sz w:val="24"/>
        </w:rPr>
        <w:pict>
          <v:shape id="曲线连接符 28" o:spid="_x0000_s1120" o:spt="38" type="#_x0000_t38" style="position:absolute;left:0pt;margin-left:119.9pt;margin-top:143.65pt;height:23.75pt;width:30pt;rotation:-5898240f;z-index:251753472;mso-width-relative:page;mso-height-relative:page;" filled="f" stroked="t" coordsize="21600,21600" o:gfxdata="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I&#10;xdKD3QAAAAsBAAAPAAAAAAAAAAEAIAAAACIAAABkcnMvZG93bnJldi54bWxQSwECFAAUAAAACACH&#10;TuJApkRyj1gCAAB+BAAADgAAAAAAAAABACAAAAAsAQAAZHJzL2Uyb0RvYy54bWxQSwUGAAAAAAYA&#10;BgBZAQAA9gUAAAAA&#10;" adj="10782">
            <v:path arrowok="t"/>
            <v:fill on="f" focussize="0,0"/>
            <v:stroke weight="2pt" color="#000000" joinstyle="round" endarrow="open"/>
            <v:imagedata o:title=""/>
            <o:lock v:ext="edit" aspectratio="f"/>
            <v:shadow on="t" color="#000000" opacity="24903f" offset="0pt,1.5748031496063pt" origin="0f,32768f" matrix="65536f,0f,0f,65536f"/>
          </v:shape>
        </w:pict>
      </w:r>
      <w:r>
        <w:rPr>
          <w:sz w:val="24"/>
        </w:rPr>
        <w:pict>
          <v:shape id="曲线连接符 25" o:spid="_x0000_s1116" o:spt="38" type="#_x0000_t38" style="position:absolute;left:0pt;margin-left:127.5pt;margin-top:76.1pt;height:32.5pt;width:35.6pt;rotation:-5898240f;z-index:251750400;mso-width-relative:page;mso-height-relative:page;" filled="f" stroked="t" coordsize="21600,21600" o:gfxdata="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4Z&#10;hFvXAAAACwEAAA8AAAAAAAAAAQAgAAAAIgAAAGRycy9kb3ducmV2LnhtbFBLAQIUABQAAAAIAIdO&#10;4kAjJZePXQIAAH4EAAAOAAAAAAAAAAEAIAAAACYBAABkcnMvZTJvRG9jLnhtbFBLBQYAAAAABgAG&#10;AFkBAAD1BQAAAAA=&#10;" adj="10770">
            <v:path arrowok="t"/>
            <v:fill on="f" focussize="0,0"/>
            <v:stroke weight="2pt" color="#000000" joinstyle="round" endarrow="open"/>
            <v:imagedata o:title=""/>
            <o:lock v:ext="edit" aspectratio="f"/>
            <v:shadow on="t" color="#000000" opacity="24903f" offset="0pt,1.5748031496063pt" origin="0f,32768f" matrix="65536f,0f,0f,65536f"/>
          </v:shape>
        </w:pict>
      </w:r>
      <w:r>
        <w:rPr>
          <w:sz w:val="24"/>
        </w:rPr>
        <w:pict>
          <v:shape id="曲线连接符 26" o:spid="_x0000_s1115" o:spt="38" type="#_x0000_t38" style="position:absolute;left:0pt;margin-left:156.15pt;margin-top:179.45pt;height:11.9pt;width:28.1pt;rotation:11796480f;z-index:251751424;mso-width-relative:page;mso-height-relative:page;" filled="f" stroked="t" coordsize="21600,21600" o:gfxdata="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A&#10;NkjR2AAAAAsBAAAPAAAAAAAAAAEAIAAAACIAAABkcnMvZG93bnJldi54bWxQSwECFAAUAAAACACH&#10;TuJAoy5scV0CAAB+BAAADgAAAAAAAAABACAAAAAnAQAAZHJzL2Uyb0RvYy54bWxQSwUGAAAAAAYA&#10;BgBZAQAA9gUAAAAA&#10;" adj="10762">
            <v:path arrowok="t"/>
            <v:fill on="f" focussize="0,0"/>
            <v:stroke weight="2pt" color="#000000" joinstyle="round" endarrow="open"/>
            <v:imagedata o:title=""/>
            <o:lock v:ext="edit" aspectratio="f"/>
            <v:shadow on="t" color="#000000" opacity="24903f" offset="0pt,1.5748031496063pt" origin="0f,32768f" matrix="65536f,0f,0f,65536f"/>
          </v:shape>
        </w:pict>
      </w:r>
      <w:r>
        <w:rPr>
          <w:sz w:val="24"/>
        </w:rPr>
        <w:pict>
          <v:shape id="曲线连接符 27" o:spid="_x0000_s1118" o:spt="38" type="#_x0000_t38" style="position:absolute;left:0pt;margin-left:154.2pt;margin-top:199.7pt;height:11.85pt;width:31.25pt;rotation:11796480f;z-index:251752448;mso-width-relative:page;mso-height-relative:page;" filled="f" stroked="t" coordsize="21600,21600" o:gfxdata="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6aCZpNoAAAALAQAADwAAAAAAAAABACAAAAAiAAAAZHJzL2Rvd25yZXYueG1sUEsBAhQAFAAAAAgA&#10;h07iQOFQAsNcAgAAfgQAAA4AAAAAAAAAAQAgAAAAKQEAAGRycy9lMm9Eb2MueG1sUEsFBgAAAAAG&#10;AAYAWQEAAPcFAAAAAA==&#10;" adj="10783">
            <v:path arrowok="t"/>
            <v:fill on="f" focussize="0,0"/>
            <v:stroke weight="2pt" color="#000000" joinstyle="round" endarrow="open"/>
            <v:imagedata o:title=""/>
            <o:lock v:ext="edit" aspectratio="f"/>
            <v:shadow on="t" color="#000000" opacity="24903f" offset="0pt,1.5748031496063pt" origin="0f,32768f" matrix="65536f,0f,0f,65536f"/>
          </v:shape>
        </w:pict>
      </w:r>
      <w:r>
        <w:rPr>
          <w:rFonts w:ascii="宋体" w:hAnsi="宋体" w:eastAsia="宋体" w:cs="宋体"/>
          <w:kern w:val="0"/>
          <w:sz w:val="24"/>
          <w:szCs w:val="24"/>
          <w:lang w:val="en-US" w:eastAsia="zh-CN" w:bidi="ar"/>
        </w:rPr>
        <w:object>
          <v:shape id="_x0000_i1102" o:spt="75" type="#_x0000_t75" style="height:247.3pt;width:351.9pt;" o:ole="t" filled="f" o:preferrelative="t" stroked="f" coordsize="21600,21600">
            <v:path/>
            <v:fill on="f" focussize="0,0"/>
            <v:stroke on="f"/>
            <v:imagedata r:id="rId53" o:title=""/>
            <o:lock v:ext="edit" aspectratio="f"/>
            <w10:wrap type="none"/>
            <w10:anchorlock/>
          </v:shape>
          <o:OLEObject Type="Embed" ProgID="Visio.Drawing.15" ShapeID="_x0000_i1102" DrawAspect="Content" ObjectID="_1468075733" r:id="rId52">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为了保证所创建的Node能够提供一致的用户体验，这里给出Node-red的Node设计原则。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（1）要求创建的Node要对各种数据类型的输入数据进行必要的处理，即使某些类型并不是这个Node所需要的。这样做有两个目的，一是为了便于对原始数据进行追加额外说明信息，二是为了便于节点的扩展。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（2）由于Node-Red在识别和处理node的时候使用了大量的字符串匹配操作，所以在node的定义中有一些名字的字符串是必须保持一致的，否则Node-Red在解析的时候就会出错。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（6）在.js文件中，RED.nodes.registerType用来注册一个node实例的生成函数，它的第一个参数必须和文件名字的name部分一致。传给生成函数的参数是node可编辑域的值(已编辑完成)及node共享域的值。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（7）input的callback是node输入的处理函数。需要注意的是，Node-Red节点间数据传输使用的是名字为payload的域，这个也是Node-Red系统保留的。</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103" o:spt="75" type="#_x0000_t75" style="height:177.75pt;width:375pt;" o:ole="t" filled="f" o:preferrelative="t" stroked="f" coordsize="21600,21600">
            <v:path/>
            <v:fill on="f" focussize="0,0"/>
            <v:stroke on="f"/>
            <v:imagedata r:id="rId55" o:title=""/>
            <o:lock v:ext="edit" aspectratio="f"/>
            <w10:wrap type="none"/>
            <w10:anchorlock/>
          </v:shape>
          <o:OLEObject Type="Embed" ProgID="Visio.Drawing.15" ShapeID="_x0000_i1103" DrawAspect="Content" ObjectID="_1468075734" r:id="rId5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6.3pt;margin-top:3.6pt;height:325.8pt;width:398.8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104" o:spt="75" type="#_x0000_t75" style="height:236.3pt;width:414.95pt;" o:ole="t" filled="f" o:preferrelative="t" stroked="f" coordsize="21600,21600">
            <v:path/>
            <v:fill on="f" focussize="0,0"/>
            <v:stroke on="f"/>
            <v:imagedata r:id="rId57" o:title=""/>
            <o:lock v:ext="edit" aspectratio="f"/>
            <w10:wrap type="none"/>
            <w10:anchorlock/>
          </v:shape>
          <o:OLEObject Type="Embed" ProgID="Visio.Drawing.15" ShapeID="_x0000_i1104" DrawAspect="Content" ObjectID="_1468075735" r:id="rId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rPr>
                    <w:t xml:space="preserve"> </w:t>
                  </w: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105" o:spt="75" type="#_x0000_t75" style="height:172.05pt;width:415.25pt;" o:ole="t" filled="f" o:preferrelative="t" stroked="f" coordsize="21600,21600">
            <v:path/>
            <v:fill on="f" focussize="0,0"/>
            <v:stroke on="f"/>
            <v:imagedata r:id="rId59" o:title=""/>
            <o:lock v:ext="edit" aspectratio="f"/>
            <w10:wrap type="none"/>
            <w10:anchorlock/>
          </v:shape>
          <o:OLEObject Type="Embed" ProgID="Visio.Drawing.15" ShapeID="_x0000_i1105" DrawAspect="Content" ObjectID="_1468075736" r:id="rId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下面给出redisPub节点的设计逻辑的具体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106" o:spt="75" type="#_x0000_t75" style="height:200.25pt;width:413.25pt;" o:ole="t" filled="f" o:preferrelative="t" stroked="f" coordsize="21600,21600">
            <v:path/>
            <v:fill on="f" focussize="0,0"/>
            <v:stroke on="f"/>
            <v:imagedata r:id="rId61" o:title=""/>
            <o:lock v:ext="edit" aspectratio="f"/>
            <w10:wrap type="none"/>
            <w10:anchorlock/>
          </v:shape>
          <o:OLEObject Type="Embed" ProgID="Visio.Drawing.15" ShapeID="_x0000_i1106" DrawAspect="Content" ObjectID="_1468075737" r:id="rId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5.75pt;height:68.65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8.8pt;height:128.15pt;width:242.65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107" o:spt="75" type="#_x0000_t75" style="height:231.5pt;width:415.05pt;" o:ole="t" filled="f" o:preferrelative="t" stroked="f" coordsize="21600,21600">
            <v:path/>
            <v:fill on="f" focussize="0,0"/>
            <v:stroke on="f"/>
            <v:imagedata r:id="rId63" o:title=""/>
            <o:lock v:ext="edit" aspectratio="f"/>
            <w10:wrap type="none"/>
            <w10:anchorlock/>
          </v:shape>
          <o:OLEObject Type="Embed" ProgID="Visio.Drawing.15" ShapeID="_x0000_i1107" DrawAspect="Content" ObjectID="_1468075738" r:id="rId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42.65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数据库访问节点</w:t>
      </w:r>
    </w:p>
    <w:p>
      <w:pPr>
        <w:pStyle w:val="39"/>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下图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108" o:spt="75" type="#_x0000_t75" style="height:171pt;width:294pt;" o:ole="t" filled="f" o:preferrelative="t" stroked="f" coordsize="21600,21600">
            <v:path/>
            <v:fill on="f" focussize="0,0"/>
            <v:stroke on="f"/>
            <v:imagedata r:id="rId65" o:title=""/>
            <o:lock v:ext="edit" aspectratio="f"/>
            <w10:wrap type="none"/>
            <w10:anchorlock/>
          </v:shape>
          <o:OLEObject Type="Embed" ProgID="Visio.Drawing.15" ShapeID="_x0000_i1108" DrawAspect="Content" ObjectID="_1468075739" r:id="rId6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39"/>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39"/>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章首先讨论了开发车联网实时流数据监控平台的功能需求，详细阐述了车辆实时信息监控功能，过期数据过滤功能以及指向性的车联网服务功能，简要介绍了如何基于这个实时流数据平台实现这些功能；然后分析了整个系统详细设计方案，包括整个系统的模块化，数据通信和数据处理方式。整体从这两个方面阐述了系统的设计方案。</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0"/>
        <w:numPr>
          <w:ilvl w:val="0"/>
          <w:numId w:val="2"/>
        </w:numPr>
        <w:spacing w:before="480" w:after="360" w:line="400" w:lineRule="exact"/>
        <w:outlineLvl w:val="0"/>
        <w:rPr>
          <w:rFonts w:hint="eastAsia" w:cs="黑体"/>
        </w:rPr>
      </w:pPr>
      <w:r>
        <w:rPr>
          <w:rFonts w:hint="eastAsia" w:cs="黑体"/>
          <w:lang w:val="en-US" w:eastAsia="zh-CN"/>
        </w:rPr>
        <w:t>基于redis有序集合的去重统计原理的研究</w:t>
      </w:r>
    </w:p>
    <w:p>
      <w:pPr>
        <w:pStyle w:val="39"/>
        <w:spacing w:after="120" w:line="400" w:lineRule="exact"/>
        <w:outlineLvl w:val="0"/>
        <w:rPr>
          <w:rFonts w:ascii="Times New Roman" w:cs="Tahoma"/>
        </w:rPr>
      </w:pPr>
      <w:bookmarkStart w:id="13" w:name="_Toc445582208"/>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Pugh提出的一种基于并联链表的、随机化的数据结构。其效率可以与二叉查找树相提并论，可以实现平均复杂度为O（longN）的插入、删除和查找操作。一般而言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，所以在列表中的查找可以快速的跳过部分列表(因此得名)</w:t>
      </w:r>
      <w:r>
        <w:rPr>
          <w:rFonts w:hint="eastAsia" w:ascii="Times New Roman" w:hAnsi="Times New Roman" w:cs="宋体"/>
          <w:kern w:val="2"/>
          <w:lang w:val="en-US" w:eastAsia="zh-CN"/>
        </w:rPr>
        <w:t>。众所周知，对于有序链表的查找操作，其时间复杂度为O(n)，尽管真正插入与删除节点的操作的复杂度只有O(1)，但是，这些操作都需要首先查找到节点的位置，换句话说，是查找拉低了有序链表的整体性能。而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keepNext/>
        <w:adjustRightInd/>
        <w:snapToGrid/>
        <w:spacing w:after="0"/>
        <w:jc w:val="center"/>
      </w:pPr>
    </w:p>
    <w:p>
      <w:pPr>
        <w:pStyle w:val="39"/>
        <w:spacing w:after="120" w:line="400" w:lineRule="exact"/>
        <w:outlineLvl w:val="0"/>
        <w:rPr>
          <w:rFonts w:ascii="Times New Roman" w:cs="Tahom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pStyle w:val="39"/>
        <w:spacing w:after="120" w:line="400" w:lineRule="exact"/>
        <w:outlineLvl w:val="0"/>
        <w:rPr>
          <w:rFonts w:ascii="Times New Roman" w:cs="Tahoma"/>
        </w:rPr>
      </w:pPr>
      <w:bookmarkStart w:id="15" w:name="_Toc445582218"/>
      <w:r>
        <w:rPr>
          <w:rFonts w:ascii="Times New Roman" w:cs="Times New Roman"/>
        </w:rPr>
        <w:t>4.3</w:t>
      </w:r>
      <w:bookmarkEnd w:id="15"/>
      <w:r>
        <w:rPr>
          <w:rFonts w:hint="eastAsia" w:ascii="Times New Roman" w:cs="Times New Roman"/>
          <w:lang w:val="en-US" w:eastAsia="zh-CN"/>
        </w:rPr>
        <w:t xml:space="preserve"> </w:t>
      </w:r>
      <w:r>
        <w:rPr>
          <w:rFonts w:hint="eastAsia" w:ascii="黑体" w:hAnsi="黑体" w:eastAsia="黑体" w:cs="黑体"/>
          <w:b w:val="0"/>
          <w:bCs/>
          <w:kern w:val="2"/>
          <w:sz w:val="28"/>
          <w:szCs w:val="28"/>
          <w:lang w:val="en-US" w:eastAsia="zh-CN" w:bidi="ar-SA"/>
        </w:rPr>
        <w:t>zset的去重统计原理</w:t>
      </w:r>
    </w:p>
    <w:p>
      <w:pPr>
        <w:pStyle w:val="39"/>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ascii="Times New Roman" w:hAnsi="Times New Roman" w:cs="宋体"/>
          <w:kern w:val="2"/>
        </w:rPr>
      </w:pP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0"/>
        <w:numPr>
          <w:ilvl w:val="0"/>
          <w:numId w:val="2"/>
        </w:numPr>
        <w:spacing w:before="480" w:after="360" w:line="400" w:lineRule="exact"/>
        <w:outlineLvl w:val="0"/>
        <w:rPr>
          <w:rFonts w:hint="eastAsia" w:cs="黑体"/>
        </w:rPr>
      </w:pPr>
      <w:r>
        <w:rPr>
          <w:rFonts w:hint="eastAsia" w:cs="黑体"/>
          <w:lang w:val="en-US" w:eastAsia="zh-CN"/>
        </w:rPr>
        <w:t>基于Node-red与Redis的实时网站访问监控系统</w:t>
      </w:r>
    </w:p>
    <w:p>
      <w:pPr>
        <w:pStyle w:val="39"/>
        <w:spacing w:after="120" w:line="400" w:lineRule="exact"/>
        <w:outlineLvl w:val="0"/>
        <w:rPr>
          <w:rFonts w:hint="eastAsia" w:ascii="Times New Roman" w:cs="Times New Roman"/>
          <w:lang w:val="en-US" w:eastAsia="zh-CN"/>
        </w:rPr>
      </w:pPr>
      <w:bookmarkStart w:id="17" w:name="_Toc445582221"/>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实时了解用户访问网站群的行为。捕捉用户请求并跟踪其通过所以响应，收集、处理并显示用户行为的细节数据。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（8）重复访问率，同一IP，不在同一天内访问同一页面的访问量/总访问量；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（5）热点页面统计；</w:t>
      </w:r>
    </w:p>
    <w:p>
      <w:pPr>
        <w:pStyle w:val="39"/>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实时数据采集模块设计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109" o:spt="75" type="#_x0000_t75" style="height:194.45pt;width:367.1pt;" o:ole="t" filled="f" o:preferrelative="t" stroked="f" coordsize="21600,21600">
            <v:path/>
            <v:fill on="f" focussize="0,0"/>
            <v:stroke on="f"/>
            <v:imagedata r:id="rId67" o:title=""/>
            <o:lock v:ext="edit" aspectratio="f"/>
            <w10:wrap type="none"/>
            <w10:anchorlock/>
          </v:shape>
          <o:OLEObject Type="Embed" ProgID="Visio.Drawing.15" ShapeID="_x0000_i1109" DrawAspect="Content" ObjectID="_1468075740" r:id="rId6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10.3pt;margin-top:2.75pt;height:209.2pt;width:408.8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HTTP_TRACE_REP|1419840350182.825|172.16.1.1:18083|42.91.9.230:24735|#8|HTTP1.1|GET|/emall/css/jquery.alert.css|304|NotModified|15.491943359375ms|33.83KBAccept:*/*Referer:http://emall.</w:t>
                  </w:r>
                  <w:r>
                    <w:rPr>
                      <w:rFonts w:hint="eastAsia" w:ascii="Times New Roman" w:hAnsi="Times New Roman" w:cs="宋体"/>
                      <w:kern w:val="2"/>
                    </w:rPr>
                    <w:t>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server的一个通道（http_tracer）订阅原始数据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通过node</w:t>
      </w:r>
      <w:r>
        <w:rPr>
          <w:rFonts w:hint="eastAsia" w:ascii="Times New Roman" w:hAnsi="Times New Roman" w:cs="宋体"/>
          <w:kern w:val="2"/>
          <w:lang w:val="en-US" w:eastAsia="zh-CN"/>
        </w:rPr>
        <w:t>.</w:t>
      </w:r>
      <w:r>
        <w:rPr>
          <w:rFonts w:hint="default" w:ascii="Times New Roman" w:hAnsi="Times New Roman" w:cs="宋体"/>
          <w:kern w:val="2"/>
          <w:lang w:val="en-US" w:eastAsia="zh-CN"/>
        </w:rPr>
        <w:t>js的emit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110" o:spt="75" type="#_x0000_t75" style="height:247pt;width:336.3pt;" o:ole="t" filled="f" o:preferrelative="t" stroked="f" coordsize="21600,21600">
            <v:path/>
            <v:fill on="f" focussize="0,0"/>
            <v:stroke on="f"/>
            <v:imagedata r:id="rId69" o:title=""/>
            <o:lock v:ext="edit" aspectratio="f"/>
            <w10:wrap type="none"/>
            <w10:anchorlock/>
          </v:shape>
          <o:OLEObject Type="Embed" ProgID="Visio.Drawing.15" ShapeID="_x0000_i1110" DrawAspect="Content" ObjectID="_1468075741" r:id="rId6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redis数据库</w:t>
      </w:r>
      <w:r>
        <w:rPr>
          <w:rFonts w:hint="eastAsia" w:ascii="Times New Roman" w:hAnsi="Times New Roman" w:cs="Times New Roman"/>
          <w:lang w:val="en-US" w:eastAsia="zh-CN"/>
        </w:rPr>
        <w:t>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）结构，一个键对应一个值，根据键计算存储地址，访问速度很快。在用户数据记录时，用户的</w:t>
      </w:r>
      <w:r>
        <w:rPr>
          <w:rFonts w:hint="default" w:ascii="Times New Roman" w:hAnsi="Times New Roman" w:cs="宋体"/>
          <w:kern w:val="2"/>
          <w:lang w:val="en-US" w:eastAsia="zh-CN"/>
        </w:rPr>
        <w:t>ip</w:t>
      </w:r>
      <w:r>
        <w:rPr>
          <w:rFonts w:hint="eastAsia" w:ascii="Times New Roman" w:hAnsi="Times New Roman" w:cs="宋体"/>
          <w:kern w:val="2"/>
          <w:lang w:val="en-US" w:eastAsia="zh-CN"/>
        </w:rPr>
        <w:t>、</w:t>
      </w:r>
      <w:r>
        <w:rPr>
          <w:rFonts w:hint="default" w:ascii="Times New Roman" w:hAnsi="Times New Roman" w:cs="宋体"/>
          <w:kern w:val="2"/>
          <w:lang w:val="en-US" w:eastAsia="zh-CN"/>
        </w:rPr>
        <w:t>sessionid</w:t>
      </w:r>
      <w:r>
        <w:rPr>
          <w:rFonts w:hint="eastAsia" w:ascii="Times New Roman" w:hAnsi="Times New Roman" w:cs="宋体"/>
          <w:kern w:val="2"/>
          <w:lang w:val="en-US" w:eastAsia="zh-CN"/>
        </w:rPr>
        <w:t>和网页错误类型等数据存放为</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格式。</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等累加型数据的理想存储结构。在本文构建的用户行为分析系统中使用较多。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是连接它们的纽带。下表示对redis中的数据结构说明。</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5"/>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bl>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中间结果集的数据表以zset和hash表为主。所有的表都是单独承担某一功能的数据存放任务，这样可以减少不同功能模块之间数据的相互干扰，同时易于维护。</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用户行为分析的算法流程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116" o:spt="75" alt="4" type="#_x0000_t75" style="height:190.8pt;width:354.1pt;" filled="f" o:preferrelative="t" stroked="f" coordsize="21600,21600">
            <v:path/>
            <v:fill on="f" focussize="0,0"/>
            <v:stroke on="f"/>
            <v:imagedata r:id="rId70"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114" o:spt="75" alt="5" type="#_x0000_t75" style="height:177pt;width:351.95pt;" filled="f" o:preferrelative="t" stroked="f" coordsize="21600,21600">
            <v:path/>
            <v:fill on="f" focussize="0,0"/>
            <v:stroke on="f"/>
            <v:imagedata r:id="rId71"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115" o:spt="75" alt="6" type="#_x0000_t75" style="height:175.75pt;width:352.05pt;" filled="f" o:preferrelative="t" stroked="f" coordsize="21600,21600">
            <v:path/>
            <v:fill on="f" focussize="0,0"/>
            <v:stroke on="f"/>
            <v:imagedata r:id="rId72"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111" o:spt="75" type="#_x0000_t75" style="height:253.3pt;width:350.65pt;" o:ole="t" filled="f" o:preferrelative="t" stroked="f" coordsize="21600,21600">
            <v:path/>
            <v:fill on="f" focussize="0,0"/>
            <v:stroke on="f"/>
            <v:imagedata r:id="rId74" o:title=""/>
            <o:lock v:ext="edit" aspectratio="f"/>
            <w10:wrap type="none"/>
            <w10:anchorlock/>
          </v:shape>
          <o:OLEObject Type="Embed" ProgID="Visio.Drawing.15" ShapeID="_x0000_i1111" DrawAspect="Content" ObjectID="_1468075742" r:id="rId7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网站群页面监控的算法流程</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117" o:spt="75" alt="1" type="#_x0000_t75" style="height:130.75pt;width:365.75pt;" filled="f" o:preferrelative="t" stroked="f" coordsize="21600,21600">
            <v:path/>
            <v:fill on="f" focussize="0,0"/>
            <v:stroke on="f"/>
            <v:imagedata r:id="rId75"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118" o:spt="75" alt="2" type="#_x0000_t75" style="height:141.05pt;width:381.1pt;" filled="f" o:preferrelative="t" stroked="f" coordsize="21600,21600">
            <v:path/>
            <v:fill on="f" focussize="0,0"/>
            <v:stroke on="f"/>
            <v:imagedata r:id="rId76"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119" o:spt="75" alt="3" type="#_x0000_t75" style="height:139.85pt;width:395.05pt;" filled="f" o:preferrelative="t" stroked="f" coordsize="21600,21600">
            <v:path/>
            <v:fill on="f" focussize="0,0"/>
            <v:stroke on="f"/>
            <v:imagedata r:id="rId77"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8"/>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112" o:spt="75" type="#_x0000_t75" style="height:189.1pt;width:357.6pt;" o:ole="t" filled="f" o:preferrelative="t" stroked="f" coordsize="21600,21600">
            <v:path/>
            <v:fill on="f" focussize="0,0"/>
            <v:stroke on="f"/>
            <v:imagedata r:id="rId79" o:title=""/>
            <o:lock v:ext="edit" aspectratio="f"/>
            <w10:wrap type="none"/>
            <w10:anchorlock/>
          </v:shape>
          <o:OLEObject Type="Embed" ProgID="Visio.Drawing.15" ShapeID="_x0000_i1112" DrawAspect="Content" ObjectID="_1468075743" r:id="rId78">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120" o:spt="75" alt="3" type="#_x0000_t75" style="height:193.85pt;width:251.65pt;" filled="f" o:preferrelative="t" stroked="f" coordsize="21600,21600">
            <v:path/>
            <v:fill on="f" focussize="0,0"/>
            <v:stroke on="f"/>
            <v:imagedata r:id="rId80"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113" o:spt="75" type="#_x0000_t75" style="height:408.6pt;width:372.5pt;" o:ole="t" filled="f" o:preferrelative="t" stroked="f" coordsize="21600,21600">
            <v:path/>
            <v:fill on="f" focussize="0,0"/>
            <v:stroke on="f"/>
            <v:imagedata r:id="rId82" o:title=""/>
            <o:lock v:ext="edit" aspectratio="f"/>
            <w10:wrap type="none"/>
            <w10:anchorlock/>
          </v:shape>
          <o:OLEObject Type="Embed" ProgID="Visio.Drawing.15" ShapeID="_x0000_i1113" DrawAspect="Content" ObjectID="_1468075744" r:id="rId8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8"/>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1" o:spid="_x0000_s1123" o:spt="202" type="#_x0000_t202" style="position:absolute;left:0pt;margin-left:13.45pt;margin-top:5.25pt;height:64.6pt;width:391.05pt;z-index:256512000;mso-width-relative:page;mso-height-relative:page;" fillcolor="#FFFFFF" filled="t" stroked="t" coordsize="21600,21600" o:gfxdata="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kT7Wv1wAAAAkBAAAPAAAAAAAAAAEAIAAAACIAAABkcnMvZG93bnJldi54bWxQSwEC&#10;FAAUAAAACACHTuJAqMgptWcCAACzBAAADgAAAAAAAAABACAAAAAmAQAAZHJzL2Uyb0RvYy54bWxQ&#10;SwUGAAAAAAYABgBZAQAA/wUAAAAA&#10;">
            <v:path/>
            <v:fill on="t" focussize="0,0"/>
            <v:stroke weight="2pt" color="#000000" joinstyle="round"/>
            <v:imagedata o:title=""/>
            <o:lock v:ext="edit" aspectratio="f"/>
            <v:textbox>
              <w:txbxContent>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&lt;</w:t>
                  </w:r>
                  <w:r>
                    <w:rPr>
                      <w:rFonts w:hint="default" w:ascii="Times New Roman" w:hAnsi="Times New Roman" w:cs="宋体"/>
                      <w:kern w:val="2"/>
                      <w:lang w:val="en-US" w:eastAsia="zh-CN"/>
                    </w:rPr>
                    <w:t>script src="http://cdn.hcharts.cn/jquery/jquery-1.8.3.min.js"&gt;&lt;/script&gt;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default" w:ascii="Times New Roman" w:hAnsi="Times New Roman" w:cs="宋体"/>
                      <w:kern w:val="2"/>
                      <w:lang w:val="en-US" w:eastAsia="zh-CN"/>
                    </w:rPr>
                    <w:t>&lt;script src="http://cdn.hcharts.cn/highcharts/highcharts.js"&gt;&lt;/script&gt;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39"/>
        <w:spacing w:after="120" w:line="400" w:lineRule="exact"/>
        <w:outlineLvl w:val="0"/>
        <w:rPr>
          <w:rFonts w:hint="eastAsia" w:ascii="Times New Roman" w:cs="Times New Roman"/>
          <w:lang w:val="en-US" w:eastAsia="zh-CN"/>
        </w:rPr>
      </w:pPr>
      <w:r>
        <w:rPr>
          <w:rFonts w:hint="eastAsia" w:ascii="Times New Roman" w:cs="Times New Roman"/>
          <w:lang w:val="en-US" w:eastAsia="zh-CN"/>
        </w:rPr>
        <w:t>5.3 实时网站访问监控平台的实现</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5.3.1 syslog采集器mtail的实现</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5.3.2 数据统计与封装模块的实现</w:t>
      </w:r>
    </w:p>
    <w:p>
      <w:pPr>
        <w:pStyle w:val="38"/>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5.3.3 日志监控页面的实现</w:t>
      </w:r>
    </w:p>
    <w:bookmarkEnd w:id="17"/>
    <w:p>
      <w:pPr>
        <w:pStyle w:val="39"/>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20" w:name="_Toc445582229"/>
      <w:r>
        <w:rPr>
          <w:rFonts w:hint="eastAsia" w:cs="黑体"/>
        </w:rPr>
        <w:t>第六章</w:t>
      </w:r>
      <w:r>
        <w:t xml:space="preserve"> </w:t>
      </w:r>
      <w:r>
        <w:rPr>
          <w:rFonts w:hint="eastAsia" w:cs="黑体"/>
        </w:rPr>
        <w:t>系统测试</w:t>
      </w:r>
      <w:bookmarkEnd w:id="20"/>
      <w:r>
        <w:rPr>
          <w:rFonts w:hint="eastAsia" w:cs="黑体"/>
          <w:lang w:val="en-US" w:eastAsia="zh-CN"/>
        </w:rPr>
        <w:t>与性能分析</w:t>
      </w:r>
    </w:p>
    <w:p>
      <w:pPr>
        <w:pStyle w:val="38"/>
        <w:spacing w:before="240"/>
        <w:outlineLvl w:val="0"/>
        <w:rPr>
          <w:rFonts w:hint="eastAsia" w:ascii="Times New Roman" w:hAnsi="Times New Roman" w:cs="Times New Roman"/>
          <w:sz w:val="28"/>
          <w:szCs w:val="28"/>
          <w:lang w:val="en-US" w:eastAsia="zh-CN"/>
        </w:rPr>
      </w:pPr>
      <w:bookmarkStart w:id="21" w:name="_Toc445582233"/>
      <w:r>
        <w:rPr>
          <w:rFonts w:hint="eastAsia" w:ascii="Times New Roman" w:hAnsi="Times New Roman" w:cs="Times New Roman"/>
          <w:sz w:val="28"/>
          <w:szCs w:val="28"/>
          <w:lang w:val="en-US" w:eastAsia="zh-CN"/>
        </w:rPr>
        <w:t>6.1 性能测试指标</w:t>
      </w:r>
    </w:p>
    <w:p>
      <w:pPr>
        <w:pStyle w:val="38"/>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测试环境</w:t>
      </w:r>
    </w:p>
    <w:p>
      <w:pPr>
        <w:pStyle w:val="38"/>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测试结果与分析</w:t>
      </w:r>
    </w:p>
    <w:p>
      <w:pPr>
        <w:pStyle w:val="38"/>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本章主要介绍了是对系统主要功能和性能方面的测试。首先介绍测试条件以及源数据的获取，然后分别从功能和性能两个方面对系统进行了测试并得出结论。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39"/>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ascii="Times New Roman" w:hAnsi="Times New Roman" w:cs="Times New Roman"/>
          <w:kern w:val="2"/>
        </w:rPr>
      </w:pPr>
    </w:p>
    <w:p>
      <w:pPr>
        <w:pStyle w:val="39"/>
        <w:spacing w:after="120" w:line="400" w:lineRule="exact"/>
        <w:outlineLvl w:val="0"/>
        <w:rPr>
          <w:rFonts w:ascii="Times New Roman" w:cs="Tahoma"/>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ascii="Times New Roman" w:hAnsi="Times New Roman" w:cs="Times New Roman"/>
          <w:kern w:val="2"/>
        </w:rPr>
      </w:pPr>
    </w:p>
    <w:p>
      <w:pPr>
        <w:adjustRightInd/>
        <w:snapToGrid/>
        <w:spacing w:line="220" w:lineRule="atLeast"/>
        <w:sectPr>
          <w:headerReference r:id="rId23"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bookmarkStart w:id="26" w:name="_Toc445582238"/>
      <w:r>
        <w:rPr>
          <w:rFonts w:hint="eastAsia" w:cs="黑体"/>
        </w:rPr>
        <w:t>参考文献</w:t>
      </w:r>
      <w:bookmarkEnd w:id="26"/>
    </w:p>
    <w:p>
      <w:pPr>
        <w:pStyle w:val="48"/>
        <w:numPr>
          <w:ilvl w:val="0"/>
          <w:numId w:val="0"/>
        </w:numPr>
        <w:ind w:left="420" w:hanging="420" w:hangingChars="200"/>
        <w:rPr>
          <w:rFonts w:cs="Tahoma"/>
        </w:rPr>
      </w:pPr>
      <w:bookmarkStart w:id="27" w:name="_Toc14006"/>
      <w:bookmarkStart w:id="28" w:name="_Toc11295"/>
      <w:r>
        <w:t>[30] Mardan A. Intro to Backbone.js[M], Full Stack JavaScript. Apress, 2015.</w:t>
      </w:r>
    </w:p>
    <w:p>
      <w:pPr>
        <w:pStyle w:val="48"/>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0"/>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rPr>
      <w:t>系统平台及关键技术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第三章</w:t>
    </w:r>
    <w:r>
      <w:rPr>
        <w:rFonts w:ascii="宋体" w:hAnsi="宋体" w:eastAsia="宋体" w:cs="宋体"/>
        <w:sz w:val="21"/>
        <w:szCs w:val="21"/>
      </w:rPr>
      <w:t xml:space="preserve"> </w:t>
    </w:r>
    <w:r>
      <w:rPr>
        <w:rFonts w:hint="eastAsia" w:ascii="宋体" w:hAnsi="宋体" w:eastAsia="宋体" w:cs="宋体"/>
        <w:sz w:val="21"/>
        <w:szCs w:val="21"/>
      </w:rPr>
      <w:t>系统需求分析与总体设计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第四章</w:t>
    </w:r>
    <w:r>
      <w:rPr>
        <w:rFonts w:ascii="宋体" w:hAnsi="宋体" w:eastAsia="宋体" w:cs="宋体"/>
        <w:sz w:val="21"/>
        <w:szCs w:val="21"/>
      </w:rPr>
      <w:t xml:space="preserve"> </w:t>
    </w:r>
    <w:r>
      <w:rPr>
        <w:rFonts w:hint="eastAsia" w:ascii="宋体" w:hAnsi="宋体" w:eastAsia="宋体" w:cs="宋体"/>
        <w:sz w:val="21"/>
        <w:szCs w:val="21"/>
      </w:rPr>
      <w:t>实时流数据处理平台的设计与实现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第五章</w:t>
    </w:r>
    <w:r>
      <w:rPr>
        <w:rFonts w:ascii="宋体" w:hAnsi="宋体" w:eastAsia="宋体" w:cs="宋体"/>
        <w:sz w:val="21"/>
        <w:szCs w:val="21"/>
      </w:rPr>
      <w:t xml:space="preserve"> </w:t>
    </w:r>
    <w:r>
      <w:rPr>
        <w:rFonts w:hint="eastAsia" w:ascii="宋体" w:hAnsi="宋体" w:eastAsia="宋体" w:cs="宋体"/>
        <w:sz w:val="21"/>
        <w:szCs w:val="21"/>
      </w:rPr>
      <w:t>实时监控平台的设计与实现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8"/>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NotTrackMoves/>
  <w:documentProtection w:enforcement="0"/>
  <w:defaultTabStop w:val="720"/>
  <w:doNotHyphenateCaps/>
  <w:evenAndOddHeaders w:val="1"/>
  <w:drawingGridHorizontalSpacing w:val="120"/>
  <w:displayHorizontalDrawingGridEvery w:val="2"/>
  <w:characterSpacingControl w:val="doNotCompress"/>
  <w:noLineBreaksAfter w:lang="zh-CN" w:val="$([{£¥·‘“〈《「『【〔〖〝﹙﹛﹝＄（．［｛￡￥"/>
  <w:noLineBreaksBefore w:lang="zh-CN" w:val="!%),.:;&gt;?]}¢¨°·ˇˉ―‖’”…‰′″›℃∶、。〃〉》」』】〕〗〞︶︺︾﹀﹄﹚﹜﹞！＂％＇），．：；？］｀｜｝～￠"/>
  <w:doNotValidateAgainstSchema/>
  <w:doNotDemarcateInvalidXml/>
  <w:footnotePr>
    <w:numFmt w:val="decimalEnclosedCircleChinese"/>
    <w:numRestart w:val="eachPage"/>
  </w:foot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4324911"/>
    <w:rsid w:val="1CE80274"/>
    <w:rsid w:val="6A1B5967"/>
    <w:rsid w:val="787C38E9"/>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曲线连接符 26"/>
        <o:r id="V:Rule2" type="connector" idref="#曲线连接符 25"/>
        <o:r id="V:Rule3" type="connector" idref="#曲线连接符 27"/>
        <o:r id="V:Rule4" type="connector" idref="#曲线连接符 2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微软雅黑"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6"/>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7"/>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8"/>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29"/>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2"/>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3"/>
    <w:semiHidden/>
    <w:qFormat/>
    <w:uiPriority w:val="99"/>
    <w:pPr>
      <w:ind w:left="100" w:leftChars="2500"/>
    </w:pPr>
    <w:rPr>
      <w:rFonts w:cs="Times New Roman"/>
    </w:rPr>
  </w:style>
  <w:style w:type="paragraph" w:styleId="10">
    <w:name w:val="Balloon Text"/>
    <w:basedOn w:val="1"/>
    <w:link w:val="37"/>
    <w:semiHidden/>
    <w:qFormat/>
    <w:uiPriority w:val="99"/>
    <w:pPr>
      <w:spacing w:after="0"/>
    </w:pPr>
    <w:rPr>
      <w:rFonts w:eastAsia="微软雅黑" w:cs="Times New Roman"/>
      <w:sz w:val="18"/>
      <w:szCs w:val="18"/>
    </w:rPr>
  </w:style>
  <w:style w:type="paragraph" w:styleId="11">
    <w:name w:val="footer"/>
    <w:basedOn w:val="1"/>
    <w:link w:val="31"/>
    <w:qFormat/>
    <w:uiPriority w:val="99"/>
    <w:pPr>
      <w:tabs>
        <w:tab w:val="center" w:pos="4153"/>
        <w:tab w:val="right" w:pos="8306"/>
      </w:tabs>
    </w:pPr>
    <w:rPr>
      <w:rFonts w:eastAsia="微软雅黑" w:cs="Times New Roman"/>
      <w:sz w:val="18"/>
      <w:szCs w:val="18"/>
    </w:rPr>
  </w:style>
  <w:style w:type="paragraph" w:styleId="12">
    <w:name w:val="header"/>
    <w:basedOn w:val="1"/>
    <w:link w:val="30"/>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5"/>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6"/>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table" w:styleId="25">
    <w:name w:val="Table Grid"/>
    <w:basedOn w:val="24"/>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标题 1 Char"/>
    <w:link w:val="2"/>
    <w:locked/>
    <w:uiPriority w:val="99"/>
    <w:rPr>
      <w:rFonts w:ascii="Tahoma" w:hAnsi="Tahoma" w:cs="Tahoma"/>
      <w:b/>
      <w:bCs/>
      <w:kern w:val="44"/>
      <w:sz w:val="44"/>
      <w:szCs w:val="44"/>
    </w:rPr>
  </w:style>
  <w:style w:type="character" w:customStyle="1" w:styleId="27">
    <w:name w:val="标题 2 Char"/>
    <w:link w:val="3"/>
    <w:locked/>
    <w:uiPriority w:val="99"/>
    <w:rPr>
      <w:rFonts w:ascii="Cambria" w:hAnsi="Cambria" w:eastAsia="宋体" w:cs="Cambria"/>
      <w:b/>
      <w:bCs/>
      <w:sz w:val="32"/>
      <w:szCs w:val="32"/>
    </w:rPr>
  </w:style>
  <w:style w:type="character" w:customStyle="1" w:styleId="28">
    <w:name w:val="标题 3 Char"/>
    <w:link w:val="4"/>
    <w:locked/>
    <w:uiPriority w:val="99"/>
    <w:rPr>
      <w:rFonts w:ascii="Tahoma" w:hAnsi="Tahoma" w:cs="Tahoma"/>
      <w:b/>
      <w:bCs/>
      <w:sz w:val="32"/>
      <w:szCs w:val="32"/>
    </w:rPr>
  </w:style>
  <w:style w:type="character" w:customStyle="1" w:styleId="29">
    <w:name w:val="标题 4 Char"/>
    <w:link w:val="5"/>
    <w:semiHidden/>
    <w:locked/>
    <w:uiPriority w:val="99"/>
    <w:rPr>
      <w:rFonts w:ascii="Cambria" w:hAnsi="Cambria" w:eastAsia="宋体" w:cs="Cambria"/>
      <w:b/>
      <w:bCs/>
      <w:sz w:val="28"/>
      <w:szCs w:val="28"/>
    </w:rPr>
  </w:style>
  <w:style w:type="character" w:customStyle="1" w:styleId="30">
    <w:name w:val="页眉 Char"/>
    <w:link w:val="12"/>
    <w:qFormat/>
    <w:locked/>
    <w:uiPriority w:val="99"/>
    <w:rPr>
      <w:rFonts w:ascii="Tahoma" w:hAnsi="Tahoma" w:cs="Tahoma"/>
      <w:sz w:val="18"/>
      <w:szCs w:val="18"/>
    </w:rPr>
  </w:style>
  <w:style w:type="character" w:customStyle="1" w:styleId="31">
    <w:name w:val="页脚 Char"/>
    <w:link w:val="11"/>
    <w:qFormat/>
    <w:locked/>
    <w:uiPriority w:val="99"/>
    <w:rPr>
      <w:rFonts w:ascii="Tahoma" w:hAnsi="Tahoma" w:cs="Tahoma"/>
      <w:sz w:val="18"/>
      <w:szCs w:val="18"/>
    </w:rPr>
  </w:style>
  <w:style w:type="character" w:customStyle="1" w:styleId="32">
    <w:name w:val="文档结构图 Char"/>
    <w:link w:val="7"/>
    <w:semiHidden/>
    <w:qFormat/>
    <w:locked/>
    <w:uiPriority w:val="99"/>
    <w:rPr>
      <w:rFonts w:ascii="宋体" w:hAnsi="Tahoma" w:eastAsia="宋体" w:cs="宋体"/>
      <w:sz w:val="18"/>
      <w:szCs w:val="18"/>
    </w:rPr>
  </w:style>
  <w:style w:type="paragraph" w:customStyle="1" w:styleId="33">
    <w:name w:val="List Paragraph"/>
    <w:basedOn w:val="1"/>
    <w:qFormat/>
    <w:uiPriority w:val="99"/>
    <w:pPr>
      <w:ind w:firstLine="420" w:firstLineChars="200"/>
    </w:pPr>
  </w:style>
  <w:style w:type="paragraph" w:customStyle="1" w:styleId="34">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5">
    <w:name w:val="副标题 Char"/>
    <w:link w:val="14"/>
    <w:qFormat/>
    <w:locked/>
    <w:uiPriority w:val="99"/>
    <w:rPr>
      <w:rFonts w:ascii="Cambria" w:hAnsi="Cambria" w:eastAsia="宋体" w:cs="Cambria"/>
      <w:b/>
      <w:bCs/>
      <w:kern w:val="28"/>
      <w:sz w:val="32"/>
      <w:szCs w:val="32"/>
    </w:rPr>
  </w:style>
  <w:style w:type="character" w:customStyle="1" w:styleId="36">
    <w:name w:val="标题 Char"/>
    <w:link w:val="18"/>
    <w:qFormat/>
    <w:locked/>
    <w:uiPriority w:val="99"/>
    <w:rPr>
      <w:rFonts w:ascii="Cambria" w:hAnsi="Cambria" w:eastAsia="宋体" w:cs="Cambria"/>
      <w:b/>
      <w:bCs/>
      <w:sz w:val="32"/>
      <w:szCs w:val="32"/>
    </w:rPr>
  </w:style>
  <w:style w:type="character" w:customStyle="1" w:styleId="37">
    <w:name w:val="批注框文本 Char"/>
    <w:link w:val="10"/>
    <w:semiHidden/>
    <w:qFormat/>
    <w:locked/>
    <w:uiPriority w:val="99"/>
    <w:rPr>
      <w:rFonts w:ascii="Tahoma" w:hAnsi="Tahoma" w:cs="Tahoma"/>
      <w:sz w:val="18"/>
      <w:szCs w:val="18"/>
    </w:rPr>
  </w:style>
  <w:style w:type="paragraph" w:customStyle="1" w:styleId="38">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39">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0">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1">
    <w:name w:val="HTML 预设格式 Char"/>
    <w:link w:val="16"/>
    <w:qFormat/>
    <w:locked/>
    <w:uiPriority w:val="99"/>
    <w:rPr>
      <w:rFonts w:ascii="宋体" w:hAnsi="宋体" w:eastAsia="宋体" w:cs="宋体"/>
      <w:sz w:val="24"/>
      <w:szCs w:val="24"/>
    </w:rPr>
  </w:style>
  <w:style w:type="paragraph" w:customStyle="1" w:styleId="42">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3">
    <w:name w:val="日期 Char"/>
    <w:link w:val="9"/>
    <w:semiHidden/>
    <w:qFormat/>
    <w:locked/>
    <w:uiPriority w:val="99"/>
    <w:rPr>
      <w:rFonts w:ascii="Tahoma" w:hAnsi="Tahoma" w:eastAsia="宋体" w:cs="Tahoma"/>
      <w:sz w:val="24"/>
      <w:szCs w:val="24"/>
    </w:rPr>
  </w:style>
  <w:style w:type="character" w:customStyle="1" w:styleId="44">
    <w:name w:val="apple-converted-space"/>
    <w:basedOn w:val="19"/>
    <w:qFormat/>
    <w:uiPriority w:val="99"/>
  </w:style>
  <w:style w:type="paragraph" w:customStyle="1" w:styleId="45">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6">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7">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8">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49">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0">
    <w:name w:val="图片样式"/>
    <w:basedOn w:val="1"/>
    <w:link w:val="51"/>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1">
    <w:name w:val="图片样式 Char"/>
    <w:basedOn w:val="19"/>
    <w:link w:val="50"/>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34.emf"/><Relationship Id="rId81" Type="http://schemas.openxmlformats.org/officeDocument/2006/relationships/oleObject" Target="embeddings/oleObject20.bin"/><Relationship Id="rId80" Type="http://schemas.openxmlformats.org/officeDocument/2006/relationships/image" Target="media/image33.png"/><Relationship Id="rId8" Type="http://schemas.openxmlformats.org/officeDocument/2006/relationships/footer" Target="footer3.xml"/><Relationship Id="rId79" Type="http://schemas.openxmlformats.org/officeDocument/2006/relationships/image" Target="media/image32.emf"/><Relationship Id="rId78" Type="http://schemas.openxmlformats.org/officeDocument/2006/relationships/oleObject" Target="embeddings/oleObject19.bin"/><Relationship Id="rId77" Type="http://schemas.openxmlformats.org/officeDocument/2006/relationships/image" Target="media/image31.png"/><Relationship Id="rId76" Type="http://schemas.openxmlformats.org/officeDocument/2006/relationships/image" Target="media/image30.png"/><Relationship Id="rId75" Type="http://schemas.openxmlformats.org/officeDocument/2006/relationships/image" Target="media/image29.png"/><Relationship Id="rId74" Type="http://schemas.openxmlformats.org/officeDocument/2006/relationships/image" Target="media/image28.emf"/><Relationship Id="rId73" Type="http://schemas.openxmlformats.org/officeDocument/2006/relationships/oleObject" Target="embeddings/oleObject18.bin"/><Relationship Id="rId72" Type="http://schemas.openxmlformats.org/officeDocument/2006/relationships/image" Target="media/image27.png"/><Relationship Id="rId71" Type="http://schemas.openxmlformats.org/officeDocument/2006/relationships/image" Target="media/image26.png"/><Relationship Id="rId70" Type="http://schemas.openxmlformats.org/officeDocument/2006/relationships/image" Target="media/image25.png"/><Relationship Id="rId7" Type="http://schemas.openxmlformats.org/officeDocument/2006/relationships/header" Target="header3.xml"/><Relationship Id="rId69" Type="http://schemas.openxmlformats.org/officeDocument/2006/relationships/image" Target="media/image24.emf"/><Relationship Id="rId68" Type="http://schemas.openxmlformats.org/officeDocument/2006/relationships/oleObject" Target="embeddings/oleObject17.bin"/><Relationship Id="rId67" Type="http://schemas.openxmlformats.org/officeDocument/2006/relationships/image" Target="media/image23.emf"/><Relationship Id="rId66" Type="http://schemas.openxmlformats.org/officeDocument/2006/relationships/oleObject" Target="embeddings/oleObject16.bin"/><Relationship Id="rId65" Type="http://schemas.openxmlformats.org/officeDocument/2006/relationships/image" Target="media/image22.emf"/><Relationship Id="rId64" Type="http://schemas.openxmlformats.org/officeDocument/2006/relationships/oleObject" Target="embeddings/oleObject15.bin"/><Relationship Id="rId63" Type="http://schemas.openxmlformats.org/officeDocument/2006/relationships/image" Target="media/image21.emf"/><Relationship Id="rId62" Type="http://schemas.openxmlformats.org/officeDocument/2006/relationships/oleObject" Target="embeddings/oleObject14.bin"/><Relationship Id="rId61" Type="http://schemas.openxmlformats.org/officeDocument/2006/relationships/image" Target="media/image20.emf"/><Relationship Id="rId60" Type="http://schemas.openxmlformats.org/officeDocument/2006/relationships/oleObject" Target="embeddings/oleObject13.bin"/><Relationship Id="rId6" Type="http://schemas.openxmlformats.org/officeDocument/2006/relationships/header" Target="header2.xml"/><Relationship Id="rId59" Type="http://schemas.openxmlformats.org/officeDocument/2006/relationships/image" Target="media/image19.emf"/><Relationship Id="rId58" Type="http://schemas.openxmlformats.org/officeDocument/2006/relationships/oleObject" Target="embeddings/oleObject12.bin"/><Relationship Id="rId57" Type="http://schemas.openxmlformats.org/officeDocument/2006/relationships/image" Target="media/image18.emf"/><Relationship Id="rId56" Type="http://schemas.openxmlformats.org/officeDocument/2006/relationships/oleObject" Target="embeddings/oleObject11.bin"/><Relationship Id="rId55" Type="http://schemas.openxmlformats.org/officeDocument/2006/relationships/image" Target="media/image17.emf"/><Relationship Id="rId54" Type="http://schemas.openxmlformats.org/officeDocument/2006/relationships/oleObject" Target="embeddings/oleObject10.bin"/><Relationship Id="rId53" Type="http://schemas.openxmlformats.org/officeDocument/2006/relationships/image" Target="media/image16.emf"/><Relationship Id="rId52" Type="http://schemas.openxmlformats.org/officeDocument/2006/relationships/oleObject" Target="embeddings/oleObject9.bin"/><Relationship Id="rId51" Type="http://schemas.openxmlformats.org/officeDocument/2006/relationships/image" Target="media/image15.emf"/><Relationship Id="rId50" Type="http://schemas.openxmlformats.org/officeDocument/2006/relationships/oleObject" Target="embeddings/oleObject8.bin"/><Relationship Id="rId5" Type="http://schemas.openxmlformats.org/officeDocument/2006/relationships/footer" Target="footer2.xml"/><Relationship Id="rId49" Type="http://schemas.openxmlformats.org/officeDocument/2006/relationships/image" Target="media/image14.png"/><Relationship Id="rId48" Type="http://schemas.openxmlformats.org/officeDocument/2006/relationships/image" Target="media/image13.emf"/><Relationship Id="rId47" Type="http://schemas.openxmlformats.org/officeDocument/2006/relationships/oleObject" Target="embeddings/oleObject7.bin"/><Relationship Id="rId46" Type="http://schemas.openxmlformats.org/officeDocument/2006/relationships/image" Target="media/image12.png"/><Relationship Id="rId45" Type="http://schemas.openxmlformats.org/officeDocument/2006/relationships/image" Target="media/image11.png"/><Relationship Id="rId44" Type="http://schemas.openxmlformats.org/officeDocument/2006/relationships/image" Target="media/image10.png"/><Relationship Id="rId43" Type="http://schemas.openxmlformats.org/officeDocument/2006/relationships/image" Target="media/image9.emf"/><Relationship Id="rId42" Type="http://schemas.openxmlformats.org/officeDocument/2006/relationships/oleObject" Target="embeddings/oleObject6.bin"/><Relationship Id="rId41" Type="http://schemas.openxmlformats.org/officeDocument/2006/relationships/image" Target="media/image8.emf"/><Relationship Id="rId40" Type="http://schemas.openxmlformats.org/officeDocument/2006/relationships/oleObject" Target="embeddings/oleObject5.bin"/><Relationship Id="rId4" Type="http://schemas.openxmlformats.org/officeDocument/2006/relationships/footer" Target="footer1.xml"/><Relationship Id="rId39" Type="http://schemas.openxmlformats.org/officeDocument/2006/relationships/image" Target="media/image7.emf"/><Relationship Id="rId38" Type="http://schemas.openxmlformats.org/officeDocument/2006/relationships/oleObject" Target="embeddings/oleObject4.bin"/><Relationship Id="rId37" Type="http://schemas.openxmlformats.org/officeDocument/2006/relationships/image" Target="media/image6.png"/><Relationship Id="rId36" Type="http://schemas.openxmlformats.org/officeDocument/2006/relationships/image" Target="media/image5.png"/><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20"/>
    <customShpInfo spid="_x0000_s1116"/>
    <customShpInfo spid="_x0000_s1115"/>
    <customShpInfo spid="_x0000_s1118"/>
    <customShpInfo spid="_x0000_s1121" textRotate="1"/>
    <customShpInfo spid="_x0000_s1113" textRotate="1"/>
    <customShpInfo spid="_x0000_s1117" textRotate="1"/>
    <customShpInfo spid="_x0000_s1122"/>
    <customShpInfo spid="_x0000_s1114"/>
    <customShpInfo spid="_x0000_s1119"/>
    <customShpInfo spid="_x0000_s1125"/>
    <customShpInfo spid="_x0000_s1124"/>
    <customShpInfo spid="_x0000_s112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TotalTime>0</TotalTime>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2017-02-19T17:13:42Z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