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2171C58A" w:rsidR="00B92BD8" w:rsidRPr="00D66306" w:rsidRDefault="0F258A8B" w:rsidP="0F258A8B">
      <w:pPr>
        <w:spacing w:line="276" w:lineRule="auto"/>
        <w:jc w:val="center"/>
        <w:rPr>
          <w:rFonts w:ascii="微軟正黑體" w:eastAsia="微軟正黑體" w:hAnsi="微軟正黑體" w:cs="Times New Roman"/>
          <w:b/>
          <w:bCs/>
          <w:color w:val="000000" w:themeColor="text1"/>
          <w:sz w:val="36"/>
          <w:szCs w:val="36"/>
        </w:rPr>
      </w:pPr>
      <w:r w:rsidRPr="0F258A8B">
        <w:rPr>
          <w:rFonts w:ascii="微軟正黑體" w:eastAsia="微軟正黑體" w:hAnsi="微軟正黑體" w:cs="Times New Roman"/>
          <w:b/>
          <w:bCs/>
          <w:color w:val="000000" w:themeColor="text1"/>
          <w:sz w:val="36"/>
          <w:szCs w:val="36"/>
        </w:rPr>
        <w:t>111學年度第二學期科學計算軟體作業十</w:t>
      </w:r>
    </w:p>
    <w:p w14:paraId="5DEBCAB3" w14:textId="4992D104" w:rsidR="00B92BD8" w:rsidRPr="00E2069E" w:rsidRDefault="0F258A8B" w:rsidP="0F258A8B">
      <w:pPr>
        <w:snapToGrid w:val="0"/>
        <w:spacing w:line="360" w:lineRule="auto"/>
        <w:ind w:right="1321"/>
        <w:jc w:val="right"/>
        <w:rPr>
          <w:rFonts w:ascii="微軟正黑體" w:eastAsia="微軟正黑體" w:hAnsi="微軟正黑體" w:cs="Times New Roman"/>
          <w:color w:val="000000" w:themeColor="text1"/>
        </w:rPr>
      </w:pP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系級:</w:t>
      </w:r>
      <w:r w:rsidR="00DD197A">
        <w:rPr>
          <w:rFonts w:ascii="微軟正黑體" w:eastAsia="微軟正黑體" w:hAnsi="微軟正黑體" w:cs="Times New Roman" w:hint="eastAsia"/>
          <w:color w:val="000000" w:themeColor="text1"/>
        </w:rPr>
        <w:t>測量系</w:t>
      </w:r>
      <w:r w:rsidR="00DD197A">
        <w:rPr>
          <w:rFonts w:ascii="微軟正黑體" w:eastAsia="微軟正黑體" w:hAnsi="微軟正黑體" w:cs="Times New Roman"/>
          <w:color w:val="000000" w:themeColor="text1"/>
        </w:rPr>
        <w:t>114</w:t>
      </w: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              姓名:</w:t>
      </w:r>
      <w:r w:rsidR="00DD197A">
        <w:rPr>
          <w:rFonts w:ascii="微軟正黑體" w:eastAsia="微軟正黑體" w:hAnsi="微軟正黑體" w:cs="Times New Roman" w:hint="eastAsia"/>
          <w:color w:val="000000" w:themeColor="text1"/>
        </w:rPr>
        <w:t>黃薇庭</w:t>
      </w:r>
      <w:r w:rsidRPr="0F258A8B">
        <w:rPr>
          <w:rFonts w:ascii="微軟正黑體" w:eastAsia="微軟正黑體" w:hAnsi="微軟正黑體" w:cs="Times New Roman" w:hint="eastAsia"/>
          <w:color w:val="000000" w:themeColor="text1"/>
        </w:rPr>
        <w:t xml:space="preserve"> </w:t>
      </w: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      學號:</w:t>
      </w:r>
      <w:r w:rsidR="00DD197A">
        <w:rPr>
          <w:rFonts w:ascii="微軟正黑體" w:eastAsia="微軟正黑體" w:hAnsi="微軟正黑體" w:cs="Times New Roman"/>
          <w:color w:val="000000" w:themeColor="text1"/>
        </w:rPr>
        <w:t>F64101032</w:t>
      </w:r>
      <w:r w:rsidRPr="0F258A8B">
        <w:rPr>
          <w:rFonts w:ascii="微軟正黑體" w:eastAsia="微軟正黑體" w:hAnsi="微軟正黑體" w:cs="Times New Roman" w:hint="eastAsia"/>
          <w:color w:val="000000" w:themeColor="text1"/>
        </w:rPr>
        <w:t xml:space="preserve"> </w:t>
      </w:r>
      <w:r w:rsidRPr="0F258A8B">
        <w:rPr>
          <w:rFonts w:ascii="微軟正黑體" w:eastAsia="微軟正黑體" w:hAnsi="微軟正黑體" w:cs="Times New Roman"/>
          <w:color w:val="000000" w:themeColor="text1"/>
        </w:rPr>
        <w:t xml:space="preserve">     </w:t>
      </w:r>
    </w:p>
    <w:p w14:paraId="07F76759" w14:textId="4B2D17AA" w:rsidR="00A16E4C" w:rsidRDefault="00015C46" w:rsidP="00E2069E">
      <w:pPr>
        <w:pStyle w:val="a3"/>
        <w:widowControl/>
        <w:numPr>
          <w:ilvl w:val="0"/>
          <w:numId w:val="16"/>
        </w:numPr>
        <w:snapToGrid w:val="0"/>
        <w:ind w:leftChars="0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利用提供的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Titanic.csv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資料集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，透過</w:t>
      </w:r>
      <w:r w:rsidR="00F76E9F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向前法Logistic regression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探討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鐵達尼號乘客之年齡、性別、艙等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因子對</w:t>
      </w:r>
      <w:r w:rsidR="00F76E9F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存活狀態</w:t>
      </w:r>
      <w:r w:rsidR="00945A63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的影響。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  <w:u w:val="single"/>
        </w:rPr>
        <w:t>結果應包含下列內容：</w:t>
      </w:r>
      <w:r w:rsidR="001B6DC4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(</w:t>
      </w:r>
      <w:r w:rsidR="00540A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答題提醒: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請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”完整”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展示變數篩選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過程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、</w:t>
      </w:r>
      <w:r w:rsidR="004D0D59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結果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，且說明</w:t>
      </w:r>
      <w:r w:rsidR="004D0D59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選入那些因子</w:t>
      </w:r>
      <w:r w:rsidR="00C636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，並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應</w:t>
      </w:r>
      <w:r w:rsidR="00540A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注意標註p值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(sig.)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、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β(Beta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 xml:space="preserve">, 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估計值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)、</w:t>
      </w:r>
      <w:r w:rsidR="00C63626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AIC</w:t>
      </w:r>
      <w:r w:rsidR="0061107C" w:rsidRPr="00E2069E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等主要</w:t>
      </w:r>
      <w:r w:rsidR="0061107C" w:rsidRPr="00E2069E">
        <w:rPr>
          <w:rFonts w:ascii="微軟正黑體" w:eastAsia="微軟正黑體" w:hAnsi="微軟正黑體" w:cs="Times New Roman"/>
          <w:b/>
          <w:bCs/>
          <w:color w:val="FF0000"/>
          <w:szCs w:val="24"/>
        </w:rPr>
        <w:t>判斷依據</w:t>
      </w:r>
      <w:r w:rsidR="00540A26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，若未達到或錯誤皆會斟酌扣分)</w:t>
      </w:r>
    </w:p>
    <w:p w14:paraId="59083212" w14:textId="031C6E06" w:rsidR="00EF0EF5" w:rsidRPr="00EF0EF5" w:rsidRDefault="00EF0EF5" w:rsidP="00EF0EF5">
      <w:pPr>
        <w:pStyle w:val="a3"/>
        <w:widowControl/>
        <w:spacing w:line="276" w:lineRule="auto"/>
        <w:ind w:leftChars="0"/>
        <w:jc w:val="both"/>
        <w:rPr>
          <w:rFonts w:ascii="Calibri" w:eastAsia="微軟正黑體" w:hAnsi="Calibri" w:cs="Calibri"/>
          <w:color w:val="000000" w:themeColor="text1"/>
          <w:szCs w:val="24"/>
        </w:rPr>
      </w:pPr>
      <w:r>
        <w:rPr>
          <w:rFonts w:ascii="Calibri" w:eastAsia="微軟正黑體" w:hAnsi="Calibri" w:cs="Calibri" w:hint="eastAsia"/>
          <w:color w:val="000000" w:themeColor="text1"/>
          <w:szCs w:val="24"/>
        </w:rPr>
        <w:t>提示：建議將各變數以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a</w:t>
      </w:r>
      <w:r>
        <w:rPr>
          <w:rFonts w:ascii="Calibri" w:eastAsia="微軟正黑體" w:hAnsi="Calibri" w:cs="Calibri"/>
          <w:color w:val="000000" w:themeColor="text1"/>
          <w:szCs w:val="24"/>
        </w:rPr>
        <w:t>s.</w:t>
      </w:r>
      <w:r w:rsidRPr="00633C05">
        <w:rPr>
          <w:rFonts w:ascii="Calibri" w:eastAsia="微軟正黑體" w:hAnsi="Calibri" w:cs="Calibri" w:hint="eastAsia"/>
          <w:color w:val="000000" w:themeColor="text1"/>
          <w:szCs w:val="24"/>
        </w:rPr>
        <w:t xml:space="preserve"> </w:t>
      </w:r>
      <w:r>
        <w:rPr>
          <w:rFonts w:ascii="Calibri" w:eastAsia="微軟正黑體" w:hAnsi="Calibri" w:cs="Calibri"/>
          <w:color w:val="000000" w:themeColor="text1"/>
          <w:szCs w:val="24"/>
        </w:rPr>
        <w:t>facto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r()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轉換為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f</w:t>
      </w:r>
      <w:r>
        <w:rPr>
          <w:rFonts w:ascii="Calibri" w:eastAsia="微軟正黑體" w:hAnsi="Calibri" w:cs="Calibri"/>
          <w:color w:val="000000" w:themeColor="text1"/>
          <w:szCs w:val="24"/>
        </w:rPr>
        <w:t>actor</w:t>
      </w:r>
      <w:r>
        <w:rPr>
          <w:rFonts w:ascii="Calibri" w:eastAsia="微軟正黑體" w:hAnsi="Calibri" w:cs="Calibri" w:hint="eastAsia"/>
          <w:color w:val="000000" w:themeColor="text1"/>
          <w:szCs w:val="24"/>
        </w:rPr>
        <w:t>格式</w:t>
      </w:r>
    </w:p>
    <w:p w14:paraId="475ED116" w14:textId="1DD56BAB" w:rsidR="004D0D59" w:rsidRDefault="00306093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微軟正黑體" w:eastAsia="微軟正黑體" w:hAnsi="微軟正黑體" w:cs="Times New Roman"/>
          <w:color w:val="000000" w:themeColor="text1"/>
          <w:szCs w:val="24"/>
        </w:rPr>
        <w:t>向</w:t>
      </w:r>
      <w:r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後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法變數篩選過程及結果，並說明選入的因子有哪些</w:t>
      </w:r>
      <w:r w:rsidR="004D0D59"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(50%)</w:t>
      </w:r>
      <w:r w:rsidR="004D0D59"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。</w:t>
      </w:r>
    </w:p>
    <w:p w14:paraId="6E025CE3" w14:textId="39DDAEA3" w:rsidR="009517D4" w:rsidRDefault="00A60DD5" w:rsidP="009517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18440" wp14:editId="3EBBFB0E">
                <wp:simplePos x="0" y="0"/>
                <wp:positionH relativeFrom="column">
                  <wp:posOffset>768479</wp:posOffset>
                </wp:positionH>
                <wp:positionV relativeFrom="paragraph">
                  <wp:posOffset>2461074</wp:posOffset>
                </wp:positionV>
                <wp:extent cx="444617" cy="92278"/>
                <wp:effectExtent l="0" t="0" r="12700" b="9525"/>
                <wp:wrapNone/>
                <wp:docPr id="185434389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D8593" id="矩形 1" o:spid="_x0000_s1026" style="position:absolute;margin-left:60.5pt;margin-top:193.8pt;width:35pt;height: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F047" wp14:editId="7647C1AB">
                <wp:simplePos x="0" y="0"/>
                <wp:positionH relativeFrom="column">
                  <wp:posOffset>768479</wp:posOffset>
                </wp:positionH>
                <wp:positionV relativeFrom="paragraph">
                  <wp:posOffset>1878080</wp:posOffset>
                </wp:positionV>
                <wp:extent cx="444617" cy="92278"/>
                <wp:effectExtent l="0" t="0" r="12700" b="9525"/>
                <wp:wrapNone/>
                <wp:docPr id="11669056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EF7DE" id="矩形 1" o:spid="_x0000_s1026" style="position:absolute;margin-left:60.5pt;margin-top:147.9pt;width:35pt;height: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E36AF" wp14:editId="3A25A247">
                <wp:simplePos x="0" y="0"/>
                <wp:positionH relativeFrom="column">
                  <wp:posOffset>767522</wp:posOffset>
                </wp:positionH>
                <wp:positionV relativeFrom="paragraph">
                  <wp:posOffset>1218909</wp:posOffset>
                </wp:positionV>
                <wp:extent cx="444617" cy="92278"/>
                <wp:effectExtent l="0" t="0" r="12700" b="9525"/>
                <wp:wrapNone/>
                <wp:docPr id="8461364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FE1BD" id="矩形 1" o:spid="_x0000_s1026" style="position:absolute;margin-left:60.45pt;margin-top:96pt;width:35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19E5" wp14:editId="2E18B539">
                <wp:simplePos x="0" y="0"/>
                <wp:positionH relativeFrom="column">
                  <wp:posOffset>805343</wp:posOffset>
                </wp:positionH>
                <wp:positionV relativeFrom="paragraph">
                  <wp:posOffset>480911</wp:posOffset>
                </wp:positionV>
                <wp:extent cx="444617" cy="92278"/>
                <wp:effectExtent l="0" t="0" r="12700" b="9525"/>
                <wp:wrapNone/>
                <wp:docPr id="19873169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17" cy="92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7173" id="矩形 1" o:spid="_x0000_s1026" style="position:absolute;margin-left:63.4pt;margin-top:37.85pt;width:35pt;height: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" filled="f" strokecolor="red" strokeweight="1pt"/>
            </w:pict>
          </mc:Fallback>
        </mc:AlternateContent>
      </w:r>
      <w:r w:rsidR="009517D4" w:rsidRPr="009517D4">
        <w:rPr>
          <w:rFonts w:ascii="Times New Roman" w:eastAsia="標楷體" w:hAnsi="Times New Roman" w:cs="Times New Roman"/>
          <w:color w:val="000000" w:themeColor="text1"/>
          <w:szCs w:val="24"/>
        </w:rPr>
        <w:drawing>
          <wp:inline distT="0" distB="0" distL="0" distR="0" wp14:anchorId="27994139" wp14:editId="3A521239">
            <wp:extent cx="4593789" cy="2696755"/>
            <wp:effectExtent l="0" t="0" r="3810" b="0"/>
            <wp:docPr id="18286888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880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24" cy="27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16F6" w14:textId="428C03CB" w:rsidR="009517D4" w:rsidRPr="009517D4" w:rsidRDefault="00DD197A" w:rsidP="00DD197A">
      <w:pPr>
        <w:pStyle w:val="Web"/>
        <w:ind w:left="851" w:firstLine="371"/>
        <w:rPr>
          <w:rFonts w:hint="eastAsia"/>
        </w:rPr>
      </w:pPr>
      <w:r>
        <w:rPr>
          <w:rFonts w:ascii="MicrosoftJhengHeiRegular" w:hAnsi="MicrosoftJhengHeiRegular" w:hint="eastAsia"/>
        </w:rPr>
        <w:t>起初，</w:t>
      </w:r>
      <w:r w:rsidR="009517D4">
        <w:rPr>
          <w:rFonts w:ascii="MicrosoftJhengHeiRegular" w:hAnsi="MicrosoftJhengHeiRegular"/>
        </w:rPr>
        <w:t>AIC</w:t>
      </w:r>
      <w:r>
        <w:rPr>
          <w:rFonts w:ascii="MicrosoftJhengHeiRegular" w:hAnsi="MicrosoftJhengHeiRegular" w:hint="eastAsia"/>
        </w:rPr>
        <w:t>＝</w:t>
      </w:r>
      <w:r w:rsidR="009517D4">
        <w:rPr>
          <w:rFonts w:ascii="MicrosoftJhengHeiRegular" w:hAnsi="MicrosoftJhengHeiRegular"/>
        </w:rPr>
        <w:t>2771.46</w:t>
      </w:r>
      <w:r w:rsidR="009517D4"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 w:hint="eastAsia"/>
        </w:rPr>
        <w:t>後來依序納入</w:t>
      </w:r>
      <w:r w:rsidR="009517D4">
        <w:rPr>
          <w:rFonts w:ascii="MicrosoftJhengHeiRegular" w:hAnsi="MicrosoftJhengHeiRegular"/>
        </w:rPr>
        <w:t xml:space="preserve"> Sex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Class </w:t>
      </w:r>
      <w:r w:rsidR="009517D4">
        <w:rPr>
          <w:rFonts w:ascii="MicrosoftJhengHeiRegular" w:hAnsi="MicrosoftJhengHeiRegular"/>
        </w:rPr>
        <w:t>和</w:t>
      </w:r>
      <w:r w:rsidR="009517D4">
        <w:rPr>
          <w:rFonts w:ascii="MicrosoftJhengHeiRegular" w:hAnsi="MicrosoftJhengHeiRegular"/>
        </w:rPr>
        <w:t xml:space="preserve"> Age</w:t>
      </w:r>
      <w:r>
        <w:rPr>
          <w:rFonts w:ascii="MicrosoftJhengHeiRegular" w:hAnsi="MicrosoftJhengHeiRegular" w:hint="eastAsia"/>
        </w:rPr>
        <w:t>，納入後</w:t>
      </w:r>
      <w:r w:rsidR="009517D4">
        <w:rPr>
          <w:rFonts w:ascii="MicrosoftJhengHeiRegular" w:hAnsi="MicrosoftJhengHeiRegular"/>
        </w:rPr>
        <w:t xml:space="preserve"> AIC </w:t>
      </w:r>
      <w:r w:rsidR="009517D4">
        <w:rPr>
          <w:rFonts w:ascii="MicrosoftJhengHeiRegular" w:hAnsi="MicrosoftJhengHeiRegular"/>
        </w:rPr>
        <w:t>值分別為</w:t>
      </w:r>
      <w:r w:rsidR="009517D4">
        <w:rPr>
          <w:rFonts w:ascii="MicrosoftJhengHeiRegular" w:hAnsi="MicrosoftJhengHeiRegular"/>
        </w:rPr>
        <w:t xml:space="preserve"> 2338.99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 2238.91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>2222.06</w:t>
      </w:r>
      <w:r w:rsidR="009517D4">
        <w:rPr>
          <w:rFonts w:ascii="MicrosoftJhengHeiRegular" w:hAnsi="MicrosoftJhengHeiRegular"/>
        </w:rPr>
        <w:t>，因為加入這些變數後，</w:t>
      </w:r>
      <w:r w:rsidR="009517D4">
        <w:rPr>
          <w:rFonts w:ascii="MicrosoftJhengHeiRegular" w:hAnsi="MicrosoftJhengHeiRegular"/>
        </w:rPr>
        <w:t xml:space="preserve">AIC </w:t>
      </w:r>
      <w:r w:rsidR="009517D4">
        <w:rPr>
          <w:rFonts w:ascii="MicrosoftJhengHeiRegular" w:hAnsi="MicrosoftJhengHeiRegular"/>
        </w:rPr>
        <w:t>值都有下降，表示</w:t>
      </w:r>
      <w:r w:rsidR="009517D4">
        <w:rPr>
          <w:rFonts w:ascii="MicrosoftJhengHeiRegular" w:hAnsi="MicrosoftJhengHeiRegular"/>
        </w:rPr>
        <w:t xml:space="preserve"> Sex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Class </w:t>
      </w:r>
      <w:r w:rsidR="009517D4">
        <w:rPr>
          <w:rFonts w:ascii="MicrosoftJhengHeiRegular" w:hAnsi="MicrosoftJhengHeiRegular"/>
        </w:rPr>
        <w:t>和</w:t>
      </w:r>
      <w:r w:rsidR="009517D4">
        <w:rPr>
          <w:rFonts w:ascii="MicrosoftJhengHeiRegular" w:hAnsi="MicrosoftJhengHeiRegular"/>
        </w:rPr>
        <w:t xml:space="preserve"> Age </w:t>
      </w:r>
      <w:r w:rsidR="009517D4">
        <w:rPr>
          <w:rFonts w:ascii="MicrosoftJhengHeiRegular" w:hAnsi="MicrosoftJhengHeiRegular"/>
        </w:rPr>
        <w:t>都</w:t>
      </w:r>
      <w:r>
        <w:rPr>
          <w:rFonts w:ascii="MicrosoftJhengHeiRegular" w:hAnsi="MicrosoftJhengHeiRegular" w:hint="eastAsia"/>
        </w:rPr>
        <w:t>適用於</w:t>
      </w:r>
      <w:r w:rsidR="009517D4">
        <w:rPr>
          <w:rFonts w:ascii="MicrosoftJhengHeiRegular" w:hAnsi="MicrosoftJhengHeiRegular" w:hint="eastAsia"/>
        </w:rPr>
        <w:t>模</w:t>
      </w:r>
      <w:r w:rsidR="009517D4">
        <w:rPr>
          <w:rFonts w:ascii="MicrosoftJhengHeiRegular" w:hAnsi="MicrosoftJhengHeiRegular"/>
        </w:rPr>
        <w:t>型，</w:t>
      </w:r>
      <w:r>
        <w:rPr>
          <w:rFonts w:ascii="MicrosoftJhengHeiRegular" w:hAnsi="MicrosoftJhengHeiRegular" w:hint="eastAsia"/>
        </w:rPr>
        <w:t>故</w:t>
      </w:r>
      <w:r w:rsidR="009517D4">
        <w:rPr>
          <w:rFonts w:ascii="MicrosoftJhengHeiRegular" w:hAnsi="MicrosoftJhengHeiRegular"/>
        </w:rPr>
        <w:t>選入</w:t>
      </w:r>
      <w:r w:rsidR="009517D4">
        <w:rPr>
          <w:rFonts w:ascii="MicrosoftJhengHeiRegular" w:hAnsi="MicrosoftJhengHeiRegular"/>
        </w:rPr>
        <w:t xml:space="preserve"> Sex</w:t>
      </w:r>
      <w:r w:rsidR="009517D4">
        <w:rPr>
          <w:rFonts w:ascii="MicrosoftJhengHeiRegular" w:hAnsi="MicrosoftJhengHeiRegular"/>
        </w:rPr>
        <w:t>、</w:t>
      </w:r>
      <w:r w:rsidR="009517D4">
        <w:rPr>
          <w:rFonts w:ascii="MicrosoftJhengHeiRegular" w:hAnsi="MicrosoftJhengHeiRegular"/>
        </w:rPr>
        <w:t xml:space="preserve">Class </w:t>
      </w:r>
      <w:r w:rsidR="009517D4">
        <w:rPr>
          <w:rFonts w:ascii="MicrosoftJhengHeiRegular" w:hAnsi="MicrosoftJhengHeiRegular"/>
        </w:rPr>
        <w:t>和</w:t>
      </w:r>
      <w:r w:rsidR="009517D4">
        <w:rPr>
          <w:rFonts w:ascii="MicrosoftJhengHeiRegular" w:hAnsi="MicrosoftJhengHeiRegular"/>
        </w:rPr>
        <w:t xml:space="preserve"> Age</w:t>
      </w:r>
      <w:r w:rsidR="009517D4">
        <w:rPr>
          <w:rFonts w:ascii="MicrosoftJhengHeiRegular" w:hAnsi="MicrosoftJhengHeiRegular"/>
        </w:rPr>
        <w:t>。</w:t>
      </w:r>
      <w:r w:rsidR="009517D4">
        <w:rPr>
          <w:rFonts w:ascii="MicrosoftJhengHeiRegular" w:hAnsi="MicrosoftJhengHeiRegular"/>
        </w:rPr>
        <w:t xml:space="preserve"> </w:t>
      </w:r>
    </w:p>
    <w:p w14:paraId="459ADC4F" w14:textId="5720A570" w:rsidR="004D0D59" w:rsidRDefault="004D0D59" w:rsidP="00E2069E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各個變數的β值及顯著性為何</w:t>
      </w:r>
      <w:r w:rsidR="00EF0EF5">
        <w:rPr>
          <w:rFonts w:ascii="微軟正黑體" w:eastAsia="微軟正黑體" w:hAnsi="微軟正黑體" w:cs="Times New Roman" w:hint="eastAsia"/>
          <w:color w:val="000000" w:themeColor="text1"/>
          <w:szCs w:val="24"/>
        </w:rPr>
        <w:t>，請搭配計算結果說明</w:t>
      </w:r>
      <w:r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(25%)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？</w:t>
      </w:r>
    </w:p>
    <w:p w14:paraId="07C5125E" w14:textId="143A171F" w:rsidR="009517D4" w:rsidRDefault="00A60DD5" w:rsidP="009517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3E23E" wp14:editId="3A1514D0">
                <wp:simplePos x="0" y="0"/>
                <wp:positionH relativeFrom="column">
                  <wp:posOffset>1721274</wp:posOffset>
                </wp:positionH>
                <wp:positionV relativeFrom="paragraph">
                  <wp:posOffset>1541497</wp:posOffset>
                </wp:positionV>
                <wp:extent cx="801511" cy="1049867"/>
                <wp:effectExtent l="0" t="0" r="11430" b="17145"/>
                <wp:wrapNone/>
                <wp:docPr id="209359590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11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19F66" id="矩形 2" o:spid="_x0000_s1026" style="position:absolute;margin-left:135.55pt;margin-top:121.4pt;width:63.1pt;height:8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&#13;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0B0DD" wp14:editId="3BD65B7D">
                <wp:simplePos x="0" y="0"/>
                <wp:positionH relativeFrom="column">
                  <wp:posOffset>3392311</wp:posOffset>
                </wp:positionH>
                <wp:positionV relativeFrom="paragraph">
                  <wp:posOffset>1546013</wp:posOffset>
                </wp:positionV>
                <wp:extent cx="801511" cy="1049867"/>
                <wp:effectExtent l="0" t="0" r="11430" b="17145"/>
                <wp:wrapNone/>
                <wp:docPr id="3002503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11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686E" id="矩形 2" o:spid="_x0000_s1026" style="position:absolute;margin-left:267.1pt;margin-top:121.75pt;width:63.1pt;height:8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" filled="f" strokecolor="red" strokeweight="1pt"/>
            </w:pict>
          </mc:Fallback>
        </mc:AlternateContent>
      </w:r>
      <w:r w:rsidR="009517D4" w:rsidRPr="009517D4">
        <w:rPr>
          <w:rFonts w:ascii="Times New Roman" w:eastAsia="標楷體" w:hAnsi="Times New Roman" w:cs="Times New Roman"/>
          <w:color w:val="000000" w:themeColor="text1"/>
          <w:szCs w:val="24"/>
        </w:rPr>
        <w:drawing>
          <wp:inline distT="0" distB="0" distL="0" distR="0" wp14:anchorId="23C97C53" wp14:editId="271FB7F7">
            <wp:extent cx="5449260" cy="4064817"/>
            <wp:effectExtent l="0" t="0" r="0" b="0"/>
            <wp:docPr id="749369469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9469" name="圖片 1" descr="一張含有 文字, 螢幕擷取畫面, 字型, 文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048" cy="40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C943" w14:textId="75C6210D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SexMale</w:t>
      </w:r>
      <w:proofErr w:type="spellEnd"/>
      <w:r>
        <w:rPr>
          <w:rFonts w:ascii="MicrosoftJhengHeiRegular" w:hAnsi="MicrosoftJhengHeiRegular"/>
        </w:rPr>
        <w:t xml:space="preserve">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-2.4201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p</w:t>
      </w:r>
      <w:r w:rsidR="00DD197A">
        <w:rPr>
          <w:rFonts w:ascii="MicrosoftJhengHeiRegular" w:hAnsi="MicrosoftJhengHeiRegular"/>
        </w:rPr>
        <w:t>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 w:hint="eastAsia"/>
        </w:rPr>
        <w:t>2</w:t>
      </w:r>
      <w:r>
        <w:rPr>
          <w:rFonts w:ascii="MicrosoftJhengHeiRegular" w:hAnsi="MicrosoftJhengHeiRegular"/>
        </w:rPr>
        <w:t>e-16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</w:t>
      </w:r>
      <w:r>
        <w:rPr>
          <w:rFonts w:ascii="MicrosoftJhengHeiRegular" w:hAnsi="MicrosoftJhengHeiRegular"/>
        </w:rPr>
        <w:t>0.05</w:t>
      </w:r>
      <w:r w:rsidR="00DD197A">
        <w:rPr>
          <w:rFonts w:ascii="MicrosoftJhengHeiRegular" w:hAnsi="MicrosoftJhengHeiRegular"/>
        </w:rPr>
        <w:t>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0CBAE35A" w14:textId="43D7A59E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 xml:space="preserve">Class2nd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-1.0181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2e-16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2D8E2333" w14:textId="762D9D59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 xml:space="preserve">Class3rd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-1.7778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2.05e-7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4AC00AB4" w14:textId="757DA488" w:rsidR="009517D4" w:rsidRDefault="009517D4" w:rsidP="00DD197A">
      <w:pPr>
        <w:pStyle w:val="Web"/>
        <w:ind w:leftChars="200" w:left="48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ClassCrew</w:t>
      </w:r>
      <w:proofErr w:type="spellEnd"/>
      <w:r>
        <w:rPr>
          <w:rFonts w:ascii="MicrosoftJhengHeiRegular" w:hAnsi="MicrosoftJhengHeiRegular"/>
        </w:rPr>
        <w:t xml:space="preserve">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>-0.8577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2e-16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21AC7641" w14:textId="476A1E98" w:rsidR="009517D4" w:rsidRDefault="009517D4" w:rsidP="00DD197A">
      <w:pPr>
        <w:pStyle w:val="Web"/>
        <w:ind w:leftChars="200" w:left="480"/>
      </w:pPr>
      <w:proofErr w:type="spellStart"/>
      <w:r>
        <w:rPr>
          <w:rFonts w:ascii="MicrosoftJhengHeiRegular" w:hAnsi="MicrosoftJhengHeiRegular"/>
        </w:rPr>
        <w:t>AgeChild</w:t>
      </w:r>
      <w:proofErr w:type="spellEnd"/>
      <w:r>
        <w:rPr>
          <w:rFonts w:ascii="MicrosoftJhengHeiRegular" w:hAnsi="MicrosoftJhengHeiRegular"/>
        </w:rPr>
        <w:t xml:space="preserve"> </w:t>
      </w:r>
      <w:r>
        <w:rPr>
          <w:rFonts w:ascii="MicrosoftJhengHeiRegular" w:hAnsi="MicrosoftJhengHeiRegular"/>
        </w:rPr>
        <w:t>的</w:t>
      </w:r>
      <w:r>
        <w:rPr>
          <w:rFonts w:ascii="Cambria Math" w:hAnsi="Cambria Math" w:cs="Cambria Math"/>
        </w:rPr>
        <w:t>𝛽</w:t>
      </w:r>
      <w:r>
        <w:rPr>
          <w:rFonts w:ascii="MicrosoftJhengHeiRegular" w:hAnsi="MicrosoftJhengHeiRegular"/>
        </w:rPr>
        <w:t>值為</w:t>
      </w:r>
      <w:r>
        <w:rPr>
          <w:rFonts w:ascii="MicrosoftJhengHeiRegular" w:hAnsi="MicrosoftJhengHeiRegular"/>
        </w:rPr>
        <w:t xml:space="preserve"> 1.0615</w:t>
      </w:r>
      <w:r>
        <w:rPr>
          <w:rFonts w:ascii="MicrosoftJhengHeiRegular" w:hAnsi="MicrosoftJhengHeiRegular"/>
        </w:rPr>
        <w:t>，</w:t>
      </w:r>
      <w:r w:rsidR="00DD197A">
        <w:rPr>
          <w:rFonts w:ascii="MicrosoftJhengHeiRegular" w:hAnsi="MicrosoftJhengHeiRegular"/>
        </w:rPr>
        <w:t>p-</w:t>
      </w:r>
      <w:r w:rsidR="00DD197A">
        <w:rPr>
          <w:rFonts w:ascii="MicrosoftJhengHeiRegular" w:hAnsi="MicrosoftJhengHeiRegular" w:hint="eastAsia"/>
        </w:rPr>
        <w:t>v</w:t>
      </w:r>
      <w:r w:rsidR="00DD197A">
        <w:rPr>
          <w:rFonts w:ascii="MicrosoftJhengHeiRegular" w:hAnsi="MicrosoftJhengHeiRegular"/>
        </w:rPr>
        <w:t>alue&lt;</w:t>
      </w:r>
      <w:r>
        <w:rPr>
          <w:rFonts w:ascii="MicrosoftJhengHeiRegular" w:hAnsi="MicrosoftJhengHeiRegular"/>
        </w:rPr>
        <w:t>1.36e-5</w:t>
      </w:r>
      <w:r w:rsidR="00DD197A">
        <w:rPr>
          <w:rFonts w:ascii="MicrosoftJhengHeiRegular" w:hAnsi="MicrosoftJhengHeiRegular" w:hint="eastAsia"/>
        </w:rPr>
        <w:t>(</w:t>
      </w:r>
      <w:r w:rsidR="00DD197A">
        <w:rPr>
          <w:rFonts w:ascii="MicrosoftJhengHeiRegular" w:hAnsi="MicrosoftJhengHeiRegular"/>
        </w:rPr>
        <w:t>&lt;0.05)</w:t>
      </w:r>
      <w:r>
        <w:rPr>
          <w:rFonts w:ascii="MicrosoftJhengHeiRegular" w:hAnsi="MicrosoftJhengHeiRegular"/>
        </w:rPr>
        <w:t>表示有顯著性。</w:t>
      </w:r>
      <w:r>
        <w:rPr>
          <w:rFonts w:ascii="MicrosoftJhengHeiRegular" w:hAnsi="MicrosoftJhengHeiRegular"/>
        </w:rPr>
        <w:t xml:space="preserve"> </w:t>
      </w:r>
    </w:p>
    <w:p w14:paraId="3D631E0E" w14:textId="77777777" w:rsidR="009517D4" w:rsidRPr="00E2069E" w:rsidRDefault="009517D4" w:rsidP="009517D4">
      <w:pPr>
        <w:pStyle w:val="a3"/>
        <w:widowControl/>
        <w:snapToGrid w:val="0"/>
        <w:ind w:leftChars="0"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</w:p>
    <w:p w14:paraId="74CD1066" w14:textId="05F7B0E7" w:rsidR="005B6D13" w:rsidRPr="009517D4" w:rsidRDefault="004D0D59" w:rsidP="009517D4">
      <w:pPr>
        <w:pStyle w:val="a3"/>
        <w:widowControl/>
        <w:numPr>
          <w:ilvl w:val="1"/>
          <w:numId w:val="16"/>
        </w:numPr>
        <w:snapToGrid w:val="0"/>
        <w:ind w:leftChars="0" w:left="851"/>
        <w:jc w:val="both"/>
        <w:rPr>
          <w:rFonts w:ascii="微軟正黑體" w:eastAsia="微軟正黑體" w:hAnsi="微軟正黑體" w:cs="Times New Roman" w:hint="eastAsia"/>
          <w:color w:val="000000" w:themeColor="text1"/>
          <w:szCs w:val="24"/>
        </w:rPr>
      </w:pP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各個變數的勝算比為何</w:t>
      </w:r>
      <w:r w:rsidRPr="00E2069E">
        <w:rPr>
          <w:rFonts w:ascii="微軟正黑體" w:eastAsia="微軟正黑體" w:hAnsi="微軟正黑體" w:cs="Times New Roman"/>
          <w:b/>
          <w:bCs/>
          <w:color w:val="0070C0"/>
          <w:szCs w:val="24"/>
        </w:rPr>
        <w:t>(25%)</w:t>
      </w:r>
      <w:r w:rsidRPr="00E2069E">
        <w:rPr>
          <w:rFonts w:ascii="微軟正黑體" w:eastAsia="微軟正黑體" w:hAnsi="微軟正黑體" w:cs="Times New Roman"/>
          <w:color w:val="000000" w:themeColor="text1"/>
          <w:szCs w:val="24"/>
        </w:rPr>
        <w:t>？</w:t>
      </w:r>
      <w:r w:rsidRPr="00E2069E">
        <w:rPr>
          <w:rFonts w:ascii="微軟正黑體" w:eastAsia="微軟正黑體" w:hAnsi="微軟正黑體" w:cs="Times New Roman"/>
          <w:color w:val="FF0000"/>
          <w:szCs w:val="24"/>
        </w:rPr>
        <w:t>(</w:t>
      </w:r>
      <w:r w:rsidR="00E2069E">
        <w:rPr>
          <w:rFonts w:ascii="微軟正黑體" w:eastAsia="微軟正黑體" w:hAnsi="微軟正黑體" w:cs="Times New Roman"/>
          <w:color w:val="FF0000"/>
          <w:szCs w:val="24"/>
        </w:rPr>
        <w:t>結果需包</w:t>
      </w:r>
      <w:r w:rsidR="00E2069E">
        <w:rPr>
          <w:rFonts w:ascii="微軟正黑體" w:eastAsia="微軟正黑體" w:hAnsi="微軟正黑體" w:cs="Times New Roman" w:hint="eastAsia"/>
          <w:color w:val="FF0000"/>
          <w:szCs w:val="24"/>
        </w:rPr>
        <w:t>含</w:t>
      </w:r>
      <w:r w:rsidRPr="00E2069E">
        <w:rPr>
          <w:rFonts w:ascii="微軟正黑體" w:eastAsia="微軟正黑體" w:hAnsi="微軟正黑體" w:cs="Times New Roman"/>
          <w:color w:val="FF0000"/>
          <w:szCs w:val="24"/>
        </w:rPr>
        <w:t>95%信賴區間數值)</w:t>
      </w:r>
    </w:p>
    <w:p w14:paraId="7FC50103" w14:textId="1BECBDF5" w:rsidR="009517D4" w:rsidRDefault="00DD197A" w:rsidP="005B6D13">
      <w:pPr>
        <w:widowControl/>
        <w:spacing w:line="276" w:lineRule="auto"/>
        <w:ind w:left="371"/>
        <w:jc w:val="both"/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0307A" wp14:editId="45B934AE">
                <wp:simplePos x="0" y="0"/>
                <wp:positionH relativeFrom="column">
                  <wp:posOffset>1145822</wp:posOffset>
                </wp:positionH>
                <wp:positionV relativeFrom="paragraph">
                  <wp:posOffset>1563017</wp:posOffset>
                </wp:positionV>
                <wp:extent cx="1128889" cy="835378"/>
                <wp:effectExtent l="0" t="0" r="14605" b="15875"/>
                <wp:wrapNone/>
                <wp:docPr id="172862163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835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A69F7" id="矩形 3" o:spid="_x0000_s1026" style="position:absolute;margin-left:90.2pt;margin-top:123.05pt;width:88.9pt;height:6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" filled="f" strokecolor="red" strokeweight="1pt"/>
            </w:pict>
          </mc:Fallback>
        </mc:AlternateContent>
      </w:r>
      <w:r w:rsidR="009517D4" w:rsidRPr="009517D4">
        <w:rPr>
          <w:rFonts w:ascii="Times New Roman" w:eastAsia="標楷體" w:hAnsi="Times New Roman" w:cs="Times New Roman"/>
          <w:color w:val="000000" w:themeColor="text1"/>
          <w:szCs w:val="24"/>
        </w:rPr>
        <w:drawing>
          <wp:inline distT="0" distB="0" distL="0" distR="0" wp14:anchorId="4A9BD3F8" wp14:editId="5572F828">
            <wp:extent cx="6108850" cy="2724059"/>
            <wp:effectExtent l="0" t="0" r="0" b="0"/>
            <wp:docPr id="355275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7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066" cy="27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03CC" w14:textId="48B1627C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lastRenderedPageBreak/>
        <w:t>SexMale</w:t>
      </w:r>
      <w:proofErr w:type="spellEnd"/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0.08891625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0.06724914~0.1166490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2C156FF3" w14:textId="120037CA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>Class2nd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0.36128255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0.24530635~0.5291859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0AE7C1D1" w14:textId="2D68FF19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r>
        <w:rPr>
          <w:rFonts w:ascii="MicrosoftJhengHeiRegular" w:hAnsi="MicrosoftJhengHeiRegular"/>
        </w:rPr>
        <w:t>Class3rd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0.16901595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0.12032127~0.2358425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2DF7BC50" w14:textId="300F3D32" w:rsidR="00DD197A" w:rsidRDefault="00DD197A" w:rsidP="00DD197A">
      <w:pPr>
        <w:pStyle w:val="Web"/>
        <w:ind w:leftChars="300" w:left="720"/>
        <w:rPr>
          <w:rFonts w:ascii="MicrosoftJhengHeiRegular" w:hAnsi="MicrosoftJhengHeiRegular"/>
        </w:rPr>
      </w:pPr>
      <w:proofErr w:type="spellStart"/>
      <w:r>
        <w:rPr>
          <w:rFonts w:ascii="MicrosoftJhengHeiRegular" w:hAnsi="MicrosoftJhengHeiRegular"/>
        </w:rPr>
        <w:t>ClassCrew</w:t>
      </w:r>
      <w:proofErr w:type="spellEnd"/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0.42414659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0.31152317~0.5774746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272F5C43" w14:textId="53AB7C35" w:rsidR="00DD197A" w:rsidRDefault="00DD197A" w:rsidP="00DD197A">
      <w:pPr>
        <w:pStyle w:val="Web"/>
        <w:ind w:leftChars="300" w:left="720"/>
      </w:pPr>
      <w:proofErr w:type="spellStart"/>
      <w:r>
        <w:rPr>
          <w:rFonts w:ascii="MicrosoftJhengHeiRegular" w:hAnsi="MicrosoftJhengHeiRegular"/>
        </w:rPr>
        <w:t>AgeChild</w:t>
      </w:r>
      <w:proofErr w:type="spellEnd"/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2.89082629</w:t>
      </w:r>
      <w:r>
        <w:rPr>
          <w:rFonts w:ascii="MicrosoftJhengHeiRegular" w:hAnsi="MicrosoftJhengHeiRegular"/>
        </w:rPr>
        <w:t>，</w:t>
      </w:r>
      <w:r>
        <w:rPr>
          <w:rFonts w:ascii="MicrosoftJhengHeiRegular" w:hAnsi="MicrosoftJhengHeiRegular"/>
        </w:rPr>
        <w:t>95%</w:t>
      </w:r>
      <w:r>
        <w:rPr>
          <w:rFonts w:ascii="MicrosoftJhengHeiRegular" w:hAnsi="MicrosoftJhengHeiRegular"/>
        </w:rPr>
        <w:t>信賴區間</w:t>
      </w:r>
      <w:r w:rsidRPr="00DD197A">
        <w:rPr>
          <w:rFonts w:ascii="MicrosoftJhengHeiRegular" w:hAnsi="MicrosoftJhengHeiRegular" w:hint="eastAsia"/>
        </w:rPr>
        <w:t>數值</w:t>
      </w:r>
      <w:r>
        <w:rPr>
          <w:rFonts w:ascii="MicrosoftJhengHeiRegular" w:hAnsi="MicrosoftJhengHeiRegular"/>
        </w:rPr>
        <w:t>為</w:t>
      </w:r>
      <w:r>
        <w:rPr>
          <w:rFonts w:ascii="MicrosoftJhengHeiRegular" w:hAnsi="MicrosoftJhengHeiRegular"/>
        </w:rPr>
        <w:t xml:space="preserve"> 1.79245896~4.6710188</w:t>
      </w:r>
      <w:r>
        <w:rPr>
          <w:rFonts w:ascii="MicrosoftJhengHeiRegular" w:hAnsi="MicrosoftJhengHeiRegular"/>
        </w:rPr>
        <w:t>。</w:t>
      </w:r>
      <w:r>
        <w:rPr>
          <w:rFonts w:ascii="MicrosoftJhengHeiRegular" w:hAnsi="MicrosoftJhengHeiRegular"/>
        </w:rPr>
        <w:t xml:space="preserve"> </w:t>
      </w:r>
    </w:p>
    <w:p w14:paraId="7CA04A0B" w14:textId="38621E40" w:rsidR="009517D4" w:rsidRDefault="009517D4" w:rsidP="009517D4">
      <w:pPr>
        <w:pStyle w:val="Web"/>
      </w:pPr>
      <w:r>
        <w:rPr>
          <w:rFonts w:ascii="MicrosoftJhengHeiRegular" w:hAnsi="MicrosoftJhengHeiRegular"/>
        </w:rPr>
        <w:t xml:space="preserve"> </w:t>
      </w:r>
    </w:p>
    <w:p w14:paraId="46F6D6DB" w14:textId="77777777" w:rsidR="009517D4" w:rsidRPr="009517D4" w:rsidRDefault="009517D4" w:rsidP="005B6D13">
      <w:pPr>
        <w:widowControl/>
        <w:spacing w:line="276" w:lineRule="auto"/>
        <w:ind w:left="371"/>
        <w:jc w:val="both"/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</w:pPr>
    </w:p>
    <w:p w14:paraId="7C8B1463" w14:textId="51030ED4" w:rsidR="004D0D59" w:rsidRPr="005B6D13" w:rsidRDefault="004D0D59" w:rsidP="002C7568">
      <w:pPr>
        <w:spacing w:line="276" w:lineRule="auto"/>
        <w:ind w:right="11760"/>
        <w:jc w:val="right"/>
        <w:rPr>
          <w:rFonts w:ascii="Times New Roman" w:eastAsia="標楷體" w:hAnsi="Times New Roman" w:cs="Times New Roman" w:hint="eastAsia"/>
          <w:b/>
          <w:bCs/>
          <w:szCs w:val="24"/>
        </w:rPr>
      </w:pPr>
    </w:p>
    <w:sectPr w:rsidR="004D0D59" w:rsidRPr="005B6D13" w:rsidSect="00BA7F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D7D2" w14:textId="77777777" w:rsidR="00CD3D7F" w:rsidRDefault="00CD3D7F" w:rsidP="004D720D">
      <w:r>
        <w:separator/>
      </w:r>
    </w:p>
  </w:endnote>
  <w:endnote w:type="continuationSeparator" w:id="0">
    <w:p w14:paraId="5AADF602" w14:textId="77777777" w:rsidR="00CD3D7F" w:rsidRDefault="00CD3D7F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EE3A" w14:textId="77777777" w:rsidR="00CD3D7F" w:rsidRDefault="00CD3D7F" w:rsidP="004D720D">
      <w:r>
        <w:separator/>
      </w:r>
    </w:p>
  </w:footnote>
  <w:footnote w:type="continuationSeparator" w:id="0">
    <w:p w14:paraId="09EEDC73" w14:textId="77777777" w:rsidR="00CD3D7F" w:rsidRDefault="00CD3D7F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02361D"/>
    <w:multiLevelType w:val="hybridMultilevel"/>
    <w:tmpl w:val="8B746BD6"/>
    <w:lvl w:ilvl="0" w:tplc="FB34B13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391369"/>
    <w:multiLevelType w:val="hybridMultilevel"/>
    <w:tmpl w:val="977E5364"/>
    <w:lvl w:ilvl="0" w:tplc="90F2343A">
      <w:start w:val="1"/>
      <w:numFmt w:val="decimal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CF4966"/>
    <w:multiLevelType w:val="hybridMultilevel"/>
    <w:tmpl w:val="15DCF29E"/>
    <w:lvl w:ilvl="0" w:tplc="A18E5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DF82507"/>
    <w:multiLevelType w:val="hybridMultilevel"/>
    <w:tmpl w:val="4A5AC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0E14AB7"/>
    <w:multiLevelType w:val="hybridMultilevel"/>
    <w:tmpl w:val="1D3A82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0F2343A">
      <w:start w:val="1"/>
      <w:numFmt w:val="decimal"/>
      <w:lvlText w:val="(%2)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201C97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C46360C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D45DC5"/>
    <w:multiLevelType w:val="hybridMultilevel"/>
    <w:tmpl w:val="19927E02"/>
    <w:lvl w:ilvl="0" w:tplc="3006B83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997865"/>
    <w:multiLevelType w:val="hybridMultilevel"/>
    <w:tmpl w:val="0010AF6A"/>
    <w:lvl w:ilvl="0" w:tplc="90F2343A">
      <w:start w:val="1"/>
      <w:numFmt w:val="decim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7294447">
    <w:abstractNumId w:val="0"/>
  </w:num>
  <w:num w:numId="2" w16cid:durableId="1642609220">
    <w:abstractNumId w:val="15"/>
  </w:num>
  <w:num w:numId="3" w16cid:durableId="236937765">
    <w:abstractNumId w:val="13"/>
  </w:num>
  <w:num w:numId="4" w16cid:durableId="2109614168">
    <w:abstractNumId w:val="17"/>
  </w:num>
  <w:num w:numId="5" w16cid:durableId="1458836338">
    <w:abstractNumId w:val="1"/>
  </w:num>
  <w:num w:numId="6" w16cid:durableId="996807704">
    <w:abstractNumId w:val="7"/>
  </w:num>
  <w:num w:numId="7" w16cid:durableId="1017344704">
    <w:abstractNumId w:val="11"/>
  </w:num>
  <w:num w:numId="8" w16cid:durableId="717901283">
    <w:abstractNumId w:val="6"/>
  </w:num>
  <w:num w:numId="9" w16cid:durableId="35784521">
    <w:abstractNumId w:val="3"/>
  </w:num>
  <w:num w:numId="10" w16cid:durableId="60182596">
    <w:abstractNumId w:val="14"/>
  </w:num>
  <w:num w:numId="11" w16cid:durableId="1840120203">
    <w:abstractNumId w:val="18"/>
  </w:num>
  <w:num w:numId="12" w16cid:durableId="717818608">
    <w:abstractNumId w:val="16"/>
  </w:num>
  <w:num w:numId="13" w16cid:durableId="471677088">
    <w:abstractNumId w:val="5"/>
  </w:num>
  <w:num w:numId="14" w16cid:durableId="1861046535">
    <w:abstractNumId w:val="2"/>
  </w:num>
  <w:num w:numId="15" w16cid:durableId="58332100">
    <w:abstractNumId w:val="8"/>
  </w:num>
  <w:num w:numId="16" w16cid:durableId="1443840362">
    <w:abstractNumId w:val="9"/>
  </w:num>
  <w:num w:numId="17" w16cid:durableId="1189101166">
    <w:abstractNumId w:val="10"/>
  </w:num>
  <w:num w:numId="18" w16cid:durableId="1155611224">
    <w:abstractNumId w:val="12"/>
  </w:num>
  <w:num w:numId="19" w16cid:durableId="417480180">
    <w:abstractNumId w:val="19"/>
  </w:num>
  <w:num w:numId="20" w16cid:durableId="115167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1841"/>
    <w:rsid w:val="0000413B"/>
    <w:rsid w:val="000046CC"/>
    <w:rsid w:val="00015C46"/>
    <w:rsid w:val="0003754E"/>
    <w:rsid w:val="000472B9"/>
    <w:rsid w:val="000642D2"/>
    <w:rsid w:val="000648D5"/>
    <w:rsid w:val="00081C69"/>
    <w:rsid w:val="00092D04"/>
    <w:rsid w:val="00097453"/>
    <w:rsid w:val="000A1201"/>
    <w:rsid w:val="000B0DA4"/>
    <w:rsid w:val="000B272D"/>
    <w:rsid w:val="000B677B"/>
    <w:rsid w:val="000C6DBB"/>
    <w:rsid w:val="000E07A2"/>
    <w:rsid w:val="000E1A93"/>
    <w:rsid w:val="000E51B5"/>
    <w:rsid w:val="000F10F5"/>
    <w:rsid w:val="00125270"/>
    <w:rsid w:val="00132BF0"/>
    <w:rsid w:val="0013317C"/>
    <w:rsid w:val="0014050F"/>
    <w:rsid w:val="0016353A"/>
    <w:rsid w:val="001651E3"/>
    <w:rsid w:val="00170805"/>
    <w:rsid w:val="00193D94"/>
    <w:rsid w:val="0019716A"/>
    <w:rsid w:val="001978BC"/>
    <w:rsid w:val="001A58AF"/>
    <w:rsid w:val="001B31D4"/>
    <w:rsid w:val="001B6DC4"/>
    <w:rsid w:val="00214A5E"/>
    <w:rsid w:val="00217B1D"/>
    <w:rsid w:val="0022346B"/>
    <w:rsid w:val="00231351"/>
    <w:rsid w:val="0027334F"/>
    <w:rsid w:val="002C7568"/>
    <w:rsid w:val="002F339A"/>
    <w:rsid w:val="00306093"/>
    <w:rsid w:val="00313D4D"/>
    <w:rsid w:val="00314D27"/>
    <w:rsid w:val="00346200"/>
    <w:rsid w:val="00355A20"/>
    <w:rsid w:val="0035668B"/>
    <w:rsid w:val="003632B4"/>
    <w:rsid w:val="00365BDF"/>
    <w:rsid w:val="00376833"/>
    <w:rsid w:val="003853B4"/>
    <w:rsid w:val="003868BC"/>
    <w:rsid w:val="00392EEA"/>
    <w:rsid w:val="003A1FD2"/>
    <w:rsid w:val="003A4099"/>
    <w:rsid w:val="003B6FB0"/>
    <w:rsid w:val="003D58F5"/>
    <w:rsid w:val="003E6437"/>
    <w:rsid w:val="003F1D5B"/>
    <w:rsid w:val="003F29B8"/>
    <w:rsid w:val="004017B3"/>
    <w:rsid w:val="004112CA"/>
    <w:rsid w:val="00413882"/>
    <w:rsid w:val="00417881"/>
    <w:rsid w:val="00427B5C"/>
    <w:rsid w:val="004A5E45"/>
    <w:rsid w:val="004B7B56"/>
    <w:rsid w:val="004D0D59"/>
    <w:rsid w:val="004D361C"/>
    <w:rsid w:val="004D720D"/>
    <w:rsid w:val="0050191E"/>
    <w:rsid w:val="005139B2"/>
    <w:rsid w:val="00526ADD"/>
    <w:rsid w:val="00531B61"/>
    <w:rsid w:val="00540A26"/>
    <w:rsid w:val="00577959"/>
    <w:rsid w:val="00582014"/>
    <w:rsid w:val="00596232"/>
    <w:rsid w:val="00596C27"/>
    <w:rsid w:val="005A2893"/>
    <w:rsid w:val="005A6875"/>
    <w:rsid w:val="005B1D98"/>
    <w:rsid w:val="005B6D13"/>
    <w:rsid w:val="005B7E2B"/>
    <w:rsid w:val="005E6542"/>
    <w:rsid w:val="0061107C"/>
    <w:rsid w:val="0062145D"/>
    <w:rsid w:val="0062268C"/>
    <w:rsid w:val="00641EC7"/>
    <w:rsid w:val="00653792"/>
    <w:rsid w:val="00671254"/>
    <w:rsid w:val="00677B8D"/>
    <w:rsid w:val="00692562"/>
    <w:rsid w:val="00695714"/>
    <w:rsid w:val="006D3525"/>
    <w:rsid w:val="007010FA"/>
    <w:rsid w:val="00703FC2"/>
    <w:rsid w:val="0070419D"/>
    <w:rsid w:val="007128A3"/>
    <w:rsid w:val="00722A33"/>
    <w:rsid w:val="00744924"/>
    <w:rsid w:val="00770E78"/>
    <w:rsid w:val="007907F6"/>
    <w:rsid w:val="007A0D28"/>
    <w:rsid w:val="007B3DA7"/>
    <w:rsid w:val="007C7DFF"/>
    <w:rsid w:val="007E5939"/>
    <w:rsid w:val="008068F5"/>
    <w:rsid w:val="0082048E"/>
    <w:rsid w:val="00835BF7"/>
    <w:rsid w:val="0084454D"/>
    <w:rsid w:val="008454C0"/>
    <w:rsid w:val="0087113C"/>
    <w:rsid w:val="00881128"/>
    <w:rsid w:val="008A2C98"/>
    <w:rsid w:val="008B4AB7"/>
    <w:rsid w:val="008B5FF8"/>
    <w:rsid w:val="009079E4"/>
    <w:rsid w:val="00910C24"/>
    <w:rsid w:val="00913365"/>
    <w:rsid w:val="0092040D"/>
    <w:rsid w:val="009227B2"/>
    <w:rsid w:val="009271E4"/>
    <w:rsid w:val="00933735"/>
    <w:rsid w:val="00942292"/>
    <w:rsid w:val="00945A63"/>
    <w:rsid w:val="0095017C"/>
    <w:rsid w:val="009517D4"/>
    <w:rsid w:val="009804C2"/>
    <w:rsid w:val="009938B5"/>
    <w:rsid w:val="009953AD"/>
    <w:rsid w:val="009A78B2"/>
    <w:rsid w:val="009B2007"/>
    <w:rsid w:val="009B2E7A"/>
    <w:rsid w:val="009B3C8C"/>
    <w:rsid w:val="009B5AE4"/>
    <w:rsid w:val="009C39FA"/>
    <w:rsid w:val="009E3B8D"/>
    <w:rsid w:val="009F72DC"/>
    <w:rsid w:val="00A03874"/>
    <w:rsid w:val="00A16E4C"/>
    <w:rsid w:val="00A36F68"/>
    <w:rsid w:val="00A40834"/>
    <w:rsid w:val="00A42A66"/>
    <w:rsid w:val="00A60DD5"/>
    <w:rsid w:val="00A776ED"/>
    <w:rsid w:val="00A819B5"/>
    <w:rsid w:val="00A870CD"/>
    <w:rsid w:val="00A927E8"/>
    <w:rsid w:val="00AB3767"/>
    <w:rsid w:val="00AC6B77"/>
    <w:rsid w:val="00AD66F4"/>
    <w:rsid w:val="00B0589F"/>
    <w:rsid w:val="00B10456"/>
    <w:rsid w:val="00B34A43"/>
    <w:rsid w:val="00B657F2"/>
    <w:rsid w:val="00B66FDC"/>
    <w:rsid w:val="00B739EB"/>
    <w:rsid w:val="00B92BD8"/>
    <w:rsid w:val="00B94F39"/>
    <w:rsid w:val="00BA57E3"/>
    <w:rsid w:val="00BA7F4C"/>
    <w:rsid w:val="00BC7363"/>
    <w:rsid w:val="00BC77EA"/>
    <w:rsid w:val="00BD6E82"/>
    <w:rsid w:val="00BF3BFD"/>
    <w:rsid w:val="00C01381"/>
    <w:rsid w:val="00C01897"/>
    <w:rsid w:val="00C069DA"/>
    <w:rsid w:val="00C33710"/>
    <w:rsid w:val="00C454F4"/>
    <w:rsid w:val="00C63626"/>
    <w:rsid w:val="00C70564"/>
    <w:rsid w:val="00C9190F"/>
    <w:rsid w:val="00CB22A4"/>
    <w:rsid w:val="00CC011B"/>
    <w:rsid w:val="00CC3B80"/>
    <w:rsid w:val="00CC3CAD"/>
    <w:rsid w:val="00CC6572"/>
    <w:rsid w:val="00CD3D7F"/>
    <w:rsid w:val="00CE57E0"/>
    <w:rsid w:val="00CE669F"/>
    <w:rsid w:val="00D047DF"/>
    <w:rsid w:val="00D26EF9"/>
    <w:rsid w:val="00D368C6"/>
    <w:rsid w:val="00D45CC2"/>
    <w:rsid w:val="00D66306"/>
    <w:rsid w:val="00D73CEE"/>
    <w:rsid w:val="00D82438"/>
    <w:rsid w:val="00D92DC7"/>
    <w:rsid w:val="00D94FDA"/>
    <w:rsid w:val="00DD197A"/>
    <w:rsid w:val="00DE26F8"/>
    <w:rsid w:val="00DF48A9"/>
    <w:rsid w:val="00E200FD"/>
    <w:rsid w:val="00E2069E"/>
    <w:rsid w:val="00E212FB"/>
    <w:rsid w:val="00E23887"/>
    <w:rsid w:val="00E316F2"/>
    <w:rsid w:val="00E53828"/>
    <w:rsid w:val="00E719D3"/>
    <w:rsid w:val="00E77458"/>
    <w:rsid w:val="00E81B45"/>
    <w:rsid w:val="00E83022"/>
    <w:rsid w:val="00E84171"/>
    <w:rsid w:val="00EB3365"/>
    <w:rsid w:val="00ED749D"/>
    <w:rsid w:val="00EF0EF5"/>
    <w:rsid w:val="00EF7E74"/>
    <w:rsid w:val="00F03D23"/>
    <w:rsid w:val="00F50780"/>
    <w:rsid w:val="00F52BD0"/>
    <w:rsid w:val="00F70616"/>
    <w:rsid w:val="00F75F74"/>
    <w:rsid w:val="00F76E9F"/>
    <w:rsid w:val="00FA7215"/>
    <w:rsid w:val="00FB0A5A"/>
    <w:rsid w:val="00FB5EED"/>
    <w:rsid w:val="00FC0C08"/>
    <w:rsid w:val="00FC652A"/>
    <w:rsid w:val="00FD0676"/>
    <w:rsid w:val="00FD6908"/>
    <w:rsid w:val="00FE58F4"/>
    <w:rsid w:val="00FE67BA"/>
    <w:rsid w:val="00FE77CE"/>
    <w:rsid w:val="00FF0AC8"/>
    <w:rsid w:val="0F258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4:defaultImageDpi w14:val="32767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  <w:style w:type="paragraph" w:styleId="Web">
    <w:name w:val="Normal (Web)"/>
    <w:basedOn w:val="a"/>
    <w:uiPriority w:val="99"/>
    <w:unhideWhenUsed/>
    <w:rsid w:val="009517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2</cp:revision>
  <dcterms:created xsi:type="dcterms:W3CDTF">2023-06-07T13:17:00Z</dcterms:created>
  <dcterms:modified xsi:type="dcterms:W3CDTF">2023-06-07T13:17:00Z</dcterms:modified>
</cp:coreProperties>
</file>