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729" w:rsidRDefault="00712729" w:rsidP="00712729">
      <w:pPr>
        <w:jc w:val="center"/>
        <w:rPr>
          <w:b/>
          <w:sz w:val="28"/>
          <w:szCs w:val="28"/>
        </w:rPr>
      </w:pPr>
      <w:r>
        <w:rPr>
          <w:b/>
          <w:sz w:val="28"/>
          <w:szCs w:val="28"/>
        </w:rPr>
        <w:t>SOCIETY FOR GERMAN GENEALOGY IN EASTERN EUROPE (SGGEE)</w:t>
      </w:r>
    </w:p>
    <w:p w:rsidR="009E5E79" w:rsidRDefault="00712729" w:rsidP="00712729">
      <w:pPr>
        <w:jc w:val="center"/>
        <w:rPr>
          <w:b/>
          <w:sz w:val="28"/>
          <w:szCs w:val="28"/>
        </w:rPr>
      </w:pPr>
      <w:r>
        <w:rPr>
          <w:b/>
          <w:sz w:val="28"/>
          <w:szCs w:val="28"/>
        </w:rPr>
        <w:t>EXECUTIVE MINUTES</w:t>
      </w:r>
      <w:r w:rsidRPr="00712729">
        <w:rPr>
          <w:b/>
          <w:sz w:val="28"/>
          <w:szCs w:val="28"/>
        </w:rPr>
        <w:t xml:space="preserve"> 2016-2017</w:t>
      </w:r>
    </w:p>
    <w:p w:rsidR="00712729" w:rsidRDefault="00712729" w:rsidP="00712729">
      <w:pPr>
        <w:rPr>
          <w:b/>
          <w:sz w:val="28"/>
          <w:szCs w:val="28"/>
        </w:rPr>
      </w:pPr>
    </w:p>
    <w:p w:rsidR="00FA52A3" w:rsidRDefault="00712729" w:rsidP="00FA52A3">
      <w:pPr>
        <w:spacing w:after="0"/>
        <w:rPr>
          <w:b/>
          <w:sz w:val="24"/>
          <w:szCs w:val="24"/>
        </w:rPr>
      </w:pPr>
      <w:r w:rsidRPr="002B4305">
        <w:rPr>
          <w:b/>
          <w:sz w:val="24"/>
          <w:szCs w:val="24"/>
        </w:rPr>
        <w:t>August 1, 2016</w:t>
      </w:r>
    </w:p>
    <w:p w:rsidR="00712729" w:rsidRDefault="00712729" w:rsidP="00FA52A3">
      <w:pPr>
        <w:spacing w:after="0"/>
        <w:rPr>
          <w:sz w:val="24"/>
          <w:szCs w:val="24"/>
        </w:rPr>
      </w:pPr>
      <w:r w:rsidRPr="00856BA5">
        <w:rPr>
          <w:sz w:val="24"/>
          <w:szCs w:val="24"/>
        </w:rPr>
        <w:t>Effective August 1, 2016 John Rauchert will be</w:t>
      </w:r>
      <w:r w:rsidR="005632F7" w:rsidRPr="00856BA5">
        <w:rPr>
          <w:sz w:val="24"/>
          <w:szCs w:val="24"/>
        </w:rPr>
        <w:t xml:space="preserve"> the primary mail pickup in the post office in Calgary. </w:t>
      </w:r>
      <w:r w:rsidRPr="00856BA5">
        <w:rPr>
          <w:sz w:val="24"/>
          <w:szCs w:val="24"/>
        </w:rPr>
        <w:t xml:space="preserve"> Dick </w:t>
      </w:r>
      <w:r w:rsidR="005632F7" w:rsidRPr="00856BA5">
        <w:rPr>
          <w:sz w:val="24"/>
          <w:szCs w:val="24"/>
        </w:rPr>
        <w:t>Stein will be the backup.</w:t>
      </w:r>
    </w:p>
    <w:p w:rsidR="00FA52A3" w:rsidRPr="00FA52A3" w:rsidRDefault="00FA52A3" w:rsidP="00FA52A3">
      <w:pPr>
        <w:spacing w:after="0"/>
        <w:rPr>
          <w:b/>
          <w:sz w:val="24"/>
          <w:szCs w:val="24"/>
        </w:rPr>
      </w:pPr>
    </w:p>
    <w:p w:rsidR="005632F7" w:rsidRPr="002B4305" w:rsidRDefault="005632F7" w:rsidP="00FA52A3">
      <w:pPr>
        <w:spacing w:after="0"/>
        <w:rPr>
          <w:b/>
          <w:sz w:val="24"/>
          <w:szCs w:val="24"/>
        </w:rPr>
      </w:pPr>
      <w:r w:rsidRPr="002B4305">
        <w:rPr>
          <w:b/>
          <w:sz w:val="24"/>
          <w:szCs w:val="24"/>
        </w:rPr>
        <w:t>September 4, 2016</w:t>
      </w:r>
    </w:p>
    <w:p w:rsidR="005632F7" w:rsidRDefault="005632F7" w:rsidP="00FA52A3">
      <w:pPr>
        <w:spacing w:after="0"/>
        <w:rPr>
          <w:sz w:val="24"/>
          <w:szCs w:val="24"/>
        </w:rPr>
      </w:pPr>
      <w:r w:rsidRPr="00856BA5">
        <w:rPr>
          <w:sz w:val="24"/>
          <w:szCs w:val="24"/>
        </w:rPr>
        <w:t>A discussion took place regarding password security in the SGGEE Members Only site and a possible reset link.</w:t>
      </w:r>
    </w:p>
    <w:p w:rsidR="00FA52A3" w:rsidRPr="00856BA5" w:rsidRDefault="00FA52A3" w:rsidP="00FA52A3">
      <w:pPr>
        <w:spacing w:after="0"/>
        <w:rPr>
          <w:sz w:val="24"/>
          <w:szCs w:val="24"/>
        </w:rPr>
      </w:pPr>
    </w:p>
    <w:p w:rsidR="005632F7" w:rsidRPr="002B4305" w:rsidRDefault="005632F7" w:rsidP="00FA52A3">
      <w:pPr>
        <w:spacing w:after="0"/>
        <w:rPr>
          <w:b/>
          <w:sz w:val="24"/>
          <w:szCs w:val="24"/>
        </w:rPr>
      </w:pPr>
      <w:r w:rsidRPr="002B4305">
        <w:rPr>
          <w:b/>
          <w:sz w:val="24"/>
          <w:szCs w:val="24"/>
        </w:rPr>
        <w:t>September 6, 2016</w:t>
      </w:r>
    </w:p>
    <w:p w:rsidR="005632F7" w:rsidRPr="00856BA5" w:rsidRDefault="005632F7" w:rsidP="005632F7">
      <w:pPr>
        <w:rPr>
          <w:rFonts w:eastAsia="Times New Roman" w:cs="Times New Roman"/>
          <w:sz w:val="24"/>
          <w:szCs w:val="24"/>
        </w:rPr>
      </w:pPr>
      <w:r w:rsidRPr="00856BA5">
        <w:rPr>
          <w:sz w:val="24"/>
          <w:szCs w:val="24"/>
        </w:rPr>
        <w:t>A motion was made by Dan Pratt as follows: “</w:t>
      </w:r>
      <w:r w:rsidRPr="00AA51FF">
        <w:rPr>
          <w:sz w:val="24"/>
          <w:szCs w:val="24"/>
        </w:rPr>
        <w:t>Forwarding</w:t>
      </w:r>
      <w:r w:rsidRPr="00856BA5">
        <w:rPr>
          <w:sz w:val="24"/>
          <w:szCs w:val="24"/>
        </w:rPr>
        <w:t xml:space="preserve"> Private Correspondence:</w:t>
      </w:r>
      <w:r w:rsidRPr="00856BA5">
        <w:rPr>
          <w:rFonts w:eastAsia="Times New Roman" w:cs="Helvetica"/>
          <w:sz w:val="24"/>
          <w:szCs w:val="24"/>
        </w:rPr>
        <w:t xml:space="preserve"> If you have received an email from an outside party providing information for a listserv member requesting that information, only forward the message to the member who made the request.</w:t>
      </w:r>
      <w:r w:rsidRPr="00856BA5">
        <w:rPr>
          <w:rFonts w:eastAsia="Times New Roman" w:cs="Helvetica"/>
          <w:b/>
          <w:bCs/>
          <w:sz w:val="24"/>
          <w:szCs w:val="24"/>
        </w:rPr>
        <w:t xml:space="preserve"> </w:t>
      </w:r>
      <w:r w:rsidRPr="00AA51FF">
        <w:rPr>
          <w:sz w:val="24"/>
          <w:szCs w:val="24"/>
        </w:rPr>
        <w:t>Do not</w:t>
      </w:r>
      <w:r w:rsidRPr="00856BA5">
        <w:rPr>
          <w:rFonts w:eastAsia="Times New Roman" w:cs="Helvetica"/>
          <w:b/>
          <w:bCs/>
          <w:sz w:val="24"/>
          <w:szCs w:val="24"/>
        </w:rPr>
        <w:t xml:space="preserve"> </w:t>
      </w:r>
      <w:r w:rsidRPr="00AA51FF">
        <w:rPr>
          <w:sz w:val="24"/>
          <w:szCs w:val="24"/>
        </w:rPr>
        <w:t>forward the private communication on the listserv unless you have specific permission from the person who gave you that information.</w:t>
      </w:r>
      <w:r w:rsidRPr="00856BA5">
        <w:rPr>
          <w:rFonts w:eastAsia="Times New Roman" w:cs="Helvetica"/>
          <w:sz w:val="24"/>
          <w:szCs w:val="24"/>
        </w:rPr>
        <w:t xml:space="preserve"> All listserv communication is publicly available and can be searched openly online thereby making that potentially private information </w:t>
      </w:r>
      <w:r w:rsidRPr="00856BA5">
        <w:rPr>
          <w:rFonts w:eastAsia="Times New Roman" w:cs="Times New Roman"/>
          <w:sz w:val="24"/>
          <w:szCs w:val="24"/>
        </w:rPr>
        <w:t xml:space="preserve">open to the public. </w:t>
      </w:r>
      <w:r w:rsidRPr="00AA51FF">
        <w:rPr>
          <w:rFonts w:eastAsia="Times New Roman" w:cs="Times New Roman"/>
          <w:sz w:val="24"/>
          <w:szCs w:val="24"/>
        </w:rPr>
        <w:t>SGGEE</w:t>
      </w:r>
      <w:r w:rsidRPr="00856BA5">
        <w:rPr>
          <w:rFonts w:eastAsia="Times New Roman" w:cs="Times New Roman"/>
          <w:b/>
          <w:bCs/>
          <w:sz w:val="24"/>
          <w:szCs w:val="24"/>
        </w:rPr>
        <w:t xml:space="preserve"> </w:t>
      </w:r>
      <w:r w:rsidRPr="00AA51FF">
        <w:rPr>
          <w:sz w:val="24"/>
          <w:szCs w:val="24"/>
        </w:rPr>
        <w:t>accepts no responsibility or liability for communications of this nature made by</w:t>
      </w:r>
      <w:r w:rsidRPr="00856BA5">
        <w:rPr>
          <w:rFonts w:eastAsia="Times New Roman" w:cs="Times New Roman"/>
          <w:b/>
          <w:bCs/>
          <w:sz w:val="24"/>
          <w:szCs w:val="24"/>
        </w:rPr>
        <w:t xml:space="preserve"> </w:t>
      </w:r>
      <w:r w:rsidRPr="00AA51FF">
        <w:rPr>
          <w:sz w:val="24"/>
          <w:szCs w:val="24"/>
        </w:rPr>
        <w:t>listserv members</w:t>
      </w:r>
      <w:r w:rsidRPr="00856BA5">
        <w:rPr>
          <w:rFonts w:eastAsia="Times New Roman" w:cs="Times New Roman"/>
          <w:b/>
          <w:bCs/>
          <w:sz w:val="24"/>
          <w:szCs w:val="24"/>
        </w:rPr>
        <w:t>.</w:t>
      </w:r>
      <w:r w:rsidRPr="00856BA5">
        <w:rPr>
          <w:rFonts w:eastAsia="Times New Roman" w:cs="Times New Roman"/>
          <w:sz w:val="24"/>
          <w:szCs w:val="24"/>
        </w:rPr>
        <w:t>”  The motion was seconded by Alan Pfahl.  Motion carried.</w:t>
      </w:r>
    </w:p>
    <w:p w:rsidR="005632F7" w:rsidRPr="002B4305" w:rsidRDefault="005632F7" w:rsidP="00FA52A3">
      <w:pPr>
        <w:spacing w:after="0"/>
        <w:rPr>
          <w:rFonts w:eastAsia="Times New Roman" w:cs="Times New Roman"/>
          <w:b/>
          <w:sz w:val="24"/>
          <w:szCs w:val="24"/>
        </w:rPr>
      </w:pPr>
      <w:r w:rsidRPr="002B4305">
        <w:rPr>
          <w:rFonts w:eastAsia="Times New Roman" w:cs="Times New Roman"/>
          <w:b/>
          <w:sz w:val="24"/>
          <w:szCs w:val="24"/>
        </w:rPr>
        <w:t>September 13, 2016</w:t>
      </w:r>
    </w:p>
    <w:p w:rsidR="00FA52A3" w:rsidRPr="00856BA5" w:rsidRDefault="005632F7" w:rsidP="005632F7">
      <w:pPr>
        <w:rPr>
          <w:rFonts w:eastAsia="Times New Roman" w:cs="Times New Roman"/>
          <w:sz w:val="24"/>
          <w:szCs w:val="24"/>
        </w:rPr>
      </w:pPr>
      <w:r w:rsidRPr="00856BA5">
        <w:rPr>
          <w:rFonts w:eastAsia="Times New Roman" w:cs="Times New Roman"/>
          <w:sz w:val="24"/>
          <w:szCs w:val="24"/>
        </w:rPr>
        <w:t>Corporations Canada Annual Return, form 4022 and the Change of Directors form 4006 were completed.  Copies were sent to Rose Ingram along with the 2016 AGM Minutes to be filed in the chapter Minutes Book.</w:t>
      </w:r>
    </w:p>
    <w:p w:rsidR="005632F7" w:rsidRPr="002B4305" w:rsidRDefault="005632F7" w:rsidP="00FA52A3">
      <w:pPr>
        <w:spacing w:after="0"/>
        <w:rPr>
          <w:rFonts w:eastAsia="Times New Roman" w:cs="Times New Roman"/>
          <w:b/>
          <w:sz w:val="24"/>
          <w:szCs w:val="24"/>
        </w:rPr>
      </w:pPr>
      <w:r w:rsidRPr="002B4305">
        <w:rPr>
          <w:rFonts w:eastAsia="Times New Roman" w:cs="Times New Roman"/>
          <w:b/>
          <w:sz w:val="24"/>
          <w:szCs w:val="24"/>
        </w:rPr>
        <w:t>October 10, 2016</w:t>
      </w:r>
    </w:p>
    <w:p w:rsidR="005632F7" w:rsidRPr="00856BA5" w:rsidRDefault="00194DB7" w:rsidP="005632F7">
      <w:pPr>
        <w:rPr>
          <w:rFonts w:eastAsia="Times New Roman" w:cs="Times New Roman"/>
          <w:sz w:val="24"/>
          <w:szCs w:val="24"/>
        </w:rPr>
      </w:pPr>
      <w:r w:rsidRPr="00856BA5">
        <w:rPr>
          <w:rFonts w:eastAsia="Times New Roman" w:cs="Times New Roman"/>
          <w:sz w:val="24"/>
          <w:szCs w:val="24"/>
        </w:rPr>
        <w:t>Based on the recommendation of the Convention Committee, Melonie Liening moved that SGGEE reserve a booth during the German American Genealogical Partnership Convention in Minneapolis, MN July 28-30, 2017 for the total cost of $35.00.  Also that a donation of $50.00 be made to the German American Genealogical Partnership Convention to support the development of their website.  Alan Pfahl seconded the motion.  Motion approved.</w:t>
      </w:r>
    </w:p>
    <w:p w:rsidR="00194DB7" w:rsidRPr="002B4305" w:rsidRDefault="00194DB7" w:rsidP="00FA52A3">
      <w:pPr>
        <w:spacing w:after="0"/>
        <w:rPr>
          <w:rFonts w:eastAsia="Times New Roman" w:cs="Times New Roman"/>
          <w:b/>
          <w:sz w:val="24"/>
          <w:szCs w:val="24"/>
        </w:rPr>
      </w:pPr>
      <w:r w:rsidRPr="002B4305">
        <w:rPr>
          <w:rFonts w:eastAsia="Times New Roman" w:cs="Times New Roman"/>
          <w:b/>
          <w:sz w:val="24"/>
          <w:szCs w:val="24"/>
        </w:rPr>
        <w:t>October 19, 2016</w:t>
      </w:r>
    </w:p>
    <w:p w:rsidR="00194DB7" w:rsidRPr="00856BA5" w:rsidRDefault="00194DB7" w:rsidP="00194DB7">
      <w:pPr>
        <w:spacing w:before="100" w:beforeAutospacing="1" w:after="100" w:afterAutospacing="1"/>
        <w:rPr>
          <w:rFonts w:eastAsia="Times New Roman" w:cs="Times New Roman"/>
          <w:sz w:val="24"/>
          <w:szCs w:val="24"/>
        </w:rPr>
      </w:pPr>
      <w:r w:rsidRPr="00856BA5">
        <w:rPr>
          <w:rFonts w:eastAsia="Times New Roman" w:cs="Times New Roman"/>
          <w:sz w:val="24"/>
          <w:szCs w:val="24"/>
        </w:rPr>
        <w:t xml:space="preserve">An update from Rodney Frank regarding his father Jerry Frank’s maps, etc. was received.” </w:t>
      </w:r>
      <w:r w:rsidRPr="00856BA5">
        <w:rPr>
          <w:rFonts w:eastAsia="Times New Roman" w:cs="Times New Roman"/>
        </w:rPr>
        <w:t xml:space="preserve">I apologize for the length of time </w:t>
      </w:r>
      <w:r w:rsidR="001B7E2A" w:rsidRPr="00856BA5">
        <w:rPr>
          <w:rFonts w:eastAsia="Times New Roman" w:cs="Times New Roman"/>
        </w:rPr>
        <w:t>it’s</w:t>
      </w:r>
      <w:r w:rsidRPr="00856BA5">
        <w:rPr>
          <w:rFonts w:eastAsia="Times New Roman" w:cs="Times New Roman"/>
        </w:rPr>
        <w:t xml:space="preserve"> taken to get to this point but I’ve finally gotten through all my dad’s </w:t>
      </w:r>
      <w:r w:rsidRPr="00856BA5">
        <w:rPr>
          <w:rFonts w:eastAsia="Times New Roman" w:cs="Times New Roman"/>
        </w:rPr>
        <w:lastRenderedPageBreak/>
        <w:t>paper records and have moved on the to the digital materials. I’ve located a large swath of the files he used to create his “MapBook” The files include jpg’s of all the source maps and the Adobe Illustrator files that he used to create his versions of the maps.  There are PDF versions of everything as well. There are overview pages with references to all the “sub-maps”.  I’m not sure I have the full compliment yet but this seems to be the bulk of the maps.</w:t>
      </w:r>
    </w:p>
    <w:p w:rsidR="00965547" w:rsidRPr="00856BA5" w:rsidRDefault="00194DB7" w:rsidP="00194DB7">
      <w:pPr>
        <w:spacing w:before="100" w:beforeAutospacing="1" w:after="100" w:afterAutospacing="1" w:line="240" w:lineRule="auto"/>
        <w:rPr>
          <w:rFonts w:eastAsia="Times New Roman" w:cs="Times New Roman"/>
        </w:rPr>
      </w:pPr>
      <w:r w:rsidRPr="00856BA5">
        <w:rPr>
          <w:rFonts w:eastAsia="Times New Roman" w:cs="Times New Roman"/>
        </w:rPr>
        <w:t>I thought I would reach out to see how you’d like to proceed.  It was my fathers intent that anyone that could benefit be given full access to the materials.  I personally have no use for the source material.  I will likely Organize and Keep one copy of the “MapBook” but beyond that I am open to whatever arrangement you would like to explore for the continued use and modification of this material. Please let me know how you would like to proceed.”</w:t>
      </w:r>
      <w:r w:rsidR="001B7E2A" w:rsidRPr="00856BA5">
        <w:rPr>
          <w:rFonts w:eastAsia="Times New Roman" w:cs="Times New Roman"/>
        </w:rPr>
        <w:t xml:space="preserve">     </w:t>
      </w:r>
    </w:p>
    <w:p w:rsidR="00194DB7" w:rsidRPr="00856BA5" w:rsidRDefault="001B7E2A" w:rsidP="00194DB7">
      <w:pPr>
        <w:spacing w:before="100" w:beforeAutospacing="1" w:after="100" w:afterAutospacing="1" w:line="240" w:lineRule="auto"/>
        <w:rPr>
          <w:rFonts w:eastAsia="Times New Roman" w:cs="Times New Roman"/>
        </w:rPr>
      </w:pPr>
      <w:r w:rsidRPr="00856BA5">
        <w:rPr>
          <w:rFonts w:eastAsia="Times New Roman" w:cs="Times New Roman"/>
        </w:rPr>
        <w:t xml:space="preserve"> A reply to Rodney stated that John Rauchert was given chief authority to discuss and work out any desired copyright agreements and that his letter would also be forwarded to Karl Krueger and Earl Schulz who have volunteered to help with decision making at Rodney’s convenience.</w:t>
      </w:r>
    </w:p>
    <w:p w:rsidR="001B7E2A" w:rsidRPr="002B4305" w:rsidRDefault="001B7E2A" w:rsidP="00FA52A3">
      <w:pPr>
        <w:spacing w:after="0" w:line="240" w:lineRule="auto"/>
        <w:rPr>
          <w:rFonts w:eastAsia="Times New Roman" w:cs="Times New Roman"/>
          <w:b/>
        </w:rPr>
      </w:pPr>
      <w:r w:rsidRPr="002B4305">
        <w:rPr>
          <w:rFonts w:eastAsia="Times New Roman" w:cs="Times New Roman"/>
          <w:b/>
        </w:rPr>
        <w:t>Oct 27, 2016</w:t>
      </w:r>
    </w:p>
    <w:p w:rsidR="001B7E2A" w:rsidRPr="00856BA5" w:rsidRDefault="001B7E2A" w:rsidP="00194DB7">
      <w:pPr>
        <w:spacing w:before="100" w:beforeAutospacing="1" w:after="100" w:afterAutospacing="1" w:line="240" w:lineRule="auto"/>
        <w:rPr>
          <w:rFonts w:eastAsia="Times New Roman" w:cs="Times New Roman"/>
        </w:rPr>
      </w:pPr>
      <w:r w:rsidRPr="00856BA5">
        <w:rPr>
          <w:rFonts w:eastAsia="Times New Roman" w:cs="Times New Roman"/>
        </w:rPr>
        <w:t xml:space="preserve">Richard Flanagan was added to </w:t>
      </w:r>
      <w:hyperlink r:id="rId5" w:history="1">
        <w:r w:rsidRPr="00856BA5">
          <w:rPr>
            <w:rStyle w:val="Hyperlink"/>
            <w:rFonts w:eastAsia="Times New Roman" w:cs="Times New Roman"/>
          </w:rPr>
          <w:t>databases@sggee.org</w:t>
        </w:r>
      </w:hyperlink>
      <w:r w:rsidRPr="00856BA5">
        <w:rPr>
          <w:rFonts w:eastAsia="Times New Roman" w:cs="Times New Roman"/>
        </w:rPr>
        <w:t xml:space="preserve"> to take queries regarding </w:t>
      </w:r>
      <w:r w:rsidR="00965547" w:rsidRPr="00856BA5">
        <w:rPr>
          <w:rFonts w:eastAsia="Times New Roman" w:cs="Times New Roman"/>
        </w:rPr>
        <w:t xml:space="preserve">the </w:t>
      </w:r>
      <w:r w:rsidRPr="00856BA5">
        <w:rPr>
          <w:rFonts w:eastAsia="Times New Roman" w:cs="Times New Roman"/>
        </w:rPr>
        <w:t>Provisional Zhitomir Archive files per request of Rose Ingram.</w:t>
      </w:r>
    </w:p>
    <w:p w:rsidR="001B7E2A" w:rsidRPr="002B4305" w:rsidRDefault="001B7E2A" w:rsidP="00FA52A3">
      <w:pPr>
        <w:spacing w:before="100" w:beforeAutospacing="1" w:after="0" w:line="240" w:lineRule="auto"/>
        <w:rPr>
          <w:rFonts w:eastAsia="Times New Roman" w:cs="Times New Roman"/>
          <w:b/>
        </w:rPr>
      </w:pPr>
      <w:r w:rsidRPr="002B4305">
        <w:rPr>
          <w:rFonts w:eastAsia="Times New Roman" w:cs="Times New Roman"/>
          <w:b/>
        </w:rPr>
        <w:t>October 27, 2016</w:t>
      </w:r>
    </w:p>
    <w:p w:rsidR="001B7E2A" w:rsidRPr="00856BA5" w:rsidRDefault="001B7E2A" w:rsidP="00510F9A">
      <w:pPr>
        <w:rPr>
          <w:rFonts w:eastAsia="Times New Roman" w:cs="Times New Roman"/>
          <w:color w:val="000000" w:themeColor="text1"/>
          <w:sz w:val="24"/>
          <w:szCs w:val="24"/>
        </w:rPr>
      </w:pPr>
      <w:r w:rsidRPr="00856BA5">
        <w:rPr>
          <w:rFonts w:eastAsia="Times New Roman" w:cs="Times New Roman"/>
        </w:rPr>
        <w:t>After discussion a m</w:t>
      </w:r>
      <w:r w:rsidR="00E4366B" w:rsidRPr="00856BA5">
        <w:rPr>
          <w:rFonts w:eastAsia="Times New Roman" w:cs="Times New Roman"/>
        </w:rPr>
        <w:t xml:space="preserve">otion was made by Dan Pratt </w:t>
      </w:r>
      <w:r w:rsidR="00644FB8" w:rsidRPr="00856BA5">
        <w:rPr>
          <w:rFonts w:eastAsia="Times New Roman" w:cs="Times New Roman"/>
        </w:rPr>
        <w:t>“</w:t>
      </w:r>
      <w:r w:rsidR="00644FB8" w:rsidRPr="00856BA5">
        <w:rPr>
          <w:rFonts w:eastAsia="Times New Roman" w:cs="Times New Roman"/>
          <w:color w:val="000000" w:themeColor="text1"/>
        </w:rPr>
        <w:t>That</w:t>
      </w:r>
      <w:r w:rsidRPr="00856BA5">
        <w:rPr>
          <w:rFonts w:eastAsia="Times New Roman" w:cs="Times New Roman"/>
          <w:color w:val="000000" w:themeColor="text1"/>
          <w:sz w:val="24"/>
          <w:szCs w:val="24"/>
        </w:rPr>
        <w:t xml:space="preserve"> the Board authorize appropriation of the sum of $1,000</w:t>
      </w:r>
      <w:r w:rsidR="00644FB8" w:rsidRPr="00856BA5">
        <w:rPr>
          <w:rFonts w:eastAsia="Times New Roman" w:cs="Times New Roman"/>
          <w:color w:val="000000" w:themeColor="text1"/>
          <w:sz w:val="24"/>
          <w:szCs w:val="24"/>
        </w:rPr>
        <w:t> US</w:t>
      </w:r>
      <w:r w:rsidRPr="00856BA5">
        <w:rPr>
          <w:rFonts w:eastAsia="Times New Roman" w:cs="Times New Roman"/>
          <w:color w:val="000000" w:themeColor="text1"/>
          <w:sz w:val="24"/>
          <w:szCs w:val="24"/>
        </w:rPr>
        <w:t xml:space="preserve"> dollars, for Alex </w:t>
      </w:r>
      <w:proofErr w:type="spellStart"/>
      <w:r w:rsidRPr="00856BA5">
        <w:rPr>
          <w:rFonts w:eastAsia="Times New Roman" w:cs="Times New Roman"/>
          <w:color w:val="000000" w:themeColor="text1"/>
          <w:sz w:val="24"/>
          <w:szCs w:val="24"/>
        </w:rPr>
        <w:t>Brzhezitsky</w:t>
      </w:r>
      <w:proofErr w:type="spellEnd"/>
      <w:r w:rsidRPr="00856BA5">
        <w:rPr>
          <w:rFonts w:eastAsia="Times New Roman" w:cs="Times New Roman"/>
          <w:color w:val="000000" w:themeColor="text1"/>
          <w:sz w:val="24"/>
          <w:szCs w:val="24"/>
        </w:rPr>
        <w:t xml:space="preserve"> to go on behalf of SGGEE to the St. Petersburg City Historical Archive to get acquainted, to find out which Evangelical church books exist containing birth, death, and marriage records for the years 1886-1899, and or other records which may be of interest to SGGEE, and to determine how extractions can be made available. These funds should cover Alex's travel, hotel, and other necessary expenses.  Remuneration to Alex for his efforts should be applied from these funds."</w:t>
      </w:r>
      <w:r w:rsidR="00E4366B" w:rsidRPr="00856BA5">
        <w:rPr>
          <w:rFonts w:eastAsia="Times New Roman" w:cs="Times New Roman"/>
          <w:color w:val="000000" w:themeColor="text1"/>
          <w:sz w:val="24"/>
          <w:szCs w:val="24"/>
        </w:rPr>
        <w:t xml:space="preserve">    This was seconded by Richard </w:t>
      </w:r>
      <w:proofErr w:type="spellStart"/>
      <w:r w:rsidR="00E4366B" w:rsidRPr="00856BA5">
        <w:rPr>
          <w:rFonts w:eastAsia="Times New Roman" w:cs="Times New Roman"/>
          <w:color w:val="000000" w:themeColor="text1"/>
          <w:sz w:val="24"/>
          <w:szCs w:val="24"/>
        </w:rPr>
        <w:t>Benert</w:t>
      </w:r>
      <w:proofErr w:type="spellEnd"/>
      <w:r w:rsidR="00E4366B" w:rsidRPr="00856BA5">
        <w:rPr>
          <w:rFonts w:eastAsia="Times New Roman" w:cs="Times New Roman"/>
          <w:color w:val="000000" w:themeColor="text1"/>
          <w:sz w:val="24"/>
          <w:szCs w:val="24"/>
        </w:rPr>
        <w:t>.</w:t>
      </w:r>
      <w:r w:rsidR="00777C11">
        <w:rPr>
          <w:rFonts w:eastAsia="Times New Roman" w:cs="Times New Roman"/>
          <w:color w:val="000000" w:themeColor="text1"/>
          <w:sz w:val="24"/>
          <w:szCs w:val="24"/>
        </w:rPr>
        <w:t xml:space="preserve"> </w:t>
      </w:r>
      <w:r w:rsidR="00E4366B" w:rsidRPr="00856BA5">
        <w:rPr>
          <w:rFonts w:eastAsia="Times New Roman" w:cs="Times New Roman"/>
          <w:color w:val="000000" w:themeColor="text1"/>
          <w:sz w:val="24"/>
          <w:szCs w:val="24"/>
        </w:rPr>
        <w:t xml:space="preserve"> Motion passed.</w:t>
      </w:r>
    </w:p>
    <w:p w:rsidR="002E694C" w:rsidRPr="00777C11" w:rsidRDefault="005B5DBD" w:rsidP="00FA52A3">
      <w:pPr>
        <w:spacing w:after="0"/>
        <w:rPr>
          <w:rFonts w:eastAsia="Times New Roman" w:cs="Times New Roman"/>
          <w:b/>
          <w:color w:val="000000" w:themeColor="text1"/>
          <w:sz w:val="24"/>
          <w:szCs w:val="24"/>
        </w:rPr>
      </w:pPr>
      <w:r w:rsidRPr="00777C11">
        <w:rPr>
          <w:rFonts w:eastAsia="Times New Roman" w:cs="Times New Roman"/>
          <w:b/>
          <w:color w:val="000000" w:themeColor="text1"/>
          <w:sz w:val="24"/>
          <w:szCs w:val="24"/>
        </w:rPr>
        <w:t>October 19,</w:t>
      </w:r>
      <w:r w:rsidR="00777C11" w:rsidRPr="00777C11">
        <w:rPr>
          <w:rFonts w:eastAsia="Times New Roman" w:cs="Times New Roman"/>
          <w:b/>
          <w:color w:val="000000" w:themeColor="text1"/>
          <w:sz w:val="24"/>
          <w:szCs w:val="24"/>
        </w:rPr>
        <w:t xml:space="preserve"> </w:t>
      </w:r>
      <w:r w:rsidRPr="00777C11">
        <w:rPr>
          <w:rFonts w:eastAsia="Times New Roman" w:cs="Times New Roman"/>
          <w:b/>
          <w:color w:val="000000" w:themeColor="text1"/>
          <w:sz w:val="24"/>
          <w:szCs w:val="24"/>
        </w:rPr>
        <w:t>2017</w:t>
      </w:r>
    </w:p>
    <w:p w:rsidR="005B5DBD" w:rsidRPr="00856BA5" w:rsidRDefault="005B5DBD" w:rsidP="00510F9A">
      <w:pPr>
        <w:rPr>
          <w:rFonts w:eastAsia="Times New Roman" w:cs="Times New Roman"/>
          <w:color w:val="0000FF"/>
          <w:sz w:val="24"/>
          <w:szCs w:val="24"/>
        </w:rPr>
      </w:pPr>
      <w:r>
        <w:rPr>
          <w:rFonts w:eastAsia="Times New Roman" w:cs="Times New Roman"/>
          <w:color w:val="000000" w:themeColor="text1"/>
          <w:sz w:val="24"/>
          <w:szCs w:val="24"/>
        </w:rPr>
        <w:t xml:space="preserve">Dick </w:t>
      </w:r>
      <w:proofErr w:type="spellStart"/>
      <w:r>
        <w:rPr>
          <w:rFonts w:eastAsia="Times New Roman" w:cs="Times New Roman"/>
          <w:color w:val="000000" w:themeColor="text1"/>
          <w:sz w:val="24"/>
          <w:szCs w:val="24"/>
        </w:rPr>
        <w:t>Benert</w:t>
      </w:r>
      <w:proofErr w:type="spellEnd"/>
      <w:r>
        <w:rPr>
          <w:rFonts w:eastAsia="Times New Roman" w:cs="Times New Roman"/>
          <w:color w:val="000000" w:themeColor="text1"/>
          <w:sz w:val="24"/>
          <w:szCs w:val="24"/>
        </w:rPr>
        <w:t xml:space="preserve"> has been in contact with the Germans from Russia Heritage Society regarding the possibility of combining our library with theirs.  This is the reply by Don </w:t>
      </w:r>
      <w:proofErr w:type="spellStart"/>
      <w:r>
        <w:rPr>
          <w:rFonts w:eastAsia="Times New Roman" w:cs="Times New Roman"/>
          <w:color w:val="000000" w:themeColor="text1"/>
          <w:sz w:val="24"/>
          <w:szCs w:val="24"/>
        </w:rPr>
        <w:t>Ehreth</w:t>
      </w:r>
      <w:proofErr w:type="spellEnd"/>
      <w:r>
        <w:rPr>
          <w:rFonts w:eastAsia="Times New Roman" w:cs="Times New Roman"/>
          <w:color w:val="000000" w:themeColor="text1"/>
          <w:sz w:val="24"/>
          <w:szCs w:val="24"/>
        </w:rPr>
        <w:t>.</w:t>
      </w:r>
    </w:p>
    <w:p w:rsidR="00AE5556" w:rsidRPr="005B5DBD" w:rsidRDefault="00AE5556" w:rsidP="00AE5556">
      <w:pPr>
        <w:spacing w:before="100" w:beforeAutospacing="1" w:after="100" w:afterAutospacing="1" w:line="240" w:lineRule="auto"/>
        <w:rPr>
          <w:rFonts w:eastAsia="Times New Roman" w:cs="Times New Roman"/>
          <w:color w:val="000000" w:themeColor="text1"/>
          <w:sz w:val="24"/>
          <w:szCs w:val="24"/>
        </w:rPr>
      </w:pPr>
      <w:r w:rsidRPr="005B5DBD">
        <w:rPr>
          <w:rFonts w:eastAsia="Times New Roman" w:cs="Times New Roman"/>
          <w:color w:val="000000" w:themeColor="text1"/>
          <w:sz w:val="24"/>
          <w:szCs w:val="24"/>
        </w:rPr>
        <w:t>Dick,</w:t>
      </w:r>
    </w:p>
    <w:p w:rsidR="00AE5556" w:rsidRPr="005B5DBD" w:rsidRDefault="00AE5556" w:rsidP="00BD6519">
      <w:pPr>
        <w:spacing w:after="0" w:line="240" w:lineRule="auto"/>
        <w:rPr>
          <w:rFonts w:eastAsia="Times New Roman" w:cs="Times New Roman"/>
          <w:color w:val="000000" w:themeColor="text1"/>
          <w:sz w:val="24"/>
          <w:szCs w:val="24"/>
        </w:rPr>
      </w:pPr>
      <w:r w:rsidRPr="005B5DBD">
        <w:rPr>
          <w:rFonts w:eastAsia="Times New Roman" w:cs="Times New Roman"/>
          <w:color w:val="000000" w:themeColor="text1"/>
          <w:sz w:val="24"/>
          <w:szCs w:val="24"/>
        </w:rPr>
        <w:t>I had a chat with our GRHS Office Manager a few minutes ago. She and officers of GRHS have given your idea of placing the SGGEE library at our GRHS Library in Bismarck, ND.  In addition, she told me that she does receive requests for information related to</w:t>
      </w:r>
      <w:r w:rsidRPr="005B5DBD">
        <w:rPr>
          <w:rFonts w:eastAsia="Times New Roman" w:cs="Times New Roman" w:hint="eastAsia"/>
          <w:color w:val="000000" w:themeColor="text1"/>
          <w:sz w:val="24"/>
          <w:szCs w:val="24"/>
        </w:rPr>
        <w:t xml:space="preserve"> </w:t>
      </w:r>
      <w:proofErr w:type="spellStart"/>
      <w:r w:rsidRPr="005B5DBD">
        <w:rPr>
          <w:rFonts w:eastAsia="Times New Roman" w:cs="Times New Roman"/>
          <w:color w:val="000000" w:themeColor="text1"/>
          <w:sz w:val="24"/>
          <w:szCs w:val="24"/>
        </w:rPr>
        <w:t>Volhynia</w:t>
      </w:r>
      <w:proofErr w:type="spellEnd"/>
      <w:r w:rsidRPr="005B5DBD">
        <w:rPr>
          <w:rFonts w:eastAsia="Times New Roman" w:cs="Times New Roman"/>
          <w:color w:val="000000" w:themeColor="text1"/>
          <w:sz w:val="24"/>
          <w:szCs w:val="24"/>
        </w:rPr>
        <w:t>, </w:t>
      </w:r>
      <w:proofErr w:type="spellStart"/>
      <w:r w:rsidRPr="005B5DBD">
        <w:rPr>
          <w:rFonts w:eastAsia="Times New Roman" w:cs="Times New Roman"/>
          <w:color w:val="000000" w:themeColor="text1"/>
          <w:sz w:val="24"/>
          <w:szCs w:val="24"/>
        </w:rPr>
        <w:t>Volynia</w:t>
      </w:r>
      <w:proofErr w:type="spellEnd"/>
      <w:r w:rsidRPr="005B5DBD">
        <w:rPr>
          <w:rFonts w:eastAsia="Times New Roman" w:cs="Times New Roman"/>
          <w:color w:val="000000" w:themeColor="text1"/>
          <w:sz w:val="24"/>
          <w:szCs w:val="24"/>
        </w:rPr>
        <w:t>, or </w:t>
      </w:r>
      <w:proofErr w:type="spellStart"/>
      <w:r w:rsidRPr="005B5DBD">
        <w:rPr>
          <w:rFonts w:eastAsia="Times New Roman" w:cs="Times New Roman"/>
          <w:color w:val="000000" w:themeColor="text1"/>
          <w:sz w:val="24"/>
          <w:szCs w:val="24"/>
        </w:rPr>
        <w:t>Volyna</w:t>
      </w:r>
      <w:proofErr w:type="spellEnd"/>
      <w:r w:rsidRPr="005B5DBD">
        <w:rPr>
          <w:rFonts w:eastAsia="Times New Roman" w:cs="Times New Roman"/>
          <w:color w:val="000000" w:themeColor="text1"/>
          <w:sz w:val="24"/>
          <w:szCs w:val="24"/>
        </w:rPr>
        <w:t xml:space="preserve"> GRs from time to time so the integration of our two libraries makes a lot of sense.</w:t>
      </w:r>
      <w:r w:rsidRPr="005B5DBD">
        <w:rPr>
          <w:rFonts w:eastAsia="Times New Roman" w:cs="Times New Roman" w:hint="eastAsia"/>
          <w:color w:val="000000" w:themeColor="text1"/>
          <w:sz w:val="24"/>
          <w:szCs w:val="24"/>
        </w:rPr>
        <w:t> </w:t>
      </w:r>
      <w:r w:rsidRPr="005B5DBD">
        <w:rPr>
          <w:rFonts w:eastAsia="Times New Roman" w:cs="Times New Roman"/>
          <w:color w:val="000000" w:themeColor="text1"/>
          <w:sz w:val="24"/>
          <w:szCs w:val="24"/>
        </w:rPr>
        <w:t xml:space="preserve"> This topic will also be raised</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during our own Board meeting on October 27th. [</w:t>
      </w:r>
      <w:proofErr w:type="gramStart"/>
      <w:r w:rsidRPr="005B5DBD">
        <w:rPr>
          <w:rFonts w:eastAsia="Times New Roman" w:cs="Times New Roman"/>
          <w:color w:val="000000" w:themeColor="text1"/>
          <w:sz w:val="24"/>
          <w:szCs w:val="24"/>
        </w:rPr>
        <w:t>the</w:t>
      </w:r>
      <w:proofErr w:type="gramEnd"/>
      <w:r w:rsidRPr="005B5DBD">
        <w:rPr>
          <w:rFonts w:eastAsia="Times New Roman" w:cs="Times New Roman"/>
          <w:color w:val="000000" w:themeColor="text1"/>
          <w:sz w:val="24"/>
          <w:szCs w:val="24"/>
        </w:rPr>
        <w:t xml:space="preserve"> meeting is on the 22nd.  RB</w:t>
      </w:r>
      <w:proofErr w:type="gramStart"/>
      <w:r w:rsidRPr="005B5DBD">
        <w:rPr>
          <w:rFonts w:eastAsia="Times New Roman" w:cs="Times New Roman"/>
          <w:color w:val="000000" w:themeColor="text1"/>
          <w:sz w:val="24"/>
          <w:szCs w:val="24"/>
        </w:rPr>
        <w:t>]  The</w:t>
      </w:r>
      <w:proofErr w:type="gramEnd"/>
      <w:r w:rsidRPr="005B5DBD">
        <w:rPr>
          <w:rFonts w:eastAsia="Times New Roman" w:cs="Times New Roman"/>
          <w:color w:val="000000" w:themeColor="text1"/>
          <w:sz w:val="24"/>
          <w:szCs w:val="24"/>
        </w:rPr>
        <w:t xml:space="preserve"> following will form the basis of my proposal to the full Board.</w:t>
      </w:r>
    </w:p>
    <w:p w:rsidR="00AE5556" w:rsidRPr="005B5DBD" w:rsidRDefault="00AE5556" w:rsidP="00AE5556">
      <w:pPr>
        <w:spacing w:before="100" w:beforeAutospacing="1" w:after="100" w:afterAutospacing="1" w:line="240" w:lineRule="auto"/>
        <w:rPr>
          <w:rFonts w:eastAsia="Times New Roman" w:cs="Times New Roman"/>
          <w:color w:val="000000" w:themeColor="text1"/>
          <w:sz w:val="24"/>
          <w:szCs w:val="24"/>
        </w:rPr>
      </w:pPr>
      <w:r w:rsidRPr="005B5DBD">
        <w:rPr>
          <w:rFonts w:eastAsia="Times New Roman" w:cs="Times New Roman"/>
          <w:color w:val="000000" w:themeColor="text1"/>
          <w:sz w:val="24"/>
          <w:szCs w:val="24"/>
        </w:rPr>
        <w:lastRenderedPageBreak/>
        <w:t>To integrate your collection into ours would also mean that for the greatest</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efficiency of searching for specific works, we would</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like to:</w:t>
      </w:r>
    </w:p>
    <w:p w:rsidR="00AE5556" w:rsidRPr="005B5DBD" w:rsidRDefault="00AE5556" w:rsidP="00AE5556">
      <w:pPr>
        <w:spacing w:before="100" w:beforeAutospacing="1" w:after="100" w:afterAutospacing="1" w:line="240" w:lineRule="auto"/>
        <w:rPr>
          <w:rFonts w:eastAsia="Times New Roman" w:cs="Times New Roman"/>
          <w:color w:val="000000" w:themeColor="text1"/>
          <w:sz w:val="24"/>
          <w:szCs w:val="24"/>
        </w:rPr>
      </w:pPr>
      <w:r w:rsidRPr="005B5DBD">
        <w:rPr>
          <w:rFonts w:eastAsia="Times New Roman" w:cs="Times New Roman"/>
          <w:color w:val="000000" w:themeColor="text1"/>
          <w:sz w:val="24"/>
          <w:szCs w:val="24"/>
        </w:rPr>
        <w:t>·      </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Incorporate the Dewey Decimal system for your collection just as we do for our own.</w:t>
      </w:r>
      <w:r w:rsidRPr="005B5DBD">
        <w:rPr>
          <w:rFonts w:eastAsia="Times New Roman" w:cs="Times New Roman" w:hint="eastAsia"/>
          <w:color w:val="000000" w:themeColor="text1"/>
          <w:sz w:val="24"/>
          <w:szCs w:val="24"/>
        </w:rPr>
        <w:t> </w:t>
      </w:r>
      <w:r w:rsidRPr="005B5DBD">
        <w:rPr>
          <w:rFonts w:eastAsia="Times New Roman" w:cs="Times New Roman"/>
          <w:color w:val="000000" w:themeColor="text1"/>
          <w:sz w:val="24"/>
          <w:szCs w:val="24"/>
        </w:rPr>
        <w:t xml:space="preserve"> That would make it possible to find any book, etc. using a computer.  Otherwise, our staff or a visitor would have to perform a physical search for each request for a book, etc.  We would have to defray those expenses by charging SGGEE.  We only want to cover our costs just as we do with our membership dues. We prefer to</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integrate your collection into ours to make it possible to</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search for specific books electronically. We would not have any way to</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inventory,</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manage, or track usage by visitors of your books or ours any other way.</w:t>
      </w:r>
    </w:p>
    <w:p w:rsidR="00AE5556" w:rsidRPr="005B5DBD" w:rsidRDefault="00AE5556" w:rsidP="00AE5556">
      <w:pPr>
        <w:spacing w:before="100" w:beforeAutospacing="1" w:after="100" w:afterAutospacing="1" w:line="240" w:lineRule="auto"/>
        <w:rPr>
          <w:rFonts w:eastAsia="Times New Roman" w:cs="Times New Roman"/>
          <w:color w:val="000000" w:themeColor="text1"/>
          <w:sz w:val="24"/>
          <w:szCs w:val="24"/>
        </w:rPr>
      </w:pPr>
      <w:r w:rsidRPr="005B5DBD">
        <w:rPr>
          <w:rFonts w:eastAsia="Times New Roman" w:cs="Times New Roman"/>
          <w:color w:val="000000" w:themeColor="text1"/>
          <w:sz w:val="24"/>
          <w:szCs w:val="24"/>
        </w:rPr>
        <w:t>·      </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We do not lend out our books so we would like that policy to apply to SGGEE’s library collection. Our experience includes missing books, etc.</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 xml:space="preserve">that </w:t>
      </w:r>
      <w:proofErr w:type="gramStart"/>
      <w:r w:rsidRPr="005B5DBD">
        <w:rPr>
          <w:rFonts w:eastAsia="Times New Roman" w:cs="Times New Roman"/>
          <w:color w:val="000000" w:themeColor="text1"/>
          <w:sz w:val="24"/>
          <w:szCs w:val="24"/>
        </w:rPr>
        <w:t>were</w:t>
      </w:r>
      <w:proofErr w:type="gramEnd"/>
      <w:r w:rsidRPr="005B5DBD">
        <w:rPr>
          <w:rFonts w:eastAsia="Times New Roman" w:cs="Times New Roman"/>
          <w:color w:val="000000" w:themeColor="text1"/>
          <w:sz w:val="24"/>
          <w:szCs w:val="24"/>
        </w:rPr>
        <w:t xml:space="preserve"> not returned as committed to by those checking out books, etc. Your members would be given the same professional and responsive service our membership enjoys.</w:t>
      </w:r>
    </w:p>
    <w:p w:rsidR="00AE5556" w:rsidRPr="005B5DBD" w:rsidRDefault="00AE5556" w:rsidP="00AE5556">
      <w:pPr>
        <w:spacing w:before="100" w:beforeAutospacing="1" w:after="100" w:afterAutospacing="1" w:line="240" w:lineRule="auto"/>
        <w:rPr>
          <w:rFonts w:eastAsia="Times New Roman" w:cs="Times New Roman"/>
          <w:color w:val="000000" w:themeColor="text1"/>
          <w:sz w:val="24"/>
          <w:szCs w:val="24"/>
        </w:rPr>
      </w:pPr>
      <w:r w:rsidRPr="005B5DBD">
        <w:rPr>
          <w:rFonts w:eastAsia="Times New Roman" w:cs="Times New Roman"/>
          <w:color w:val="000000" w:themeColor="text1"/>
          <w:sz w:val="24"/>
          <w:szCs w:val="24"/>
        </w:rPr>
        <w:t>·      </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For a very nominal fee, ours</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staff provide a</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research and copy service for anyone seeking specific</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information contained in the books, etc.</w:t>
      </w:r>
    </w:p>
    <w:p w:rsidR="00AE5556" w:rsidRPr="005B5DBD" w:rsidRDefault="00AE5556" w:rsidP="00AE5556">
      <w:pPr>
        <w:spacing w:before="100" w:beforeAutospacing="1" w:after="100" w:afterAutospacing="1" w:line="240" w:lineRule="auto"/>
        <w:rPr>
          <w:rFonts w:eastAsia="Times New Roman" w:cs="Times New Roman"/>
          <w:color w:val="000000" w:themeColor="text1"/>
          <w:sz w:val="24"/>
          <w:szCs w:val="24"/>
        </w:rPr>
      </w:pPr>
      <w:r w:rsidRPr="005B5DBD">
        <w:rPr>
          <w:rFonts w:eastAsia="Times New Roman" w:cs="Times New Roman"/>
          <w:color w:val="000000" w:themeColor="text1"/>
          <w:sz w:val="24"/>
          <w:szCs w:val="24"/>
        </w:rPr>
        <w:t>·      </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While we have not determined a fee to store and</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integrate</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your collection into that of GRHS, I suspect that it would be based on a percentage of our overhead</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for</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library operations.</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Research and copy services would be based on our standard rate to do so for requests from our membership.  However, from a Taxing perspective, it might be mutually beneficial for whatever fee we agree upon to be</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provide</w:t>
      </w:r>
      <w:r w:rsidR="00DF007C">
        <w:rPr>
          <w:rFonts w:eastAsia="Times New Roman" w:cs="Times New Roman"/>
          <w:color w:val="000000" w:themeColor="text1"/>
          <w:sz w:val="24"/>
          <w:szCs w:val="24"/>
        </w:rPr>
        <w:t>d</w:t>
      </w:r>
      <w:r w:rsidRPr="005B5DBD">
        <w:rPr>
          <w:rFonts w:eastAsia="Times New Roman" w:cs="Times New Roman"/>
          <w:color w:val="000000" w:themeColor="text1"/>
          <w:sz w:val="24"/>
          <w:szCs w:val="24"/>
        </w:rPr>
        <w:t xml:space="preserve"> as a donation, thus avoiding taxes for both parties.</w:t>
      </w:r>
    </w:p>
    <w:p w:rsidR="00AE5556" w:rsidRPr="005B5DBD" w:rsidRDefault="00AE5556" w:rsidP="00AE5556">
      <w:pPr>
        <w:spacing w:before="100" w:beforeAutospacing="1" w:after="100" w:afterAutospacing="1" w:line="240" w:lineRule="auto"/>
        <w:rPr>
          <w:rFonts w:eastAsia="Times New Roman" w:cs="Times New Roman"/>
          <w:color w:val="000000" w:themeColor="text1"/>
          <w:sz w:val="24"/>
          <w:szCs w:val="24"/>
        </w:rPr>
      </w:pPr>
      <w:r w:rsidRPr="005B5DBD">
        <w:rPr>
          <w:rFonts w:eastAsia="Times New Roman" w:cs="Times New Roman"/>
          <w:color w:val="000000" w:themeColor="text1"/>
          <w:sz w:val="24"/>
          <w:szCs w:val="24"/>
        </w:rPr>
        <w:t xml:space="preserve">A thought for the future might be integrating your digital collection with GRHS so that both memberships could benefit from such an extensive data base. Access and security would have to be thought through, but I believe that it could be done. We have ample digital capacity on </w:t>
      </w:r>
      <w:hyperlink r:id="rId6" w:history="1">
        <w:r w:rsidRPr="005B5DBD">
          <w:rPr>
            <w:rFonts w:eastAsia="Times New Roman" w:cs="Times New Roman"/>
            <w:color w:val="000000" w:themeColor="text1"/>
            <w:sz w:val="24"/>
          </w:rPr>
          <w:t>GRHS.org</w:t>
        </w:r>
      </w:hyperlink>
      <w:r w:rsidRPr="005B5DBD">
        <w:rPr>
          <w:rFonts w:eastAsia="Times New Roman" w:cs="Times New Roman"/>
          <w:color w:val="000000" w:themeColor="text1"/>
          <w:sz w:val="24"/>
          <w:szCs w:val="24"/>
        </w:rPr>
        <w:t xml:space="preserve"> at this time; additional capacity is not</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extremely</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expensive should that ever be needed. In addition, our online bookstore could</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also</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accommodate</w:t>
      </w:r>
      <w:r w:rsidRPr="005B5DBD">
        <w:rPr>
          <w:rFonts w:eastAsia="Times New Roman" w:cs="Times New Roman" w:hint="eastAsia"/>
          <w:color w:val="000000" w:themeColor="text1"/>
          <w:sz w:val="24"/>
          <w:szCs w:val="24"/>
        </w:rPr>
        <w:t xml:space="preserve"> </w:t>
      </w:r>
      <w:r w:rsidRPr="005B5DBD">
        <w:rPr>
          <w:rFonts w:eastAsia="Times New Roman" w:cs="Times New Roman"/>
          <w:color w:val="000000" w:themeColor="text1"/>
          <w:sz w:val="24"/>
          <w:szCs w:val="24"/>
        </w:rPr>
        <w:t>any interests by SGGEE to sell products that they wish to sell. In fact, GRHS members could be interested in procuring certain books, data, etc.</w:t>
      </w:r>
    </w:p>
    <w:p w:rsidR="00AE5556" w:rsidRPr="005B5DBD" w:rsidRDefault="00AE5556" w:rsidP="00AE5556">
      <w:pPr>
        <w:spacing w:before="100" w:beforeAutospacing="1" w:after="100" w:afterAutospacing="1" w:line="240" w:lineRule="auto"/>
        <w:rPr>
          <w:rFonts w:eastAsia="Times New Roman" w:cs="Times New Roman"/>
          <w:color w:val="000000" w:themeColor="text1"/>
          <w:sz w:val="24"/>
          <w:szCs w:val="24"/>
        </w:rPr>
      </w:pPr>
      <w:r w:rsidRPr="005B5DBD">
        <w:rPr>
          <w:rFonts w:eastAsia="Times New Roman" w:cs="Times New Roman"/>
          <w:color w:val="000000" w:themeColor="text1"/>
          <w:sz w:val="24"/>
          <w:szCs w:val="24"/>
        </w:rPr>
        <w:t>I hope that your Board will look favorably on our enthusiasm for integrating our two collections as a positive factor for consummating an agreement amenable to both Societies.</w:t>
      </w:r>
      <w:r w:rsidRPr="005B5DBD">
        <w:rPr>
          <w:rFonts w:eastAsia="Times New Roman" w:cs="Times New Roman" w:hint="eastAsia"/>
          <w:color w:val="000000" w:themeColor="text1"/>
          <w:sz w:val="24"/>
          <w:szCs w:val="24"/>
        </w:rPr>
        <w:t> </w:t>
      </w:r>
      <w:r w:rsidRPr="005B5DBD">
        <w:rPr>
          <w:rFonts w:eastAsia="Times New Roman" w:cs="Times New Roman"/>
          <w:color w:val="000000" w:themeColor="text1"/>
          <w:sz w:val="24"/>
          <w:szCs w:val="24"/>
        </w:rPr>
        <w:t xml:space="preserve"> All me if you have any questions at 703-629-8690.</w:t>
      </w:r>
    </w:p>
    <w:p w:rsidR="00AE5556" w:rsidRPr="000136F9" w:rsidRDefault="00BD6519" w:rsidP="000136F9">
      <w:pPr>
        <w:spacing w:before="100" w:beforeAutospacing="1" w:after="100" w:afterAutospacing="1" w:line="240" w:lineRule="auto"/>
        <w:rPr>
          <w:rFonts w:eastAsia="Times New Roman" w:cs="Times New Roman"/>
          <w:color w:val="000000" w:themeColor="text1"/>
          <w:sz w:val="24"/>
          <w:szCs w:val="24"/>
        </w:rPr>
      </w:pPr>
      <w:r>
        <w:rPr>
          <w:rFonts w:eastAsia="Times New Roman" w:cs="Times New Roman"/>
          <w:color w:val="000000" w:themeColor="text1"/>
          <w:sz w:val="24"/>
          <w:szCs w:val="24"/>
        </w:rPr>
        <w:t>Regards,   Don</w:t>
      </w:r>
    </w:p>
    <w:p w:rsidR="002E694C" w:rsidRPr="005B5DBD" w:rsidRDefault="005B5DBD" w:rsidP="00510F9A">
      <w:pPr>
        <w:rPr>
          <w:rFonts w:eastAsia="Times New Roman" w:cs="Times New Roman"/>
          <w:color w:val="000000" w:themeColor="text1"/>
          <w:sz w:val="24"/>
          <w:szCs w:val="24"/>
        </w:rPr>
      </w:pPr>
      <w:r>
        <w:rPr>
          <w:rFonts w:eastAsia="Times New Roman" w:cs="Times New Roman"/>
          <w:color w:val="000000" w:themeColor="text1"/>
          <w:sz w:val="24"/>
          <w:szCs w:val="24"/>
        </w:rPr>
        <w:t>Dick then proposed the following:</w:t>
      </w:r>
    </w:p>
    <w:p w:rsidR="00510F9A" w:rsidRPr="00856BA5" w:rsidRDefault="002E694C" w:rsidP="00510F9A">
      <w:pPr>
        <w:rPr>
          <w:rFonts w:eastAsia="Times New Roman" w:cs="Times New Roman"/>
          <w:sz w:val="24"/>
          <w:szCs w:val="24"/>
        </w:rPr>
      </w:pPr>
      <w:r w:rsidRPr="00856BA5">
        <w:rPr>
          <w:rFonts w:eastAsia="Times New Roman" w:cs="Times New Roman"/>
          <w:sz w:val="24"/>
          <w:szCs w:val="24"/>
        </w:rPr>
        <w:t>"In view of the expressed interest of the Germans from Russia Historical</w:t>
      </w:r>
      <w:r w:rsidRPr="00856BA5">
        <w:rPr>
          <w:rFonts w:eastAsia="Times New Roman" w:cs="Times New Roman"/>
          <w:sz w:val="24"/>
          <w:szCs w:val="24"/>
        </w:rPr>
        <w:br/>
        <w:t>Society in merging the SGGEE Library into theirs at their headquarters</w:t>
      </w:r>
      <w:r w:rsidRPr="00856BA5">
        <w:rPr>
          <w:rFonts w:eastAsia="Times New Roman" w:cs="Times New Roman"/>
          <w:sz w:val="24"/>
          <w:szCs w:val="24"/>
        </w:rPr>
        <w:br/>
        <w:t>in Bismarck, North Dakota, and also of the need for SGGEE to find a home</w:t>
      </w:r>
      <w:r w:rsidRPr="00856BA5">
        <w:rPr>
          <w:rFonts w:eastAsia="Times New Roman" w:cs="Times New Roman"/>
          <w:sz w:val="24"/>
          <w:szCs w:val="24"/>
        </w:rPr>
        <w:br/>
      </w:r>
      <w:r w:rsidRPr="00856BA5">
        <w:rPr>
          <w:rFonts w:eastAsia="Times New Roman" w:cs="Times New Roman"/>
          <w:sz w:val="24"/>
          <w:szCs w:val="24"/>
        </w:rPr>
        <w:lastRenderedPageBreak/>
        <w:t>for its Library that will provide optimal resources for making use of</w:t>
      </w:r>
      <w:r w:rsidRPr="00856BA5">
        <w:rPr>
          <w:rFonts w:eastAsia="Times New Roman" w:cs="Times New Roman"/>
          <w:sz w:val="24"/>
          <w:szCs w:val="24"/>
        </w:rPr>
        <w:br/>
        <w:t>it, I move that Edie Adam appoint one or more persons to carry on a</w:t>
      </w:r>
      <w:r w:rsidRPr="00856BA5">
        <w:rPr>
          <w:rFonts w:eastAsia="Times New Roman" w:cs="Times New Roman"/>
          <w:sz w:val="24"/>
          <w:szCs w:val="24"/>
        </w:rPr>
        <w:br/>
        <w:t>conversation with GRHS about this project and to work out the details of</w:t>
      </w:r>
      <w:r w:rsidRPr="00856BA5">
        <w:rPr>
          <w:rFonts w:eastAsia="Times New Roman" w:cs="Times New Roman"/>
          <w:sz w:val="24"/>
          <w:szCs w:val="24"/>
        </w:rPr>
        <w:br/>
        <w:t>a working agreement beneficial to both parties involved and approved by</w:t>
      </w:r>
      <w:r w:rsidRPr="00856BA5">
        <w:rPr>
          <w:rFonts w:eastAsia="Times New Roman" w:cs="Times New Roman"/>
          <w:sz w:val="24"/>
          <w:szCs w:val="24"/>
        </w:rPr>
        <w:br/>
        <w:t>their respective Boards of Directors."</w:t>
      </w:r>
    </w:p>
    <w:p w:rsidR="00E4366B" w:rsidRPr="00856BA5" w:rsidRDefault="00E4366B" w:rsidP="001B7E2A">
      <w:pPr>
        <w:spacing w:after="0" w:line="240" w:lineRule="auto"/>
        <w:rPr>
          <w:rFonts w:eastAsia="Times New Roman" w:cs="Times New Roman"/>
          <w:color w:val="0000FF"/>
          <w:sz w:val="24"/>
          <w:szCs w:val="24"/>
        </w:rPr>
      </w:pPr>
    </w:p>
    <w:p w:rsidR="00E4366B" w:rsidRPr="00777C11" w:rsidRDefault="00E4366B" w:rsidP="00FA52A3">
      <w:pPr>
        <w:spacing w:after="0"/>
        <w:rPr>
          <w:rFonts w:eastAsia="Times New Roman" w:cs="Times New Roman"/>
          <w:b/>
          <w:sz w:val="24"/>
          <w:szCs w:val="24"/>
        </w:rPr>
      </w:pPr>
      <w:r w:rsidRPr="00777C11">
        <w:rPr>
          <w:rFonts w:eastAsia="Times New Roman" w:cs="Times New Roman"/>
          <w:b/>
          <w:sz w:val="24"/>
          <w:szCs w:val="24"/>
        </w:rPr>
        <w:t>November 6, 2016</w:t>
      </w:r>
    </w:p>
    <w:p w:rsidR="00E4366B" w:rsidRPr="00856BA5" w:rsidRDefault="00E4366B" w:rsidP="00E4366B">
      <w:pPr>
        <w:rPr>
          <w:rFonts w:eastAsia="Times New Roman" w:cs="Times New Roman"/>
          <w:sz w:val="24"/>
          <w:szCs w:val="24"/>
        </w:rPr>
      </w:pPr>
      <w:r w:rsidRPr="00856BA5">
        <w:rPr>
          <w:rFonts w:eastAsia="Times New Roman" w:cs="Times New Roman"/>
          <w:sz w:val="24"/>
          <w:szCs w:val="24"/>
        </w:rPr>
        <w:t xml:space="preserve">The membership committee has proposed the following policy change to renewals.  Edie Adam moved that </w:t>
      </w:r>
      <w:r w:rsidRPr="00856BA5">
        <w:rPr>
          <w:rFonts w:eastAsia="Times New Roman" w:cs="Times New Roman"/>
          <w:color w:val="0000FF"/>
          <w:sz w:val="24"/>
          <w:szCs w:val="24"/>
        </w:rPr>
        <w:t>“</w:t>
      </w:r>
      <w:r w:rsidRPr="00856BA5">
        <w:rPr>
          <w:rFonts w:eastAsia="Times New Roman" w:cs="Times New Roman"/>
          <w:sz w:val="24"/>
          <w:szCs w:val="24"/>
        </w:rPr>
        <w:t xml:space="preserve">The grace period to renew membership ends on January 31 of the new calendar year. Members who do not renew and pay by that date lose their membership privileges pending renewal.”    David </w:t>
      </w:r>
      <w:r w:rsidR="00644FB8" w:rsidRPr="00856BA5">
        <w:rPr>
          <w:rFonts w:eastAsia="Times New Roman" w:cs="Times New Roman"/>
          <w:sz w:val="24"/>
          <w:szCs w:val="24"/>
        </w:rPr>
        <w:t>Neumann</w:t>
      </w:r>
      <w:r w:rsidRPr="00856BA5">
        <w:rPr>
          <w:rFonts w:eastAsia="Times New Roman" w:cs="Times New Roman"/>
          <w:sz w:val="24"/>
          <w:szCs w:val="24"/>
        </w:rPr>
        <w:t xml:space="preserve"> seconded.  Motion passed.</w:t>
      </w:r>
    </w:p>
    <w:p w:rsidR="00B836D7" w:rsidRPr="00777C11" w:rsidRDefault="00965547" w:rsidP="00FA52A3">
      <w:pPr>
        <w:spacing w:after="0"/>
        <w:rPr>
          <w:rFonts w:eastAsia="Times New Roman" w:cs="Times New Roman"/>
          <w:b/>
          <w:sz w:val="24"/>
          <w:szCs w:val="24"/>
        </w:rPr>
      </w:pPr>
      <w:r w:rsidRPr="00777C11">
        <w:rPr>
          <w:rFonts w:eastAsia="Times New Roman" w:cs="Times New Roman"/>
          <w:b/>
          <w:sz w:val="24"/>
          <w:szCs w:val="24"/>
        </w:rPr>
        <w:t>November 11, 2016</w:t>
      </w:r>
    </w:p>
    <w:p w:rsidR="00965547" w:rsidRDefault="00965547" w:rsidP="00FA52A3">
      <w:pPr>
        <w:spacing w:after="0"/>
      </w:pPr>
      <w:proofErr w:type="gramStart"/>
      <w:r w:rsidRPr="00856BA5">
        <w:rPr>
          <w:rFonts w:eastAsia="Times New Roman" w:cs="Times New Roman"/>
          <w:sz w:val="24"/>
          <w:szCs w:val="24"/>
        </w:rPr>
        <w:t>An update from Dick Benert on a possible translator for the Kostiuk book on Volhynia Colonies.</w:t>
      </w:r>
      <w:proofErr w:type="gramEnd"/>
      <w:r w:rsidRPr="00856BA5">
        <w:rPr>
          <w:rFonts w:eastAsia="Times New Roman" w:cs="Times New Roman"/>
          <w:sz w:val="24"/>
          <w:szCs w:val="24"/>
        </w:rPr>
        <w:t xml:space="preserve"> “Inna Stryukova, who </w:t>
      </w:r>
      <w:r w:rsidR="00DF007C">
        <w:rPr>
          <w:rFonts w:eastAsia="Times New Roman" w:cs="Times New Roman"/>
          <w:sz w:val="24"/>
          <w:szCs w:val="24"/>
        </w:rPr>
        <w:t xml:space="preserve">lives in </w:t>
      </w:r>
      <w:proofErr w:type="spellStart"/>
      <w:r w:rsidR="00DF007C">
        <w:rPr>
          <w:rFonts w:eastAsia="Times New Roman" w:cs="Times New Roman"/>
          <w:sz w:val="24"/>
          <w:szCs w:val="24"/>
        </w:rPr>
        <w:t>Nikolaev</w:t>
      </w:r>
      <w:proofErr w:type="spellEnd"/>
      <w:r w:rsidR="00DF007C">
        <w:rPr>
          <w:rFonts w:eastAsia="Times New Roman" w:cs="Times New Roman"/>
          <w:sz w:val="24"/>
          <w:szCs w:val="24"/>
        </w:rPr>
        <w:t xml:space="preserve">, Ukraine, has </w:t>
      </w:r>
      <w:r w:rsidRPr="00856BA5">
        <w:t xml:space="preserve">expressed a </w:t>
      </w:r>
      <w:r w:rsidRPr="00856BA5">
        <w:rPr>
          <w:rFonts w:eastAsia="Times New Roman" w:cs="Times New Roman"/>
          <w:sz w:val="24"/>
          <w:szCs w:val="24"/>
        </w:rPr>
        <w:t>desire</w:t>
      </w:r>
      <w:r w:rsidRPr="00856BA5">
        <w:t xml:space="preserve"> to translate Mykh</w:t>
      </w:r>
      <w:r w:rsidR="00DF007C">
        <w:t xml:space="preserve">ailo </w:t>
      </w:r>
      <w:proofErr w:type="spellStart"/>
      <w:r w:rsidR="00DF007C">
        <w:t>Kostiuk's</w:t>
      </w:r>
      <w:proofErr w:type="spellEnd"/>
      <w:r w:rsidR="00DF007C">
        <w:t xml:space="preserve"> book, The German </w:t>
      </w:r>
      <w:r w:rsidRPr="00856BA5">
        <w:t xml:space="preserve">Colonies in </w:t>
      </w:r>
      <w:proofErr w:type="spellStart"/>
      <w:r w:rsidRPr="00856BA5">
        <w:t>Volhynia</w:t>
      </w:r>
      <w:proofErr w:type="spellEnd"/>
      <w:r w:rsidRPr="00856BA5">
        <w:t>, from Ukrainian to English.  She is now in contact</w:t>
      </w:r>
      <w:r w:rsidRPr="00856BA5">
        <w:br/>
        <w:t>with Kostiuk, so I assume that he appr</w:t>
      </w:r>
      <w:r w:rsidR="00DF007C">
        <w:t xml:space="preserve">oves of her. She writes </w:t>
      </w:r>
      <w:proofErr w:type="spellStart"/>
      <w:r w:rsidR="00DF007C">
        <w:t>English</w:t>
      </w:r>
      <w:r w:rsidRPr="00856BA5">
        <w:t>very</w:t>
      </w:r>
      <w:proofErr w:type="spellEnd"/>
      <w:r w:rsidRPr="00856BA5">
        <w:t xml:space="preserve"> well, so I'm encouraged.  She suggested a rate of $5 per page</w:t>
      </w:r>
      <w:r w:rsidR="00644FB8" w:rsidRPr="00856BA5">
        <w:t xml:space="preserve">, </w:t>
      </w:r>
      <w:r w:rsidRPr="00856BA5">
        <w:t>which is extremely reasonable.  She will be able to be more precise</w:t>
      </w:r>
      <w:r w:rsidRPr="00856BA5">
        <w:br/>
        <w:t xml:space="preserve">about the cost after she gets a copy of the book from </w:t>
      </w:r>
      <w:proofErr w:type="spellStart"/>
      <w:r w:rsidRPr="00856BA5">
        <w:t>Kostiuk</w:t>
      </w:r>
      <w:proofErr w:type="spellEnd"/>
      <w:r w:rsidRPr="00856BA5">
        <w:t>.”</w:t>
      </w:r>
    </w:p>
    <w:p w:rsidR="00FA52A3" w:rsidRPr="00856BA5" w:rsidRDefault="00FA52A3" w:rsidP="00FA52A3">
      <w:pPr>
        <w:spacing w:after="0"/>
      </w:pPr>
    </w:p>
    <w:p w:rsidR="00777C11" w:rsidRPr="00FA52A3" w:rsidRDefault="00510F9A" w:rsidP="00FA52A3">
      <w:pPr>
        <w:spacing w:after="0"/>
        <w:rPr>
          <w:b/>
        </w:rPr>
      </w:pPr>
      <w:r w:rsidRPr="00FA52A3">
        <w:rPr>
          <w:b/>
        </w:rPr>
        <w:t>December 1, 2017</w:t>
      </w:r>
    </w:p>
    <w:p w:rsidR="00510F9A" w:rsidRPr="00777C11" w:rsidRDefault="00510F9A" w:rsidP="00E4366B">
      <w:pPr>
        <w:rPr>
          <w:b/>
        </w:rPr>
      </w:pPr>
      <w:r w:rsidRPr="00856BA5">
        <w:t>The resignation from the Board of Directors was received from Dan Pratt</w:t>
      </w:r>
      <w:r w:rsidR="00F5545A" w:rsidRPr="00856BA5">
        <w:t xml:space="preserve"> for personal reasons</w:t>
      </w:r>
      <w:r w:rsidRPr="00856BA5">
        <w:t xml:space="preserve">.  </w:t>
      </w:r>
    </w:p>
    <w:p w:rsidR="00E4366B" w:rsidRPr="00777C11" w:rsidRDefault="00510F9A" w:rsidP="00E4366B">
      <w:pPr>
        <w:spacing w:after="0" w:line="240" w:lineRule="auto"/>
        <w:rPr>
          <w:rFonts w:eastAsia="Times New Roman" w:cs="Times New Roman"/>
          <w:b/>
          <w:sz w:val="24"/>
          <w:szCs w:val="24"/>
        </w:rPr>
      </w:pPr>
      <w:r w:rsidRPr="00777C11">
        <w:rPr>
          <w:rFonts w:eastAsia="Times New Roman" w:cs="Times New Roman"/>
          <w:b/>
          <w:sz w:val="24"/>
          <w:szCs w:val="24"/>
        </w:rPr>
        <w:t>January 9, 2017</w:t>
      </w:r>
    </w:p>
    <w:p w:rsidR="00E4366B" w:rsidRPr="00856BA5" w:rsidRDefault="00E4366B" w:rsidP="00E4366B">
      <w:pPr>
        <w:spacing w:after="0" w:line="240" w:lineRule="auto"/>
        <w:rPr>
          <w:rFonts w:eastAsia="Times New Roman" w:cs="Times New Roman"/>
          <w:sz w:val="24"/>
          <w:szCs w:val="24"/>
        </w:rPr>
      </w:pPr>
      <w:r w:rsidRPr="00856BA5">
        <w:rPr>
          <w:rFonts w:eastAsia="Times New Roman" w:cs="Times New Roman"/>
          <w:sz w:val="24"/>
          <w:szCs w:val="24"/>
        </w:rPr>
        <w:t>Honorary memberships were given to the following:</w:t>
      </w:r>
    </w:p>
    <w:p w:rsidR="00E4366B" w:rsidRPr="00856BA5" w:rsidRDefault="00E4366B" w:rsidP="001B7E2A">
      <w:pPr>
        <w:spacing w:after="0" w:line="240" w:lineRule="auto"/>
        <w:rPr>
          <w:rFonts w:eastAsia="Times New Roman" w:cs="Times New Roman"/>
          <w:sz w:val="24"/>
          <w:szCs w:val="24"/>
        </w:rPr>
      </w:pPr>
    </w:p>
    <w:p w:rsidR="00E4366B" w:rsidRPr="00856BA5" w:rsidRDefault="000136F9" w:rsidP="00E4366B">
      <w:pPr>
        <w:spacing w:after="0" w:line="240" w:lineRule="auto"/>
        <w:rPr>
          <w:rFonts w:eastAsia="Times New Roman" w:cs="Times New Roman"/>
          <w:sz w:val="24"/>
          <w:szCs w:val="24"/>
        </w:rPr>
      </w:pPr>
      <w:proofErr w:type="spellStart"/>
      <w:r>
        <w:rPr>
          <w:rFonts w:eastAsia="Times New Roman" w:cs="Times New Roman"/>
          <w:sz w:val="24"/>
          <w:szCs w:val="24"/>
        </w:rPr>
        <w:t>Brzhezytskyy</w:t>
      </w:r>
      <w:proofErr w:type="spellEnd"/>
      <w:r>
        <w:rPr>
          <w:rFonts w:eastAsia="Times New Roman" w:cs="Times New Roman"/>
          <w:sz w:val="24"/>
          <w:szCs w:val="24"/>
        </w:rPr>
        <w:t xml:space="preserve">, Alex Zhitomir UK                    </w:t>
      </w:r>
      <w:r w:rsidR="00777C11">
        <w:rPr>
          <w:rFonts w:eastAsia="Times New Roman" w:cs="Times New Roman"/>
          <w:sz w:val="24"/>
          <w:szCs w:val="24"/>
        </w:rPr>
        <w:t xml:space="preserve"> </w:t>
      </w:r>
      <w:proofErr w:type="spellStart"/>
      <w:r w:rsidR="00E4366B" w:rsidRPr="00856BA5">
        <w:rPr>
          <w:rFonts w:eastAsia="Times New Roman" w:cs="Times New Roman"/>
          <w:sz w:val="24"/>
          <w:szCs w:val="24"/>
        </w:rPr>
        <w:t>Mantey</w:t>
      </w:r>
      <w:proofErr w:type="spellEnd"/>
      <w:r w:rsidR="00E4366B" w:rsidRPr="00856BA5">
        <w:rPr>
          <w:rFonts w:eastAsia="Times New Roman" w:cs="Times New Roman"/>
          <w:sz w:val="24"/>
          <w:szCs w:val="24"/>
        </w:rPr>
        <w:t xml:space="preserve">, </w:t>
      </w:r>
      <w:proofErr w:type="spellStart"/>
      <w:r w:rsidR="00E4366B" w:rsidRPr="00856BA5">
        <w:rPr>
          <w:rFonts w:eastAsia="Times New Roman" w:cs="Times New Roman"/>
          <w:sz w:val="24"/>
          <w:szCs w:val="24"/>
        </w:rPr>
        <w:t>Ansgar</w:t>
      </w:r>
      <w:proofErr w:type="spellEnd"/>
      <w:r w:rsidR="00E4366B" w:rsidRPr="00856BA5">
        <w:rPr>
          <w:rFonts w:eastAsia="Times New Roman" w:cs="Times New Roman"/>
          <w:sz w:val="24"/>
          <w:szCs w:val="24"/>
        </w:rPr>
        <w:t xml:space="preserve"> 25436</w:t>
      </w:r>
      <w:proofErr w:type="gramStart"/>
      <w:r w:rsidR="00E4366B" w:rsidRPr="00856BA5">
        <w:rPr>
          <w:rFonts w:eastAsia="Times New Roman" w:cs="Times New Roman"/>
          <w:sz w:val="24"/>
          <w:szCs w:val="24"/>
        </w:rPr>
        <w:t>  GER</w:t>
      </w:r>
      <w:proofErr w:type="gramEnd"/>
    </w:p>
    <w:p w:rsidR="00E4366B" w:rsidRPr="00856BA5" w:rsidRDefault="00E4366B" w:rsidP="00E4366B">
      <w:pPr>
        <w:spacing w:after="0" w:line="240" w:lineRule="auto"/>
        <w:rPr>
          <w:rFonts w:eastAsia="Times New Roman" w:cs="Times New Roman"/>
          <w:sz w:val="24"/>
          <w:szCs w:val="24"/>
        </w:rPr>
      </w:pPr>
      <w:r w:rsidRPr="00856BA5">
        <w:rPr>
          <w:rFonts w:eastAsia="Times New Roman" w:cs="Times New Roman"/>
          <w:sz w:val="24"/>
          <w:szCs w:val="24"/>
        </w:rPr>
        <w:t xml:space="preserve">Mueller, Irmgard </w:t>
      </w:r>
      <w:proofErr w:type="spellStart"/>
      <w:r w:rsidRPr="00856BA5">
        <w:rPr>
          <w:rFonts w:eastAsia="Times New Roman" w:cs="Times New Roman"/>
          <w:sz w:val="24"/>
          <w:szCs w:val="24"/>
        </w:rPr>
        <w:t>AGoFF</w:t>
      </w:r>
      <w:proofErr w:type="spellEnd"/>
      <w:r w:rsidRPr="00856BA5">
        <w:rPr>
          <w:rFonts w:eastAsia="Times New Roman" w:cs="Times New Roman"/>
          <w:sz w:val="24"/>
          <w:szCs w:val="24"/>
        </w:rPr>
        <w:t xml:space="preserve"> GER</w:t>
      </w:r>
      <w:r w:rsidR="000136F9">
        <w:rPr>
          <w:rFonts w:eastAsia="Times New Roman" w:cs="Times New Roman"/>
          <w:sz w:val="24"/>
          <w:szCs w:val="24"/>
        </w:rPr>
        <w:t xml:space="preserve">                         </w:t>
      </w:r>
      <w:proofErr w:type="spellStart"/>
      <w:r w:rsidR="000136F9">
        <w:rPr>
          <w:rFonts w:eastAsia="Times New Roman" w:cs="Times New Roman"/>
          <w:sz w:val="24"/>
          <w:szCs w:val="24"/>
        </w:rPr>
        <w:t>Marufke</w:t>
      </w:r>
      <w:proofErr w:type="spellEnd"/>
      <w:r w:rsidR="000136F9">
        <w:rPr>
          <w:rFonts w:eastAsia="Times New Roman" w:cs="Times New Roman"/>
          <w:sz w:val="24"/>
          <w:szCs w:val="24"/>
        </w:rPr>
        <w:t xml:space="preserve">, Brigitte </w:t>
      </w:r>
      <w:proofErr w:type="spellStart"/>
      <w:proofErr w:type="gramStart"/>
      <w:r w:rsidR="000136F9">
        <w:rPr>
          <w:rFonts w:eastAsia="Times New Roman" w:cs="Times New Roman"/>
          <w:sz w:val="24"/>
          <w:szCs w:val="24"/>
        </w:rPr>
        <w:t>AGoFF</w:t>
      </w:r>
      <w:proofErr w:type="spellEnd"/>
      <w:r w:rsidR="000136F9">
        <w:rPr>
          <w:rFonts w:eastAsia="Times New Roman" w:cs="Times New Roman"/>
          <w:sz w:val="24"/>
          <w:szCs w:val="24"/>
        </w:rPr>
        <w:t xml:space="preserve">  GER</w:t>
      </w:r>
      <w:proofErr w:type="gramEnd"/>
    </w:p>
    <w:p w:rsidR="00E4366B" w:rsidRPr="00856BA5" w:rsidRDefault="00E4366B" w:rsidP="00E4366B">
      <w:pPr>
        <w:spacing w:after="0" w:line="240" w:lineRule="auto"/>
        <w:rPr>
          <w:rFonts w:eastAsia="Times New Roman" w:cs="Times New Roman"/>
          <w:sz w:val="24"/>
          <w:szCs w:val="24"/>
        </w:rPr>
      </w:pPr>
      <w:proofErr w:type="spellStart"/>
      <w:r w:rsidRPr="00856BA5">
        <w:rPr>
          <w:rFonts w:eastAsia="Times New Roman" w:cs="Times New Roman"/>
          <w:sz w:val="24"/>
          <w:szCs w:val="24"/>
        </w:rPr>
        <w:t>Stewner</w:t>
      </w:r>
      <w:proofErr w:type="spellEnd"/>
      <w:r w:rsidRPr="00856BA5">
        <w:rPr>
          <w:rFonts w:eastAsia="Times New Roman" w:cs="Times New Roman"/>
          <w:sz w:val="24"/>
          <w:szCs w:val="24"/>
        </w:rPr>
        <w:t>, Frank</w:t>
      </w:r>
      <w:proofErr w:type="gramStart"/>
      <w:r w:rsidRPr="00856BA5">
        <w:rPr>
          <w:rFonts w:eastAsia="Times New Roman" w:cs="Times New Roman"/>
          <w:sz w:val="24"/>
          <w:szCs w:val="24"/>
        </w:rPr>
        <w:t>  GER</w:t>
      </w:r>
      <w:proofErr w:type="gramEnd"/>
      <w:r w:rsidR="000136F9">
        <w:rPr>
          <w:rFonts w:eastAsia="Times New Roman" w:cs="Times New Roman"/>
          <w:sz w:val="24"/>
          <w:szCs w:val="24"/>
        </w:rPr>
        <w:t xml:space="preserve">                                        </w:t>
      </w:r>
      <w:proofErr w:type="spellStart"/>
      <w:r w:rsidR="000136F9">
        <w:rPr>
          <w:rFonts w:eastAsia="Times New Roman" w:cs="Times New Roman"/>
          <w:sz w:val="24"/>
          <w:szCs w:val="24"/>
        </w:rPr>
        <w:t>Harbich-Schoenert</w:t>
      </w:r>
      <w:proofErr w:type="spellEnd"/>
      <w:r w:rsidR="000136F9">
        <w:rPr>
          <w:rFonts w:eastAsia="Times New Roman" w:cs="Times New Roman"/>
          <w:sz w:val="24"/>
          <w:szCs w:val="24"/>
        </w:rPr>
        <w:t xml:space="preserve">, </w:t>
      </w:r>
      <w:proofErr w:type="spellStart"/>
      <w:r w:rsidR="000136F9">
        <w:rPr>
          <w:rFonts w:eastAsia="Times New Roman" w:cs="Times New Roman"/>
          <w:sz w:val="24"/>
          <w:szCs w:val="24"/>
        </w:rPr>
        <w:t>Beate</w:t>
      </w:r>
      <w:proofErr w:type="spellEnd"/>
      <w:r w:rsidR="000136F9">
        <w:rPr>
          <w:rFonts w:eastAsia="Times New Roman" w:cs="Times New Roman"/>
          <w:sz w:val="24"/>
          <w:szCs w:val="24"/>
        </w:rPr>
        <w:t xml:space="preserve"> </w:t>
      </w:r>
      <w:proofErr w:type="spellStart"/>
      <w:r w:rsidR="000136F9">
        <w:rPr>
          <w:rFonts w:eastAsia="Times New Roman" w:cs="Times New Roman"/>
          <w:sz w:val="24"/>
          <w:szCs w:val="24"/>
        </w:rPr>
        <w:t>AGoFF</w:t>
      </w:r>
      <w:proofErr w:type="spellEnd"/>
      <w:r w:rsidR="000136F9">
        <w:rPr>
          <w:rFonts w:eastAsia="Times New Roman" w:cs="Times New Roman"/>
          <w:sz w:val="24"/>
          <w:szCs w:val="24"/>
        </w:rPr>
        <w:t xml:space="preserve">  GER</w:t>
      </w:r>
    </w:p>
    <w:p w:rsidR="001B7E2A" w:rsidRPr="00856BA5" w:rsidRDefault="00E4366B" w:rsidP="00E4366B">
      <w:pPr>
        <w:spacing w:after="0" w:line="240" w:lineRule="auto"/>
        <w:rPr>
          <w:rFonts w:eastAsia="Times New Roman" w:cs="Times New Roman"/>
          <w:sz w:val="24"/>
          <w:szCs w:val="24"/>
        </w:rPr>
      </w:pPr>
      <w:r w:rsidRPr="00856BA5">
        <w:rPr>
          <w:rFonts w:eastAsia="Times New Roman" w:cs="Times New Roman"/>
          <w:sz w:val="24"/>
          <w:szCs w:val="24"/>
        </w:rPr>
        <w:t>Warner, Matthew J.  USA</w:t>
      </w:r>
    </w:p>
    <w:p w:rsidR="001B7E2A" w:rsidRPr="00856BA5" w:rsidRDefault="00644FB8" w:rsidP="00E4366B">
      <w:pPr>
        <w:spacing w:after="0" w:line="240" w:lineRule="auto"/>
        <w:rPr>
          <w:rFonts w:eastAsia="Times New Roman" w:cs="Times New Roman"/>
          <w:sz w:val="24"/>
          <w:szCs w:val="24"/>
        </w:rPr>
      </w:pPr>
      <w:r w:rsidRPr="00856BA5">
        <w:rPr>
          <w:rFonts w:eastAsia="Times New Roman" w:cs="Times New Roman"/>
          <w:sz w:val="24"/>
          <w:szCs w:val="24"/>
        </w:rPr>
        <w:t>Rodney</w:t>
      </w:r>
      <w:r w:rsidR="00E4366B" w:rsidRPr="00856BA5">
        <w:rPr>
          <w:rFonts w:eastAsia="Times New Roman" w:cs="Times New Roman"/>
          <w:sz w:val="24"/>
          <w:szCs w:val="24"/>
        </w:rPr>
        <w:t xml:space="preserve"> Frank </w:t>
      </w:r>
      <w:r w:rsidR="00C91A32" w:rsidRPr="00856BA5">
        <w:rPr>
          <w:rFonts w:eastAsia="Times New Roman" w:cs="Times New Roman"/>
          <w:sz w:val="24"/>
          <w:szCs w:val="24"/>
        </w:rPr>
        <w:t>(</w:t>
      </w:r>
      <w:r w:rsidR="00E4366B" w:rsidRPr="00856BA5">
        <w:rPr>
          <w:rFonts w:eastAsia="Times New Roman" w:cs="Times New Roman"/>
          <w:sz w:val="24"/>
          <w:szCs w:val="24"/>
        </w:rPr>
        <w:t xml:space="preserve">for transition of Jerry’s materials/information on the website as Jerry’s </w:t>
      </w:r>
      <w:r w:rsidR="000136F9">
        <w:rPr>
          <w:rFonts w:eastAsia="Times New Roman" w:cs="Times New Roman"/>
          <w:sz w:val="24"/>
          <w:szCs w:val="24"/>
        </w:rPr>
        <w:t xml:space="preserve">       m</w:t>
      </w:r>
      <w:r w:rsidR="00E4366B" w:rsidRPr="00856BA5">
        <w:rPr>
          <w:rFonts w:eastAsia="Times New Roman" w:cs="Times New Roman"/>
          <w:sz w:val="24"/>
          <w:szCs w:val="24"/>
        </w:rPr>
        <w:t>embership will expire.</w:t>
      </w:r>
      <w:r w:rsidR="00C91A32" w:rsidRPr="00856BA5">
        <w:rPr>
          <w:rFonts w:eastAsia="Times New Roman" w:cs="Times New Roman"/>
          <w:sz w:val="24"/>
          <w:szCs w:val="24"/>
        </w:rPr>
        <w:t>)</w:t>
      </w:r>
    </w:p>
    <w:p w:rsidR="00E4366B" w:rsidRPr="00856BA5" w:rsidRDefault="00E4366B" w:rsidP="00E4366B">
      <w:pPr>
        <w:spacing w:after="0" w:line="240" w:lineRule="auto"/>
        <w:rPr>
          <w:rFonts w:eastAsia="Times New Roman" w:cs="Times New Roman"/>
          <w:sz w:val="24"/>
          <w:szCs w:val="24"/>
        </w:rPr>
      </w:pPr>
    </w:p>
    <w:p w:rsidR="00E4366B" w:rsidRPr="00777C11" w:rsidRDefault="00510F9A" w:rsidP="00E4366B">
      <w:pPr>
        <w:spacing w:after="0" w:line="240" w:lineRule="auto"/>
        <w:rPr>
          <w:rFonts w:eastAsia="Times New Roman" w:cs="Times New Roman"/>
          <w:b/>
          <w:sz w:val="24"/>
          <w:szCs w:val="24"/>
        </w:rPr>
      </w:pPr>
      <w:r w:rsidRPr="00777C11">
        <w:rPr>
          <w:rFonts w:eastAsia="Times New Roman" w:cs="Times New Roman"/>
          <w:b/>
          <w:sz w:val="24"/>
          <w:szCs w:val="24"/>
        </w:rPr>
        <w:t>January 24, 2017</w:t>
      </w:r>
    </w:p>
    <w:p w:rsidR="00510F9A" w:rsidRPr="00856BA5" w:rsidRDefault="00510F9A" w:rsidP="00E4366B">
      <w:pPr>
        <w:spacing w:after="0" w:line="240" w:lineRule="auto"/>
        <w:rPr>
          <w:rFonts w:eastAsia="Times New Roman" w:cs="Times New Roman"/>
          <w:sz w:val="24"/>
          <w:szCs w:val="24"/>
        </w:rPr>
      </w:pPr>
      <w:r w:rsidRPr="00856BA5">
        <w:rPr>
          <w:rFonts w:eastAsia="Times New Roman" w:cs="Times New Roman"/>
          <w:sz w:val="24"/>
          <w:szCs w:val="24"/>
        </w:rPr>
        <w:t>The Lublin Database is to be moved to the Members Only area of the website, on or before February 1, 2017.</w:t>
      </w:r>
    </w:p>
    <w:p w:rsidR="00510F9A" w:rsidRPr="00856BA5" w:rsidRDefault="00510F9A" w:rsidP="00E4366B">
      <w:pPr>
        <w:spacing w:after="0" w:line="240" w:lineRule="auto"/>
        <w:rPr>
          <w:rFonts w:eastAsia="Times New Roman" w:cs="Times New Roman"/>
          <w:sz w:val="24"/>
          <w:szCs w:val="24"/>
        </w:rPr>
      </w:pPr>
    </w:p>
    <w:p w:rsidR="00510F9A" w:rsidRPr="00777C11" w:rsidRDefault="00510F9A" w:rsidP="00E4366B">
      <w:pPr>
        <w:spacing w:after="0" w:line="240" w:lineRule="auto"/>
        <w:rPr>
          <w:rFonts w:eastAsia="Times New Roman" w:cs="Times New Roman"/>
          <w:b/>
          <w:sz w:val="24"/>
          <w:szCs w:val="24"/>
        </w:rPr>
      </w:pPr>
      <w:r w:rsidRPr="00777C11">
        <w:rPr>
          <w:rFonts w:eastAsia="Times New Roman" w:cs="Times New Roman"/>
          <w:b/>
          <w:sz w:val="24"/>
          <w:szCs w:val="24"/>
        </w:rPr>
        <w:t>February 1, 2017</w:t>
      </w:r>
    </w:p>
    <w:p w:rsidR="00510F9A" w:rsidRPr="00856BA5" w:rsidRDefault="00510F9A" w:rsidP="00E4366B">
      <w:pPr>
        <w:spacing w:after="0" w:line="240" w:lineRule="auto"/>
        <w:rPr>
          <w:rFonts w:eastAsia="Times New Roman" w:cs="Times New Roman"/>
          <w:sz w:val="24"/>
          <w:szCs w:val="24"/>
        </w:rPr>
      </w:pPr>
      <w:r w:rsidRPr="00856BA5">
        <w:rPr>
          <w:rFonts w:eastAsia="Times New Roman" w:cs="Times New Roman"/>
          <w:sz w:val="24"/>
          <w:szCs w:val="24"/>
        </w:rPr>
        <w:t xml:space="preserve">Dick Benert moved to install Helen Gillespie to take Dan Pratt’s seat on the Board of Directors until the next official board election.  David </w:t>
      </w:r>
      <w:r w:rsidR="00644FB8" w:rsidRPr="00856BA5">
        <w:rPr>
          <w:rFonts w:eastAsia="Times New Roman" w:cs="Times New Roman"/>
          <w:sz w:val="24"/>
          <w:szCs w:val="24"/>
        </w:rPr>
        <w:t>Neumann</w:t>
      </w:r>
      <w:r w:rsidRPr="00856BA5">
        <w:rPr>
          <w:rFonts w:eastAsia="Times New Roman" w:cs="Times New Roman"/>
          <w:sz w:val="24"/>
          <w:szCs w:val="24"/>
        </w:rPr>
        <w:t xml:space="preserve"> seconded.  Approved.  Helen will take on the Research Committee liaison role.</w:t>
      </w:r>
    </w:p>
    <w:p w:rsidR="00510F9A" w:rsidRPr="00856BA5" w:rsidRDefault="00510F9A" w:rsidP="00E4366B">
      <w:pPr>
        <w:spacing w:after="0" w:line="240" w:lineRule="auto"/>
        <w:rPr>
          <w:rFonts w:eastAsia="Times New Roman" w:cs="Times New Roman"/>
          <w:sz w:val="24"/>
          <w:szCs w:val="24"/>
        </w:rPr>
      </w:pPr>
    </w:p>
    <w:p w:rsidR="00510F9A" w:rsidRPr="00777C11" w:rsidRDefault="00510F9A" w:rsidP="00E4366B">
      <w:pPr>
        <w:spacing w:after="0" w:line="240" w:lineRule="auto"/>
        <w:rPr>
          <w:rFonts w:eastAsia="Times New Roman" w:cs="Times New Roman"/>
          <w:b/>
          <w:sz w:val="24"/>
          <w:szCs w:val="24"/>
        </w:rPr>
      </w:pPr>
      <w:r w:rsidRPr="00777C11">
        <w:rPr>
          <w:rFonts w:eastAsia="Times New Roman" w:cs="Times New Roman"/>
          <w:b/>
          <w:sz w:val="24"/>
          <w:szCs w:val="24"/>
        </w:rPr>
        <w:t>March 20, 2017</w:t>
      </w:r>
    </w:p>
    <w:p w:rsidR="00510F9A" w:rsidRPr="00856BA5" w:rsidRDefault="00510F9A" w:rsidP="00E4366B">
      <w:pPr>
        <w:spacing w:after="0" w:line="240" w:lineRule="auto"/>
        <w:rPr>
          <w:rFonts w:eastAsia="Times New Roman" w:cs="Times New Roman"/>
          <w:sz w:val="24"/>
          <w:szCs w:val="24"/>
        </w:rPr>
      </w:pPr>
      <w:r w:rsidRPr="00856BA5">
        <w:rPr>
          <w:rFonts w:eastAsia="Times New Roman" w:cs="Times New Roman"/>
          <w:sz w:val="24"/>
          <w:szCs w:val="24"/>
        </w:rPr>
        <w:t>The Convention Committee has recommended and would like the board’s support in their decision to provide dinner to the SGGEE members and one guest attending the German Genealogy Convention on the evening of July 28, prior to the Annual General Meeting of SGGEE.  After discussion</w:t>
      </w:r>
      <w:r w:rsidR="00B836D7" w:rsidRPr="00856BA5">
        <w:rPr>
          <w:rFonts w:eastAsia="Times New Roman" w:cs="Times New Roman"/>
          <w:sz w:val="24"/>
          <w:szCs w:val="24"/>
        </w:rPr>
        <w:t>, the board supported</w:t>
      </w:r>
      <w:r w:rsidRPr="00856BA5">
        <w:rPr>
          <w:rFonts w:eastAsia="Times New Roman" w:cs="Times New Roman"/>
          <w:sz w:val="24"/>
          <w:szCs w:val="24"/>
        </w:rPr>
        <w:t xml:space="preserve"> this recommendation.</w:t>
      </w:r>
    </w:p>
    <w:p w:rsidR="00F5545A" w:rsidRPr="00856BA5" w:rsidRDefault="00F5545A" w:rsidP="00E4366B">
      <w:pPr>
        <w:spacing w:after="0" w:line="240" w:lineRule="auto"/>
        <w:rPr>
          <w:rFonts w:eastAsia="Times New Roman" w:cs="Times New Roman"/>
          <w:sz w:val="24"/>
          <w:szCs w:val="24"/>
        </w:rPr>
      </w:pPr>
    </w:p>
    <w:p w:rsidR="00F5545A" w:rsidRPr="00777C11" w:rsidRDefault="00F5545A" w:rsidP="00E4366B">
      <w:pPr>
        <w:spacing w:after="0" w:line="240" w:lineRule="auto"/>
        <w:rPr>
          <w:rFonts w:eastAsia="Times New Roman" w:cs="Times New Roman"/>
          <w:b/>
          <w:sz w:val="24"/>
          <w:szCs w:val="24"/>
        </w:rPr>
      </w:pPr>
      <w:r w:rsidRPr="00777C11">
        <w:rPr>
          <w:rFonts w:eastAsia="Times New Roman" w:cs="Times New Roman"/>
          <w:b/>
          <w:sz w:val="24"/>
          <w:szCs w:val="24"/>
        </w:rPr>
        <w:t xml:space="preserve">April 22, 2017 </w:t>
      </w:r>
    </w:p>
    <w:p w:rsidR="00F5545A" w:rsidRPr="00856BA5" w:rsidRDefault="00F5545A" w:rsidP="00E4366B">
      <w:pPr>
        <w:spacing w:after="0" w:line="240" w:lineRule="auto"/>
        <w:rPr>
          <w:rFonts w:eastAsia="Times New Roman" w:cs="Times New Roman"/>
          <w:sz w:val="24"/>
          <w:szCs w:val="24"/>
        </w:rPr>
      </w:pPr>
      <w:r w:rsidRPr="00856BA5">
        <w:rPr>
          <w:rFonts w:eastAsia="Times New Roman" w:cs="Times New Roman"/>
          <w:sz w:val="24"/>
          <w:szCs w:val="24"/>
        </w:rPr>
        <w:t xml:space="preserve">It was brought to our attention that Dieter Pechner and Juergen Frantz, AGoff members, were not given honorary memberships to SGGEE for 2017.  A motion by Dick Benert, seconded by David </w:t>
      </w:r>
      <w:r w:rsidR="00644FB8" w:rsidRPr="00856BA5">
        <w:rPr>
          <w:rFonts w:eastAsia="Times New Roman" w:cs="Times New Roman"/>
          <w:sz w:val="24"/>
          <w:szCs w:val="24"/>
        </w:rPr>
        <w:t>Neumann</w:t>
      </w:r>
      <w:r w:rsidRPr="00856BA5">
        <w:rPr>
          <w:rFonts w:eastAsia="Times New Roman" w:cs="Times New Roman"/>
          <w:sz w:val="24"/>
          <w:szCs w:val="24"/>
        </w:rPr>
        <w:t>, to offer honorary memberships has been approved.  Edie Adam will notify them of their access to the website again this year.</w:t>
      </w:r>
    </w:p>
    <w:p w:rsidR="00F5545A" w:rsidRPr="00856BA5" w:rsidRDefault="00F5545A" w:rsidP="00E4366B">
      <w:pPr>
        <w:spacing w:after="0" w:line="240" w:lineRule="auto"/>
        <w:rPr>
          <w:rFonts w:eastAsia="Times New Roman" w:cs="Times New Roman"/>
          <w:sz w:val="24"/>
          <w:szCs w:val="24"/>
        </w:rPr>
      </w:pPr>
    </w:p>
    <w:p w:rsidR="00F5545A" w:rsidRPr="00777C11" w:rsidRDefault="00F5545A" w:rsidP="00E4366B">
      <w:pPr>
        <w:spacing w:after="0" w:line="240" w:lineRule="auto"/>
        <w:rPr>
          <w:rFonts w:eastAsia="Times New Roman" w:cs="Times New Roman"/>
          <w:b/>
          <w:sz w:val="24"/>
          <w:szCs w:val="24"/>
        </w:rPr>
      </w:pPr>
      <w:r w:rsidRPr="00777C11">
        <w:rPr>
          <w:rFonts w:eastAsia="Times New Roman" w:cs="Times New Roman"/>
          <w:b/>
          <w:sz w:val="24"/>
          <w:szCs w:val="24"/>
        </w:rPr>
        <w:t>May 1, 2017</w:t>
      </w:r>
    </w:p>
    <w:p w:rsidR="00F5545A" w:rsidRPr="00856BA5" w:rsidRDefault="00F5545A" w:rsidP="00E4366B">
      <w:pPr>
        <w:spacing w:after="0" w:line="240" w:lineRule="auto"/>
        <w:rPr>
          <w:rFonts w:eastAsia="Times New Roman" w:cs="Times New Roman"/>
          <w:sz w:val="24"/>
          <w:szCs w:val="24"/>
        </w:rPr>
      </w:pPr>
      <w:proofErr w:type="gramStart"/>
      <w:r w:rsidRPr="00856BA5">
        <w:rPr>
          <w:rFonts w:eastAsia="Times New Roman" w:cs="Times New Roman"/>
          <w:sz w:val="24"/>
          <w:szCs w:val="24"/>
        </w:rPr>
        <w:t xml:space="preserve">Discussion of recognizing Don Miller and his contributions to the Volhynian people, Volhynian Baptist research and his </w:t>
      </w:r>
      <w:proofErr w:type="spellStart"/>
      <w:r w:rsidRPr="00856BA5">
        <w:rPr>
          <w:rFonts w:eastAsia="Times New Roman" w:cs="Times New Roman"/>
          <w:sz w:val="24"/>
          <w:szCs w:val="24"/>
        </w:rPr>
        <w:t>Volhynian</w:t>
      </w:r>
      <w:proofErr w:type="spellEnd"/>
      <w:r w:rsidRPr="00856BA5">
        <w:rPr>
          <w:rFonts w:eastAsia="Times New Roman" w:cs="Times New Roman"/>
          <w:sz w:val="24"/>
          <w:szCs w:val="24"/>
        </w:rPr>
        <w:t xml:space="preserve"> Ancestral Tours.</w:t>
      </w:r>
      <w:proofErr w:type="gramEnd"/>
      <w:r w:rsidR="000136F9">
        <w:rPr>
          <w:rFonts w:eastAsia="Times New Roman" w:cs="Times New Roman"/>
          <w:sz w:val="24"/>
          <w:szCs w:val="24"/>
        </w:rPr>
        <w:t xml:space="preserve"> </w:t>
      </w:r>
      <w:r w:rsidRPr="00856BA5">
        <w:rPr>
          <w:rFonts w:eastAsia="Times New Roman" w:cs="Times New Roman"/>
          <w:sz w:val="24"/>
          <w:szCs w:val="24"/>
        </w:rPr>
        <w:t xml:space="preserve"> A write up in the journal and/or on the website was discussed.</w:t>
      </w:r>
    </w:p>
    <w:p w:rsidR="00F5545A" w:rsidRPr="00856BA5" w:rsidRDefault="00F5545A" w:rsidP="00E4366B">
      <w:pPr>
        <w:spacing w:after="0" w:line="240" w:lineRule="auto"/>
        <w:rPr>
          <w:rFonts w:eastAsia="Times New Roman" w:cs="Times New Roman"/>
          <w:sz w:val="24"/>
          <w:szCs w:val="24"/>
        </w:rPr>
      </w:pPr>
    </w:p>
    <w:p w:rsidR="00F5545A" w:rsidRPr="00777C11" w:rsidRDefault="00F5545A" w:rsidP="00E4366B">
      <w:pPr>
        <w:spacing w:after="0" w:line="240" w:lineRule="auto"/>
        <w:rPr>
          <w:rFonts w:eastAsia="Times New Roman" w:cs="Times New Roman"/>
          <w:b/>
          <w:sz w:val="24"/>
          <w:szCs w:val="24"/>
        </w:rPr>
      </w:pPr>
      <w:r w:rsidRPr="00777C11">
        <w:rPr>
          <w:rFonts w:eastAsia="Times New Roman" w:cs="Times New Roman"/>
          <w:b/>
          <w:sz w:val="24"/>
          <w:szCs w:val="24"/>
        </w:rPr>
        <w:t xml:space="preserve">July 3, 2017 </w:t>
      </w:r>
    </w:p>
    <w:p w:rsidR="00F5545A" w:rsidRPr="00856BA5" w:rsidRDefault="00F5545A" w:rsidP="00E4366B">
      <w:pPr>
        <w:spacing w:after="0" w:line="240" w:lineRule="auto"/>
        <w:rPr>
          <w:rFonts w:eastAsia="Times New Roman" w:cs="Times New Roman"/>
          <w:sz w:val="24"/>
          <w:szCs w:val="24"/>
        </w:rPr>
      </w:pPr>
      <w:r w:rsidRPr="00856BA5">
        <w:rPr>
          <w:rFonts w:eastAsia="Times New Roman" w:cs="Times New Roman"/>
          <w:sz w:val="24"/>
          <w:szCs w:val="24"/>
        </w:rPr>
        <w:t xml:space="preserve">Alan Pfahl submitted his resignation as Treasurer for personal reasons.  Edie Adam thanked him for his service with SGGEE and has moved that </w:t>
      </w:r>
      <w:r w:rsidR="00644FB8" w:rsidRPr="00856BA5">
        <w:rPr>
          <w:rFonts w:eastAsia="Times New Roman" w:cs="Times New Roman"/>
          <w:sz w:val="24"/>
          <w:szCs w:val="24"/>
        </w:rPr>
        <w:t>Virginia</w:t>
      </w:r>
      <w:r w:rsidRPr="00856BA5">
        <w:rPr>
          <w:rFonts w:eastAsia="Times New Roman" w:cs="Times New Roman"/>
          <w:sz w:val="24"/>
          <w:szCs w:val="24"/>
        </w:rPr>
        <w:t xml:space="preserve"> Braun fill his seat on the board and act as Treasurer, effective immediately.  Her confirmation of appointment will be at the AGM the end of July.  Melonie Liening seconded the motion.  Motion passed.</w:t>
      </w:r>
    </w:p>
    <w:p w:rsidR="00F5545A" w:rsidRPr="00856BA5" w:rsidRDefault="00F5545A" w:rsidP="00E4366B">
      <w:pPr>
        <w:spacing w:after="0" w:line="240" w:lineRule="auto"/>
        <w:rPr>
          <w:rFonts w:eastAsia="Times New Roman" w:cs="Times New Roman"/>
          <w:sz w:val="24"/>
          <w:szCs w:val="24"/>
        </w:rPr>
      </w:pPr>
    </w:p>
    <w:p w:rsidR="00F5545A" w:rsidRPr="00777C11" w:rsidRDefault="00F5545A" w:rsidP="00E4366B">
      <w:pPr>
        <w:spacing w:after="0" w:line="240" w:lineRule="auto"/>
        <w:rPr>
          <w:rFonts w:eastAsia="Times New Roman" w:cs="Times New Roman"/>
          <w:b/>
          <w:sz w:val="24"/>
          <w:szCs w:val="24"/>
        </w:rPr>
      </w:pPr>
      <w:r w:rsidRPr="00777C11">
        <w:rPr>
          <w:rFonts w:eastAsia="Times New Roman" w:cs="Times New Roman"/>
          <w:b/>
          <w:sz w:val="24"/>
          <w:szCs w:val="24"/>
        </w:rPr>
        <w:t>July 5, 2017</w:t>
      </w:r>
    </w:p>
    <w:p w:rsidR="00F5545A" w:rsidRDefault="00644FB8" w:rsidP="00E4366B">
      <w:pPr>
        <w:spacing w:after="0" w:line="240" w:lineRule="auto"/>
        <w:rPr>
          <w:rFonts w:eastAsia="Times New Roman" w:cs="Times New Roman"/>
          <w:sz w:val="24"/>
          <w:szCs w:val="24"/>
        </w:rPr>
      </w:pPr>
      <w:r w:rsidRPr="00856BA5">
        <w:rPr>
          <w:rFonts w:eastAsia="Times New Roman" w:cs="Times New Roman"/>
          <w:sz w:val="24"/>
          <w:szCs w:val="24"/>
        </w:rPr>
        <w:t>Matt Warner has suggested tha</w:t>
      </w:r>
      <w:r w:rsidR="002B4305">
        <w:rPr>
          <w:rFonts w:eastAsia="Times New Roman" w:cs="Times New Roman"/>
          <w:sz w:val="24"/>
          <w:szCs w:val="24"/>
        </w:rPr>
        <w:t>t we consider covering “</w:t>
      </w:r>
      <w:r w:rsidR="002B4305">
        <w:t>the cost of hosting our website in the cloud. Doing so would provide greater stability and resistance to outages than a physical server and take us out of the business of owning and maintaining those physical assets.”  Matt suggests that $150 US per month would cover the associated fees.</w:t>
      </w:r>
      <w:r w:rsidRPr="00856BA5">
        <w:rPr>
          <w:rFonts w:eastAsia="Times New Roman" w:cs="Times New Roman"/>
          <w:sz w:val="24"/>
          <w:szCs w:val="24"/>
        </w:rPr>
        <w:t xml:space="preserve">  Edie suggests that we begin budgeting the money with the goal of moving to the cloud by the end of the year.  This can be included in the current final budget.</w:t>
      </w:r>
    </w:p>
    <w:p w:rsidR="00561072" w:rsidRDefault="00561072" w:rsidP="00E4366B">
      <w:pPr>
        <w:spacing w:after="0" w:line="240" w:lineRule="auto"/>
        <w:rPr>
          <w:rFonts w:eastAsia="Times New Roman" w:cs="Times New Roman"/>
          <w:sz w:val="24"/>
          <w:szCs w:val="24"/>
        </w:rPr>
      </w:pPr>
    </w:p>
    <w:p w:rsidR="00561072" w:rsidRDefault="00561072" w:rsidP="00E4366B">
      <w:pPr>
        <w:spacing w:after="0" w:line="240" w:lineRule="auto"/>
        <w:rPr>
          <w:rFonts w:eastAsia="Times New Roman" w:cs="Times New Roman"/>
          <w:b/>
          <w:sz w:val="24"/>
          <w:szCs w:val="24"/>
        </w:rPr>
      </w:pPr>
      <w:r w:rsidRPr="00561072">
        <w:rPr>
          <w:rFonts w:eastAsia="Times New Roman" w:cs="Times New Roman"/>
          <w:b/>
          <w:sz w:val="24"/>
          <w:szCs w:val="24"/>
        </w:rPr>
        <w:t>July 11, 2017</w:t>
      </w:r>
    </w:p>
    <w:p w:rsidR="00561072" w:rsidRDefault="00561072" w:rsidP="00E4366B">
      <w:pPr>
        <w:spacing w:after="0" w:line="240" w:lineRule="auto"/>
        <w:rPr>
          <w:rFonts w:eastAsia="Times New Roman" w:cs="Times New Roman"/>
          <w:sz w:val="24"/>
          <w:szCs w:val="24"/>
        </w:rPr>
      </w:pPr>
      <w:r>
        <w:rPr>
          <w:rFonts w:eastAsia="Times New Roman" w:cs="Times New Roman"/>
          <w:sz w:val="24"/>
          <w:szCs w:val="24"/>
        </w:rPr>
        <w:t xml:space="preserve">The final 2017-2018 budget has been received from Virginia Braun.  After opportunity for discussion, a motion was made by David </w:t>
      </w:r>
      <w:proofErr w:type="spellStart"/>
      <w:r>
        <w:rPr>
          <w:rFonts w:eastAsia="Times New Roman" w:cs="Times New Roman"/>
          <w:sz w:val="24"/>
          <w:szCs w:val="24"/>
        </w:rPr>
        <w:t>Neuman</w:t>
      </w:r>
      <w:proofErr w:type="spellEnd"/>
      <w:r>
        <w:rPr>
          <w:rFonts w:eastAsia="Times New Roman" w:cs="Times New Roman"/>
          <w:sz w:val="24"/>
          <w:szCs w:val="24"/>
        </w:rPr>
        <w:t xml:space="preserve"> for acceptance, seconded by Melonie </w:t>
      </w:r>
      <w:proofErr w:type="spellStart"/>
      <w:r>
        <w:rPr>
          <w:rFonts w:eastAsia="Times New Roman" w:cs="Times New Roman"/>
          <w:sz w:val="24"/>
          <w:szCs w:val="24"/>
        </w:rPr>
        <w:t>Liening</w:t>
      </w:r>
      <w:proofErr w:type="spellEnd"/>
      <w:r>
        <w:rPr>
          <w:rFonts w:eastAsia="Times New Roman" w:cs="Times New Roman"/>
          <w:sz w:val="24"/>
          <w:szCs w:val="24"/>
        </w:rPr>
        <w:t>.  Motion passed.</w:t>
      </w:r>
    </w:p>
    <w:p w:rsidR="000136F9" w:rsidRDefault="000136F9" w:rsidP="00E4366B">
      <w:pPr>
        <w:spacing w:after="0" w:line="240" w:lineRule="auto"/>
        <w:rPr>
          <w:rFonts w:eastAsia="Times New Roman" w:cs="Times New Roman"/>
          <w:sz w:val="24"/>
          <w:szCs w:val="24"/>
        </w:rPr>
      </w:pPr>
    </w:p>
    <w:p w:rsidR="000136F9" w:rsidRDefault="000136F9" w:rsidP="00E4366B">
      <w:pPr>
        <w:spacing w:after="0" w:line="240" w:lineRule="auto"/>
        <w:rPr>
          <w:rFonts w:eastAsia="Times New Roman" w:cs="Times New Roman"/>
          <w:sz w:val="24"/>
          <w:szCs w:val="24"/>
        </w:rPr>
      </w:pPr>
      <w:r>
        <w:rPr>
          <w:rFonts w:eastAsia="Times New Roman" w:cs="Times New Roman"/>
          <w:sz w:val="24"/>
          <w:szCs w:val="24"/>
        </w:rPr>
        <w:t>Respectfully submitted,</w:t>
      </w:r>
    </w:p>
    <w:p w:rsidR="000136F9" w:rsidRDefault="000136F9" w:rsidP="00E4366B">
      <w:pPr>
        <w:spacing w:after="0" w:line="240" w:lineRule="auto"/>
        <w:rPr>
          <w:rFonts w:eastAsia="Times New Roman" w:cs="Times New Roman"/>
          <w:sz w:val="24"/>
          <w:szCs w:val="24"/>
        </w:rPr>
      </w:pPr>
      <w:r>
        <w:rPr>
          <w:rFonts w:eastAsia="Times New Roman" w:cs="Times New Roman"/>
          <w:sz w:val="24"/>
          <w:szCs w:val="24"/>
        </w:rPr>
        <w:t xml:space="preserve">Melonie </w:t>
      </w:r>
      <w:proofErr w:type="spellStart"/>
      <w:r>
        <w:rPr>
          <w:rFonts w:eastAsia="Times New Roman" w:cs="Times New Roman"/>
          <w:sz w:val="24"/>
          <w:szCs w:val="24"/>
        </w:rPr>
        <w:t>Liening</w:t>
      </w:r>
      <w:proofErr w:type="spellEnd"/>
    </w:p>
    <w:p w:rsidR="000136F9" w:rsidRDefault="000136F9" w:rsidP="00E4366B">
      <w:pPr>
        <w:spacing w:after="0" w:line="240" w:lineRule="auto"/>
        <w:rPr>
          <w:rFonts w:eastAsia="Times New Roman" w:cs="Times New Roman"/>
          <w:sz w:val="24"/>
          <w:szCs w:val="24"/>
        </w:rPr>
      </w:pPr>
      <w:r>
        <w:rPr>
          <w:rFonts w:eastAsia="Times New Roman" w:cs="Times New Roman"/>
          <w:sz w:val="24"/>
          <w:szCs w:val="24"/>
        </w:rPr>
        <w:t>Recording Secretary</w:t>
      </w:r>
      <w:bookmarkStart w:id="0" w:name="_GoBack"/>
      <w:bookmarkEnd w:id="0"/>
    </w:p>
    <w:p w:rsidR="00DF007C" w:rsidRDefault="00DF007C" w:rsidP="00E4366B">
      <w:pPr>
        <w:spacing w:after="0" w:line="240" w:lineRule="auto"/>
        <w:rPr>
          <w:rFonts w:eastAsia="Times New Roman" w:cs="Times New Roman"/>
          <w:sz w:val="24"/>
          <w:szCs w:val="24"/>
        </w:rPr>
      </w:pPr>
    </w:p>
    <w:p w:rsidR="00DF007C" w:rsidRDefault="00DF007C" w:rsidP="00E4366B">
      <w:pPr>
        <w:spacing w:after="0" w:line="240" w:lineRule="auto"/>
        <w:rPr>
          <w:rFonts w:eastAsia="Times New Roman" w:cs="Times New Roman"/>
          <w:sz w:val="24"/>
          <w:szCs w:val="24"/>
        </w:rPr>
      </w:pPr>
    </w:p>
    <w:p w:rsidR="00DF007C" w:rsidRPr="00561072" w:rsidRDefault="00DF007C" w:rsidP="00E4366B">
      <w:pPr>
        <w:spacing w:after="0" w:line="240" w:lineRule="auto"/>
        <w:rPr>
          <w:rFonts w:eastAsia="Times New Roman" w:cs="Times New Roman"/>
          <w:sz w:val="24"/>
          <w:szCs w:val="24"/>
        </w:rPr>
      </w:pPr>
    </w:p>
    <w:p w:rsidR="00DE0532" w:rsidRPr="00856BA5" w:rsidRDefault="00DE0532" w:rsidP="00E4366B">
      <w:pPr>
        <w:spacing w:after="0" w:line="240" w:lineRule="auto"/>
        <w:rPr>
          <w:rFonts w:eastAsia="Times New Roman" w:cs="Times New Roman"/>
          <w:sz w:val="24"/>
          <w:szCs w:val="24"/>
        </w:rPr>
      </w:pPr>
    </w:p>
    <w:p w:rsidR="00194DB7" w:rsidRPr="00856BA5" w:rsidRDefault="00194DB7" w:rsidP="005632F7">
      <w:pPr>
        <w:rPr>
          <w:rFonts w:eastAsia="Times New Roman" w:cs="Times New Roman"/>
          <w:sz w:val="24"/>
          <w:szCs w:val="24"/>
        </w:rPr>
      </w:pPr>
    </w:p>
    <w:p w:rsidR="005632F7" w:rsidRPr="00856BA5" w:rsidRDefault="005632F7" w:rsidP="00712729">
      <w:pPr>
        <w:rPr>
          <w:sz w:val="24"/>
          <w:szCs w:val="24"/>
        </w:rPr>
      </w:pPr>
    </w:p>
    <w:p w:rsidR="00712729" w:rsidRPr="00856BA5" w:rsidRDefault="00712729"/>
    <w:p w:rsidR="00712729" w:rsidRPr="00856BA5" w:rsidRDefault="00712729" w:rsidP="00712729">
      <w:pPr>
        <w:jc w:val="center"/>
        <w:rPr>
          <w:b/>
        </w:rPr>
      </w:pPr>
    </w:p>
    <w:sectPr w:rsidR="00712729" w:rsidRPr="00856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729"/>
    <w:rsid w:val="000136F9"/>
    <w:rsid w:val="00194DB7"/>
    <w:rsid w:val="001B7E2A"/>
    <w:rsid w:val="001C31ED"/>
    <w:rsid w:val="002B4305"/>
    <w:rsid w:val="002E694C"/>
    <w:rsid w:val="003010BA"/>
    <w:rsid w:val="004F3AA1"/>
    <w:rsid w:val="00510F9A"/>
    <w:rsid w:val="00561072"/>
    <w:rsid w:val="005632F7"/>
    <w:rsid w:val="005B5DBD"/>
    <w:rsid w:val="00644FB8"/>
    <w:rsid w:val="00712729"/>
    <w:rsid w:val="00777C11"/>
    <w:rsid w:val="00856BA5"/>
    <w:rsid w:val="00960C5F"/>
    <w:rsid w:val="00965547"/>
    <w:rsid w:val="009E5E79"/>
    <w:rsid w:val="00AA51FF"/>
    <w:rsid w:val="00AE5556"/>
    <w:rsid w:val="00B63B71"/>
    <w:rsid w:val="00B836D7"/>
    <w:rsid w:val="00BD6519"/>
    <w:rsid w:val="00C91A32"/>
    <w:rsid w:val="00DA7B8B"/>
    <w:rsid w:val="00DE0532"/>
    <w:rsid w:val="00DF007C"/>
    <w:rsid w:val="00E4366B"/>
    <w:rsid w:val="00F5545A"/>
    <w:rsid w:val="00F671F3"/>
    <w:rsid w:val="00FA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E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E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504609">
      <w:bodyDiv w:val="1"/>
      <w:marLeft w:val="0"/>
      <w:marRight w:val="0"/>
      <w:marTop w:val="0"/>
      <w:marBottom w:val="0"/>
      <w:divBdr>
        <w:top w:val="none" w:sz="0" w:space="0" w:color="auto"/>
        <w:left w:val="none" w:sz="0" w:space="0" w:color="auto"/>
        <w:bottom w:val="none" w:sz="0" w:space="0" w:color="auto"/>
        <w:right w:val="none" w:sz="0" w:space="0" w:color="auto"/>
      </w:divBdr>
      <w:divsChild>
        <w:div w:id="788939571">
          <w:marLeft w:val="0"/>
          <w:marRight w:val="0"/>
          <w:marTop w:val="0"/>
          <w:marBottom w:val="0"/>
          <w:divBdr>
            <w:top w:val="none" w:sz="0" w:space="0" w:color="auto"/>
            <w:left w:val="none" w:sz="0" w:space="0" w:color="auto"/>
            <w:bottom w:val="none" w:sz="0" w:space="0" w:color="auto"/>
            <w:right w:val="none" w:sz="0" w:space="0" w:color="auto"/>
          </w:divBdr>
          <w:divsChild>
            <w:div w:id="1979066409">
              <w:marLeft w:val="0"/>
              <w:marRight w:val="0"/>
              <w:marTop w:val="0"/>
              <w:marBottom w:val="0"/>
              <w:divBdr>
                <w:top w:val="none" w:sz="0" w:space="0" w:color="auto"/>
                <w:left w:val="none" w:sz="0" w:space="0" w:color="auto"/>
                <w:bottom w:val="none" w:sz="0" w:space="0" w:color="auto"/>
                <w:right w:val="none" w:sz="0" w:space="0" w:color="auto"/>
              </w:divBdr>
            </w:div>
          </w:divsChild>
        </w:div>
        <w:div w:id="121271865">
          <w:marLeft w:val="0"/>
          <w:marRight w:val="0"/>
          <w:marTop w:val="0"/>
          <w:marBottom w:val="0"/>
          <w:divBdr>
            <w:top w:val="none" w:sz="0" w:space="0" w:color="auto"/>
            <w:left w:val="none" w:sz="0" w:space="0" w:color="auto"/>
            <w:bottom w:val="none" w:sz="0" w:space="0" w:color="auto"/>
            <w:right w:val="none" w:sz="0" w:space="0" w:color="auto"/>
          </w:divBdr>
        </w:div>
      </w:divsChild>
    </w:div>
    <w:div w:id="398597158">
      <w:bodyDiv w:val="1"/>
      <w:marLeft w:val="0"/>
      <w:marRight w:val="0"/>
      <w:marTop w:val="0"/>
      <w:marBottom w:val="0"/>
      <w:divBdr>
        <w:top w:val="none" w:sz="0" w:space="0" w:color="auto"/>
        <w:left w:val="none" w:sz="0" w:space="0" w:color="auto"/>
        <w:bottom w:val="none" w:sz="0" w:space="0" w:color="auto"/>
        <w:right w:val="none" w:sz="0" w:space="0" w:color="auto"/>
      </w:divBdr>
      <w:divsChild>
        <w:div w:id="322393992">
          <w:marLeft w:val="0"/>
          <w:marRight w:val="0"/>
          <w:marTop w:val="0"/>
          <w:marBottom w:val="0"/>
          <w:divBdr>
            <w:top w:val="none" w:sz="0" w:space="0" w:color="auto"/>
            <w:left w:val="none" w:sz="0" w:space="0" w:color="auto"/>
            <w:bottom w:val="none" w:sz="0" w:space="0" w:color="auto"/>
            <w:right w:val="none" w:sz="0" w:space="0" w:color="auto"/>
          </w:divBdr>
          <w:divsChild>
            <w:div w:id="12682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0907">
      <w:bodyDiv w:val="1"/>
      <w:marLeft w:val="0"/>
      <w:marRight w:val="0"/>
      <w:marTop w:val="0"/>
      <w:marBottom w:val="0"/>
      <w:divBdr>
        <w:top w:val="none" w:sz="0" w:space="0" w:color="auto"/>
        <w:left w:val="none" w:sz="0" w:space="0" w:color="auto"/>
        <w:bottom w:val="none" w:sz="0" w:space="0" w:color="auto"/>
        <w:right w:val="none" w:sz="0" w:space="0" w:color="auto"/>
      </w:divBdr>
    </w:div>
    <w:div w:id="1060902290">
      <w:bodyDiv w:val="1"/>
      <w:marLeft w:val="0"/>
      <w:marRight w:val="0"/>
      <w:marTop w:val="0"/>
      <w:marBottom w:val="0"/>
      <w:divBdr>
        <w:top w:val="none" w:sz="0" w:space="0" w:color="auto"/>
        <w:left w:val="none" w:sz="0" w:space="0" w:color="auto"/>
        <w:bottom w:val="none" w:sz="0" w:space="0" w:color="auto"/>
        <w:right w:val="none" w:sz="0" w:space="0" w:color="auto"/>
      </w:divBdr>
    </w:div>
    <w:div w:id="1220282841">
      <w:bodyDiv w:val="1"/>
      <w:marLeft w:val="0"/>
      <w:marRight w:val="0"/>
      <w:marTop w:val="0"/>
      <w:marBottom w:val="0"/>
      <w:divBdr>
        <w:top w:val="none" w:sz="0" w:space="0" w:color="auto"/>
        <w:left w:val="none" w:sz="0" w:space="0" w:color="auto"/>
        <w:bottom w:val="none" w:sz="0" w:space="0" w:color="auto"/>
        <w:right w:val="none" w:sz="0" w:space="0" w:color="auto"/>
      </w:divBdr>
    </w:div>
    <w:div w:id="1455517160">
      <w:bodyDiv w:val="1"/>
      <w:marLeft w:val="0"/>
      <w:marRight w:val="0"/>
      <w:marTop w:val="0"/>
      <w:marBottom w:val="0"/>
      <w:divBdr>
        <w:top w:val="none" w:sz="0" w:space="0" w:color="auto"/>
        <w:left w:val="none" w:sz="0" w:space="0" w:color="auto"/>
        <w:bottom w:val="none" w:sz="0" w:space="0" w:color="auto"/>
        <w:right w:val="none" w:sz="0" w:space="0" w:color="auto"/>
      </w:divBdr>
    </w:div>
    <w:div w:id="2056079328">
      <w:bodyDiv w:val="1"/>
      <w:marLeft w:val="0"/>
      <w:marRight w:val="0"/>
      <w:marTop w:val="0"/>
      <w:marBottom w:val="0"/>
      <w:divBdr>
        <w:top w:val="none" w:sz="0" w:space="0" w:color="auto"/>
        <w:left w:val="none" w:sz="0" w:space="0" w:color="auto"/>
        <w:bottom w:val="none" w:sz="0" w:space="0" w:color="auto"/>
        <w:right w:val="none" w:sz="0" w:space="0" w:color="auto"/>
      </w:divBdr>
      <w:divsChild>
        <w:div w:id="1767270522">
          <w:marLeft w:val="0"/>
          <w:marRight w:val="0"/>
          <w:marTop w:val="0"/>
          <w:marBottom w:val="0"/>
          <w:divBdr>
            <w:top w:val="none" w:sz="0" w:space="0" w:color="auto"/>
            <w:left w:val="none" w:sz="0" w:space="0" w:color="auto"/>
            <w:bottom w:val="none" w:sz="0" w:space="0" w:color="auto"/>
            <w:right w:val="none" w:sz="0" w:space="0" w:color="auto"/>
          </w:divBdr>
        </w:div>
        <w:div w:id="1017728239">
          <w:marLeft w:val="0"/>
          <w:marRight w:val="0"/>
          <w:marTop w:val="0"/>
          <w:marBottom w:val="0"/>
          <w:divBdr>
            <w:top w:val="none" w:sz="0" w:space="0" w:color="auto"/>
            <w:left w:val="none" w:sz="0" w:space="0" w:color="auto"/>
            <w:bottom w:val="none" w:sz="0" w:space="0" w:color="auto"/>
            <w:right w:val="none" w:sz="0" w:space="0" w:color="auto"/>
          </w:divBdr>
        </w:div>
        <w:div w:id="68306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RHS.org" TargetMode="External"/><Relationship Id="rId5" Type="http://schemas.openxmlformats.org/officeDocument/2006/relationships/hyperlink" Target="mailto:databases@sgge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3950</TotalTime>
  <Pages>6</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 Liening</dc:creator>
  <cp:lastModifiedBy>RM Liening</cp:lastModifiedBy>
  <cp:revision>16</cp:revision>
  <dcterms:created xsi:type="dcterms:W3CDTF">2016-08-04T16:47:00Z</dcterms:created>
  <dcterms:modified xsi:type="dcterms:W3CDTF">2017-07-12T17:35:00Z</dcterms:modified>
</cp:coreProperties>
</file>