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D9232A"/>
          <w:spacing w:val="30"/>
          <w:sz w:val="17"/>
          <w:szCs w:val="17"/>
        </w:rPr>
        <w:t xml:space="preserve">CALL SHEET — KEEP THIS IN FRONT OF YOU</w:t>
      </w:r>
    </w:p>
    <w:p>
      <w:pPr>
        <w:spacing w:after="40"/>
      </w:pPr>
      <w:r>
        <w:rPr>
          <w:rFonts w:ascii="Calibri" w:cs="Calibri" w:eastAsia="Calibri" w:hAnsi="Calibri"/>
          <w:b/>
          <w:bCs/>
          <w:color w:val="1C3C8C"/>
          <w:sz w:val="34"/>
          <w:szCs w:val="34"/>
        </w:rPr>
        <w:t xml:space="preserve">Meeting with Greg's Automotive</w:t>
      </w:r>
    </w:p>
    <w:p>
      <w:pPr>
        <w:pBdr>
          <w:bottom w:val="single" w:color="D9232A" w:sz="10" w:space="6"/>
        </w:pBdr>
        <w:spacing w:after="160"/>
      </w:pPr>
      <w:r>
        <w:rPr>
          <w:rFonts w:ascii="Calibri" w:cs="Calibri" w:eastAsia="Calibri" w:hAnsi="Calibri"/>
          <w:i/>
          <w:iCs/>
          <w:color w:val="5C6672"/>
          <w:sz w:val="20"/>
          <w:szCs w:val="20"/>
        </w:rPr>
        <w:t xml:space="preserve">Confident about you. Honest about the software.</w:t>
      </w:r>
    </w:p>
    <w:p>
      <w:pPr>
        <w:pStyle w:val="Heading1"/>
        <w:pBdr>
          <w:bottom w:val="single" w:color="D9232A" w:sz="8" w:space="4"/>
        </w:pBdr>
        <w:spacing w:after="90" w:before="220"/>
      </w:pPr>
      <w:r>
        <w:rPr>
          <w:rFonts w:ascii="Calibri" w:cs="Calibri" w:eastAsia="Calibri" w:hAnsi="Calibri"/>
          <w:b/>
          <w:bCs/>
          <w:color w:val="1C3C8C"/>
          <w:sz w:val="24"/>
          <w:szCs w:val="24"/>
        </w:rPr>
        <w:t xml:space="preserve">What a good meeting looks like</w:t>
      </w:r>
    </w:p>
    <w:p>
      <w:pPr>
        <w:pStyle w:val="ListParagraph"/>
        <w:numPr>
          <w:ilvl w:val="0"/>
          <w:numId w:val="2"/>
        </w:numPr>
        <w:spacing w:after="50" w:line="254"/>
      </w:pPr>
      <w:r>
        <w:rPr>
          <w:rFonts w:ascii="Calibri" w:cs="Calibri" w:eastAsia="Calibri" w:hAnsi="Calibri"/>
          <w:b/>
          <w:bCs/>
          <w:color w:val="1A1A1A"/>
          <w:sz w:val="20"/>
          <w:szCs w:val="20"/>
        </w:rPr>
        <w:t xml:space="preserve">Written OK. </w:t>
      </w:r>
      <w:r>
        <w:rPr>
          <w:rFonts w:ascii="Calibri" w:cs="Calibri" w:eastAsia="Calibri" w:hAnsi="Calibri"/>
          <w:color w:val="1A1A1A"/>
          <w:sz w:val="20"/>
          <w:szCs w:val="20"/>
        </w:rPr>
        <w:t xml:space="preserve">Branding permission — confirm by email the same day.</w:t>
      </w:r>
    </w:p>
    <w:p>
      <w:pPr>
        <w:pStyle w:val="ListParagraph"/>
        <w:numPr>
          <w:ilvl w:val="0"/>
          <w:numId w:val="2"/>
        </w:numPr>
        <w:spacing w:after="50" w:line="254"/>
      </w:pPr>
      <w:r>
        <w:rPr>
          <w:rFonts w:ascii="Calibri" w:cs="Calibri" w:eastAsia="Calibri" w:hAnsi="Calibri"/>
          <w:b/>
          <w:bCs/>
          <w:color w:val="1A1A1A"/>
          <w:sz w:val="20"/>
          <w:szCs w:val="20"/>
        </w:rPr>
        <w:t xml:space="preserve">Three corrections. </w:t>
      </w:r>
      <w:r>
        <w:rPr>
          <w:rFonts w:ascii="Calibri" w:cs="Calibri" w:eastAsia="Calibri" w:hAnsi="Calibri"/>
          <w:color w:val="1A1A1A"/>
          <w:sz w:val="20"/>
          <w:szCs w:val="20"/>
        </w:rPr>
        <w:t xml:space="preserve">Three concrete things you had wrong about how a shop runs.</w:t>
      </w:r>
    </w:p>
    <w:p>
      <w:pPr>
        <w:pStyle w:val="ListParagraph"/>
        <w:numPr>
          <w:ilvl w:val="0"/>
          <w:numId w:val="2"/>
        </w:numPr>
        <w:spacing w:after="50" w:line="254"/>
      </w:pPr>
      <w:r>
        <w:rPr>
          <w:rFonts w:ascii="Calibri" w:cs="Calibri" w:eastAsia="Calibri" w:hAnsi="Calibri"/>
          <w:b/>
          <w:bCs/>
          <w:color w:val="1A1A1A"/>
          <w:sz w:val="20"/>
          <w:szCs w:val="20"/>
        </w:rPr>
        <w:t xml:space="preserve">An honest read. </w:t>
      </w:r>
      <w:r>
        <w:rPr>
          <w:rFonts w:ascii="Calibri" w:cs="Calibri" w:eastAsia="Calibri" w:hAnsi="Calibri"/>
          <w:color w:val="1A1A1A"/>
          <w:sz w:val="20"/>
          <w:szCs w:val="20"/>
        </w:rPr>
        <w:t xml:space="preserve">Whether he'd use it. A clean "no" counts — that's worth knowing.</w:t>
      </w:r>
    </w:p>
    <w:p>
      <w:pPr>
        <w:spacing w:after="90" w:line="254"/>
      </w:pPr>
      <w:r>
        <w:rPr>
          <w:rFonts w:ascii="Calibri" w:cs="Calibri" w:eastAsia="Calibri" w:hAnsi="Calibri"/>
          <w:i/>
          <w:iCs/>
          <w:color w:val="5C6672"/>
          <w:sz w:val="20"/>
          <w:szCs w:val="20"/>
        </w:rPr>
        <w:t xml:space="preserve">Not a sale. If you leave with these three, it was a good meeting.</w:t>
      </w:r>
    </w:p>
    <w:p>
      <w:pPr>
        <w:pStyle w:val="Heading1"/>
        <w:pBdr>
          <w:bottom w:val="single" w:color="D9232A" w:sz="8" w:space="4"/>
        </w:pBdr>
        <w:spacing w:after="90" w:before="220"/>
      </w:pPr>
      <w:r>
        <w:rPr>
          <w:rFonts w:ascii="Calibri" w:cs="Calibri" w:eastAsia="Calibri" w:hAnsi="Calibri"/>
          <w:b/>
          <w:bCs/>
          <w:color w:val="1C3C8C"/>
          <w:sz w:val="24"/>
          <w:szCs w:val="24"/>
        </w:rPr>
        <w:t xml:space="preserve">Opening — first 60 seconds</w:t>
      </w: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"Here's where I'm at. I'm a software developer — I build software for a living. On my own time I've built an online booking and scheduling system for auto repair shops, and I'm working out whether it's worth taking further.</w:t>
            </w:r>
          </w:p>
        </w:tc>
      </w:tr>
    </w:tbl>
    <w:p>
      <w:pPr>
        <w:spacing w:after="60"/>
      </w:pP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I used your shop as the model when I built it — your name, the colors off your ad — so I owe you that conversation regardless. If you're not okay with it I'll change it, no hard feelings.</w:t>
            </w:r>
          </w:p>
        </w:tc>
      </w:tr>
    </w:tbl>
    <w:p>
      <w:pPr>
        <w:spacing w:after="60"/>
      </w:pP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I'll show you for five minutes, then I mostly want your honest read. Including if the read is 'we'd never use that.'"</w:t>
            </w:r>
          </w:p>
        </w:tc>
      </w:tr>
    </w:tbl>
    <w:p>
      <w:pPr>
        <w:spacing w:after="80"/>
      </w:pPr>
    </w:p>
    <w:p>
      <w:pPr>
        <w:spacing w:after="90" w:line="254"/>
      </w:pPr>
      <w:r>
        <w:rPr>
          <w:rFonts w:ascii="Calibri" w:cs="Calibri" w:eastAsia="Calibri" w:hAnsi="Calibri"/>
          <w:i/>
          <w:iCs/>
          <w:color w:val="5C6672"/>
          <w:sz w:val="20"/>
          <w:szCs w:val="20"/>
        </w:rPr>
        <w:t xml:space="preserve">Hand him the printed overview here. Hands busy, and he can look down while he thinks.</w:t>
      </w:r>
    </w:p>
    <w:p>
      <w:pPr>
        <w:pStyle w:val="Heading1"/>
        <w:pBdr>
          <w:bottom w:val="single" w:color="D9232A" w:sz="8" w:space="4"/>
        </w:pBdr>
        <w:spacing w:after="90" w:before="220"/>
      </w:pPr>
      <w:r>
        <w:rPr>
          <w:rFonts w:ascii="Calibri" w:cs="Calibri" w:eastAsia="Calibri" w:hAnsi="Calibri"/>
          <w:b/>
          <w:bCs/>
          <w:color w:val="1C3C8C"/>
          <w:sz w:val="24"/>
          <w:szCs w:val="24"/>
        </w:rPr>
        <w:t xml:space="preserve">Demo — five minutes, then stop</w:t>
      </w:r>
    </w:p>
    <w:p>
      <w:pPr>
        <w:pStyle w:val="ListParagraph"/>
        <w:numPr>
          <w:ilvl w:val="0"/>
          <w:numId w:val="3"/>
        </w:numPr>
        <w:spacing w:after="50" w:line="254"/>
      </w:pPr>
      <w:r>
        <w:rPr>
          <w:rFonts w:ascii="Calibri" w:cs="Calibri" w:eastAsia="Calibri" w:hAnsi="Calibri"/>
          <w:color w:val="1A1A1A"/>
          <w:sz w:val="20"/>
          <w:szCs w:val="20"/>
        </w:rPr>
        <w:t xml:space="preserve">Home → Services → fill in the public booking form → log in → Requests queue → accept it → schedule board → mark one complete. Nothing else.</w:t>
      </w:r>
    </w:p>
    <w:p>
      <w:pPr>
        <w:pStyle w:val="ListParagraph"/>
        <w:numPr>
          <w:ilvl w:val="0"/>
          <w:numId w:val="3"/>
        </w:numPr>
        <w:spacing w:after="50" w:line="254"/>
      </w:pPr>
      <w:r>
        <w:rPr>
          <w:rFonts w:ascii="Calibri" w:cs="Calibri" w:eastAsia="Calibri" w:hAnsi="Calibri"/>
          <w:b/>
          <w:bCs/>
          <w:color w:val="1A1A1A"/>
          <w:sz w:val="20"/>
          <w:szCs w:val="20"/>
        </w:rPr>
        <w:t xml:space="preserve">Say this: </w:t>
      </w:r>
      <w:r>
        <w:rPr>
          <w:rFonts w:ascii="Calibri" w:cs="Calibri" w:eastAsia="Calibri" w:hAnsi="Calibri"/>
          <w:color w:val="1A1A1A"/>
          <w:sz w:val="20"/>
          <w:szCs w:val="20"/>
        </w:rPr>
        <w:t xml:space="preserve">"Those prices are made up. I invented all of them — that's one of the things I'd want you to fix."</w:t>
      </w:r>
    </w:p>
    <w:p>
      <w:pPr>
        <w:pStyle w:val="ListParagraph"/>
        <w:numPr>
          <w:ilvl w:val="0"/>
          <w:numId w:val="3"/>
        </w:numPr>
        <w:spacing w:after="50" w:line="254"/>
      </w:pPr>
      <w:r>
        <w:rPr>
          <w:rFonts w:ascii="Calibri" w:cs="Calibri" w:eastAsia="Calibri" w:hAnsi="Calibri"/>
          <w:b/>
          <w:bCs/>
          <w:color w:val="1A1A1A"/>
          <w:sz w:val="20"/>
          <w:szCs w:val="20"/>
        </w:rPr>
        <w:t xml:space="preserve">Land this: </w:t>
      </w:r>
      <w:r>
        <w:rPr>
          <w:rFonts w:ascii="Calibri" w:cs="Calibri" w:eastAsia="Calibri" w:hAnsi="Calibri"/>
          <w:color w:val="1A1A1A"/>
          <w:sz w:val="20"/>
          <w:szCs w:val="20"/>
        </w:rPr>
        <w:t xml:space="preserve">The accept step is the one worth pausing on — that's where a stranger's request becomes a real customer record, and only because a staff member said so.</w:t>
      </w:r>
    </w:p>
    <w:p>
      <w:pPr>
        <w:pStyle w:val="ListParagraph"/>
        <w:numPr>
          <w:ilvl w:val="0"/>
          <w:numId w:val="3"/>
        </w:numPr>
        <w:spacing w:after="50" w:line="254"/>
      </w:pPr>
      <w:r>
        <w:rPr>
          <w:rFonts w:ascii="Calibri" w:cs="Calibri" w:eastAsia="Calibri" w:hAnsi="Calibri"/>
          <w:color w:val="1A1A1A"/>
          <w:sz w:val="20"/>
          <w:szCs w:val="20"/>
        </w:rPr>
        <w:t xml:space="preserve">Narrow the window to show the phone view. He'll be thinking about customers on phones.</w:t>
      </w:r>
    </w:p>
    <w:p>
      <w:pPr>
        <w:pStyle w:val="ListParagraph"/>
        <w:numPr>
          <w:ilvl w:val="0"/>
          <w:numId w:val="3"/>
        </w:numPr>
        <w:spacing w:after="50" w:line="254"/>
      </w:pPr>
      <w:r>
        <w:rPr>
          <w:rFonts w:ascii="Calibri" w:cs="Calibri" w:eastAsia="Calibri" w:hAnsi="Calibri"/>
          <w:b/>
          <w:bCs/>
          <w:color w:val="1A1A1A"/>
          <w:sz w:val="20"/>
          <w:szCs w:val="20"/>
        </w:rPr>
        <w:t xml:space="preserve">Don't: </w:t>
      </w:r>
      <w:r>
        <w:rPr>
          <w:rFonts w:ascii="Calibri" w:cs="Calibri" w:eastAsia="Calibri" w:hAnsi="Calibri"/>
          <w:color w:val="1A1A1A"/>
          <w:sz w:val="20"/>
          <w:szCs w:val="20"/>
        </w:rPr>
        <w:t xml:space="preserve">Don't narrate every click. Show it, let him ask.</w:t>
      </w:r>
    </w:p>
    <w:p>
      <w:pPr>
        <w:pStyle w:val="Heading1"/>
        <w:pBdr>
          <w:bottom w:val="single" w:color="D9232A" w:sz="8" w:space="4"/>
        </w:pBdr>
        <w:spacing w:after="90" w:before="220"/>
      </w:pPr>
      <w:r>
        <w:rPr>
          <w:rFonts w:ascii="Calibri" w:cs="Calibri" w:eastAsia="Calibri" w:hAnsi="Calibri"/>
          <w:b/>
          <w:bCs/>
          <w:color w:val="1C3C8C"/>
          <w:sz w:val="24"/>
          <w:szCs w:val="24"/>
        </w:rPr>
        <w:t xml:space="preserve">Qualify early — first ten minutes</w:t>
      </w: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"Straight question — is customers booking online something you'd actually want? Or is the phone working fine and this is a solution to a problem you don't have?"</w:t>
            </w:r>
          </w:p>
        </w:tc>
      </w:tr>
    </w:tbl>
    <w:p>
      <w:pPr>
        <w:spacing w:after="70"/>
      </w:pPr>
    </w:p>
    <w:p>
      <w:pPr>
        <w:spacing w:after="90" w:line="254"/>
      </w:pPr>
      <w:r>
        <w:rPr>
          <w:rFonts w:ascii="Calibri" w:cs="Calibri" w:eastAsia="Calibri" w:hAnsi="Calibri"/>
          <w:i/>
          <w:iCs/>
          <w:color w:val="5C6672"/>
          <w:sz w:val="20"/>
          <w:szCs w:val="20"/>
        </w:rPr>
        <w:t xml:space="preserve">Give him a clean way to say no. A real no beats a polite maybe, and it frees the rest of the meeting for what would be useful.</w:t>
      </w:r>
    </w:p>
    <w:p>
      <w:pPr>
        <w:pStyle w:val="Heading1"/>
        <w:pBdr>
          <w:bottom w:val="single" w:color="D9232A" w:sz="8" w:space="4"/>
        </w:pBdr>
        <w:spacing w:after="90" w:before="220"/>
      </w:pPr>
      <w:r>
        <w:rPr>
          <w:rFonts w:ascii="Calibri" w:cs="Calibri" w:eastAsia="Calibri" w:hAnsi="Calibri"/>
          <w:b/>
          <w:bCs/>
          <w:color w:val="1C3C8C"/>
          <w:sz w:val="24"/>
          <w:szCs w:val="24"/>
        </w:rPr>
        <w:t xml:space="preserve">Questions — ask what happened, not what he'd do</w:t>
      </w:r>
    </w:p>
    <w:p>
      <w:pPr>
        <w:spacing w:after="110" w:line="254"/>
      </w:pPr>
      <w:r>
        <w:rPr>
          <w:rFonts w:ascii="Calibri" w:cs="Calibri" w:eastAsia="Calibri" w:hAnsi="Calibri"/>
          <w:i/>
          <w:iCs/>
          <w:color w:val="5C6672"/>
          <w:sz w:val="20"/>
          <w:szCs w:val="20"/>
        </w:rPr>
        <w:t xml:space="preserve">Hypotheticals get politeness. Specifics get the truth.</w:t>
      </w:r>
    </w:p>
    <w:p>
      <w:pPr>
        <w:pStyle w:val="ListParagraph"/>
        <w:numPr>
          <w:ilvl w:val="0"/>
          <w:numId w:val="3"/>
        </w:numPr>
        <w:spacing w:after="50" w:line="254"/>
      </w:pPr>
      <w:r>
        <w:rPr>
          <w:rFonts w:ascii="Calibri" w:cs="Calibri" w:eastAsia="Calibri" w:hAnsi="Calibri"/>
          <w:b/>
          <w:bCs/>
          <w:color w:val="1A1A1A"/>
          <w:sz w:val="20"/>
          <w:szCs w:val="20"/>
        </w:rPr>
        <w:t xml:space="preserve">1. </w:t>
      </w:r>
      <w:r>
        <w:rPr>
          <w:rFonts w:ascii="Calibri" w:cs="Calibri" w:eastAsia="Calibri" w:hAnsi="Calibri"/>
          <w:color w:val="1A1A1A"/>
          <w:sz w:val="20"/>
          <w:szCs w:val="20"/>
        </w:rPr>
        <w:t xml:space="preserve">"Where's the schedule right now — book, whiteboard, computer?"  →  then: "Can I see it?"</w:t>
      </w:r>
    </w:p>
    <w:p>
      <w:pPr>
        <w:pStyle w:val="ListParagraph"/>
        <w:numPr>
          <w:ilvl w:val="0"/>
          <w:numId w:val="3"/>
        </w:numPr>
        <w:spacing w:after="50" w:line="254"/>
      </w:pPr>
      <w:r>
        <w:rPr>
          <w:rFonts w:ascii="Calibri" w:cs="Calibri" w:eastAsia="Calibri" w:hAnsi="Calibri"/>
          <w:b/>
          <w:bCs/>
          <w:color w:val="1A1A1A"/>
          <w:sz w:val="20"/>
          <w:szCs w:val="20"/>
        </w:rPr>
        <w:t xml:space="preserve">2. </w:t>
      </w:r>
      <w:r>
        <w:rPr>
          <w:rFonts w:ascii="Calibri" w:cs="Calibri" w:eastAsia="Calibri" w:hAnsi="Calibri"/>
          <w:color w:val="1A1A1A"/>
          <w:sz w:val="20"/>
          <w:szCs w:val="20"/>
        </w:rPr>
        <w:t xml:space="preserve">"Walk me through the last time somebody called to book while you were under a car."</w:t>
      </w:r>
    </w:p>
    <w:p>
      <w:pPr>
        <w:pStyle w:val="ListParagraph"/>
        <w:numPr>
          <w:ilvl w:val="0"/>
          <w:numId w:val="3"/>
        </w:numPr>
        <w:spacing w:after="50" w:line="254"/>
      </w:pPr>
      <w:r>
        <w:rPr>
          <w:rFonts w:ascii="Calibri" w:cs="Calibri" w:eastAsia="Calibri" w:hAnsi="Calibri"/>
          <w:b/>
          <w:bCs/>
          <w:color w:val="1A1A1A"/>
          <w:sz w:val="20"/>
          <w:szCs w:val="20"/>
        </w:rPr>
        <w:t xml:space="preserve">3. </w:t>
      </w:r>
      <w:r>
        <w:rPr>
          <w:rFonts w:ascii="Calibri" w:cs="Calibri" w:eastAsia="Calibri" w:hAnsi="Calibri"/>
          <w:color w:val="1A1A1A"/>
          <w:sz w:val="20"/>
          <w:szCs w:val="20"/>
        </w:rPr>
        <w:t xml:space="preserve">"When somebody doesn't show, what does that cost you? Happen much?"</w:t>
      </w:r>
    </w:p>
    <w:p>
      <w:pPr>
        <w:pStyle w:val="ListParagraph"/>
        <w:numPr>
          <w:ilvl w:val="0"/>
          <w:numId w:val="3"/>
        </w:numPr>
        <w:spacing w:after="50" w:line="254"/>
      </w:pPr>
      <w:r>
        <w:rPr>
          <w:rFonts w:ascii="Calibri" w:cs="Calibri" w:eastAsia="Calibri" w:hAnsi="Calibri"/>
          <w:b/>
          <w:bCs/>
          <w:color w:val="1A1A1A"/>
          <w:sz w:val="20"/>
          <w:szCs w:val="20"/>
        </w:rPr>
        <w:t xml:space="preserve">4. </w:t>
      </w:r>
      <w:r>
        <w:rPr>
          <w:rFonts w:ascii="Calibri" w:cs="Calibri" w:eastAsia="Calibri" w:hAnsi="Calibri"/>
          <w:color w:val="1A1A1A"/>
          <w:sz w:val="20"/>
          <w:szCs w:val="20"/>
        </w:rPr>
        <w:t xml:space="preserve">"Who answers the phone most of the day?"</w:t>
      </w:r>
    </w:p>
    <w:p>
      <w:pPr>
        <w:pStyle w:val="ListParagraph"/>
        <w:numPr>
          <w:ilvl w:val="0"/>
          <w:numId w:val="3"/>
        </w:numPr>
        <w:spacing w:after="50" w:line="254"/>
      </w:pPr>
      <w:r>
        <w:rPr>
          <w:rFonts w:ascii="Calibri" w:cs="Calibri" w:eastAsia="Calibri" w:hAnsi="Calibri"/>
          <w:b/>
          <w:bCs/>
          <w:color w:val="1A1A1A"/>
          <w:sz w:val="20"/>
          <w:szCs w:val="20"/>
        </w:rPr>
        <w:t xml:space="preserve">5. </w:t>
      </w:r>
      <w:r>
        <w:rPr>
          <w:rFonts w:ascii="Calibri" w:cs="Calibri" w:eastAsia="Calibri" w:hAnsi="Calibri"/>
          <w:color w:val="1A1A1A"/>
          <w:sz w:val="20"/>
          <w:szCs w:val="20"/>
        </w:rPr>
        <w:t xml:space="preserve">"How far out are you booking? How much do you leave open for walk-ins and tows?"</w:t>
      </w:r>
    </w:p>
    <w:p>
      <w:pPr>
        <w:pStyle w:val="ListParagraph"/>
        <w:numPr>
          <w:ilvl w:val="0"/>
          <w:numId w:val="3"/>
        </w:numPr>
        <w:spacing w:after="50" w:line="254"/>
      </w:pPr>
      <w:r>
        <w:rPr>
          <w:rFonts w:ascii="Calibri" w:cs="Calibri" w:eastAsia="Calibri" w:hAnsi="Calibri"/>
          <w:b/>
          <w:bCs/>
          <w:color w:val="1A1A1A"/>
          <w:sz w:val="20"/>
          <w:szCs w:val="20"/>
        </w:rPr>
        <w:t xml:space="preserve">6. </w:t>
      </w:r>
      <w:r>
        <w:rPr>
          <w:rFonts w:ascii="Calibri" w:cs="Calibri" w:eastAsia="Calibri" w:hAnsi="Calibri"/>
          <w:color w:val="1A1A1A"/>
          <w:sz w:val="20"/>
          <w:szCs w:val="20"/>
        </w:rPr>
        <w:t xml:space="preserve">"How many cars can you have going at once?"</w:t>
      </w:r>
    </w:p>
    <w:p>
      <w:pPr>
        <w:pStyle w:val="ListParagraph"/>
        <w:numPr>
          <w:ilvl w:val="0"/>
          <w:numId w:val="3"/>
        </w:numPr>
        <w:spacing w:after="50" w:line="254"/>
      </w:pPr>
      <w:r>
        <w:rPr>
          <w:rFonts w:ascii="Calibri" w:cs="Calibri" w:eastAsia="Calibri" w:hAnsi="Calibri"/>
          <w:b/>
          <w:bCs/>
          <w:color w:val="1A1A1A"/>
          <w:sz w:val="20"/>
          <w:szCs w:val="20"/>
        </w:rPr>
        <w:t xml:space="preserve">7. </w:t>
      </w:r>
      <w:r>
        <w:rPr>
          <w:rFonts w:ascii="Calibri" w:cs="Calibri" w:eastAsia="Calibri" w:hAnsi="Calibri"/>
          <w:color w:val="1A1A1A"/>
          <w:sz w:val="20"/>
          <w:szCs w:val="20"/>
        </w:rPr>
        <w:t xml:space="preserve">"Which jobs have a real fixed price you'd post online? Which have to be looked at first?"</w:t>
      </w:r>
    </w:p>
    <w:p>
      <w:pPr>
        <w:pStyle w:val="ListParagraph"/>
        <w:numPr>
          <w:ilvl w:val="0"/>
          <w:numId w:val="3"/>
        </w:numPr>
        <w:spacing w:after="50" w:line="254"/>
      </w:pPr>
      <w:r>
        <w:rPr>
          <w:rFonts w:ascii="Calibri" w:cs="Calibri" w:eastAsia="Calibri" w:hAnsi="Calibri"/>
          <w:b/>
          <w:bCs/>
          <w:color w:val="1A1A1A"/>
          <w:sz w:val="20"/>
          <w:szCs w:val="20"/>
        </w:rPr>
        <w:t xml:space="preserve">8. </w:t>
      </w:r>
      <w:r>
        <w:rPr>
          <w:rFonts w:ascii="Calibri" w:cs="Calibri" w:eastAsia="Calibri" w:hAnsi="Calibri"/>
          <w:color w:val="1A1A1A"/>
          <w:sz w:val="20"/>
          <w:szCs w:val="20"/>
        </w:rPr>
        <w:t xml:space="preserve">"What's the most annoying paperwork thing you deal with in a week?"</w:t>
      </w:r>
    </w:p>
    <w:p>
      <w:pPr>
        <w:pStyle w:val="ListParagraph"/>
        <w:numPr>
          <w:ilvl w:val="0"/>
          <w:numId w:val="3"/>
        </w:numPr>
        <w:spacing w:after="50" w:line="254"/>
      </w:pPr>
      <w:r>
        <w:rPr>
          <w:rFonts w:ascii="Calibri" w:cs="Calibri" w:eastAsia="Calibri" w:hAnsi="Calibri"/>
          <w:b/>
          <w:bCs/>
          <w:color w:val="1A1A1A"/>
          <w:sz w:val="20"/>
          <w:szCs w:val="20"/>
        </w:rPr>
        <w:t xml:space="preserve">9. </w:t>
      </w:r>
      <w:r>
        <w:rPr>
          <w:rFonts w:ascii="Calibri" w:cs="Calibri" w:eastAsia="Calibri" w:hAnsi="Calibri"/>
          <w:color w:val="1A1A1A"/>
          <w:sz w:val="20"/>
          <w:szCs w:val="20"/>
        </w:rPr>
        <w:t xml:space="preserve">"Last time you looked at software for the shop — what happened?"</w:t>
      </w:r>
    </w:p>
    <w:p>
      <w:pPr>
        <w:pStyle w:val="ListParagraph"/>
        <w:numPr>
          <w:ilvl w:val="0"/>
          <w:numId w:val="3"/>
        </w:numPr>
        <w:spacing w:after="50" w:line="254"/>
      </w:pPr>
      <w:r>
        <w:rPr>
          <w:rFonts w:ascii="Calibri" w:cs="Calibri" w:eastAsia="Calibri" w:hAnsi="Calibri"/>
          <w:b/>
          <w:bCs/>
          <w:color w:val="1A1A1A"/>
          <w:sz w:val="20"/>
          <w:szCs w:val="20"/>
        </w:rPr>
        <w:t xml:space="preserve">10. </w:t>
      </w:r>
      <w:r>
        <w:rPr>
          <w:rFonts w:ascii="Calibri" w:cs="Calibri" w:eastAsia="Calibri" w:hAnsi="Calibri"/>
          <w:color w:val="1A1A1A"/>
          <w:sz w:val="20"/>
          <w:szCs w:val="20"/>
        </w:rPr>
        <w:t xml:space="preserve">"If I never built another thing, would you use what I just showed you?"  →  then STOP TALKING.</w:t>
      </w:r>
    </w:p>
    <w:p>
      <w:pPr>
        <w:pStyle w:val="Heading1"/>
        <w:pBdr>
          <w:bottom w:val="single" w:color="D9232A" w:sz="8" w:space="4"/>
        </w:pBdr>
        <w:spacing w:after="90" w:before="220"/>
      </w:pPr>
      <w:r>
        <w:rPr>
          <w:rFonts w:ascii="Calibri" w:cs="Calibri" w:eastAsia="Calibri" w:hAnsi="Calibri"/>
          <w:b/>
          <w:bCs/>
          <w:color w:val="1C3C8C"/>
          <w:sz w:val="24"/>
          <w:szCs w:val="24"/>
        </w:rPr>
        <w:t xml:space="preserve">If he asks</w:t>
      </w:r>
    </w:p>
    <w:tbl>
      <w:tblPr>
        <w:tblW w:type="dxa" w:w="9840"/>
        <w:tblBorders>
          <w:top w:val="single" w:color="E3E6EA" w:sz="4"/>
          <w:left w:val="single" w:color="E3E6EA" w:sz="4"/>
          <w:bottom w:val="single" w:color="E3E6EA" w:sz="4"/>
          <w:right w:val="single" w:color="E3E6EA" w:sz="4"/>
          <w:insideH w:val="single" w:color="E3E6EA" w:sz="4"/>
          <w:insideV w:val="single" w:color="E3E6EA" w:sz="4"/>
        </w:tblBorders>
      </w:tblPr>
      <w:tblGrid>
        <w:gridCol w:w="3400"/>
        <w:gridCol w:w="6440"/>
      </w:tblGrid>
      <w:tr>
        <w:trPr>
          <w:tblHeader/>
        </w:trPr>
        <w:tc>
          <w:tcPr>
            <w:tcW w:type="dxa" w:w="3400"/>
            <w:shd w:fill="1C3C8C" w:color="auto" w:val="clear"/>
            <w:tcMar>
              <w:top w:type="dxa" w:w="80"/>
              <w:left w:type="dxa" w:w="110"/>
              <w:bottom w:type="dxa" w:w="80"/>
              <w:right w:type="dxa" w:w="110"/>
            </w:tcMar>
            <w:vAlign w:val="top"/>
          </w:tcPr>
          <w:p>
            <w:pPr>
              <w:spacing w:after="0" w:line="254"/>
            </w:pPr>
            <w:r>
              <w:rPr>
                <w:rFonts w:ascii="Calibri" w:cs="Calibri" w:eastAsia="Calibri" w:hAnsi="Calibri"/>
                <w:b/>
                <w:bCs/>
                <w:color w:val="FFFFFF"/>
                <w:sz w:val="19"/>
                <w:szCs w:val="19"/>
              </w:rPr>
              <w:t xml:space="preserve">If he asks…</w:t>
            </w:r>
          </w:p>
        </w:tc>
        <w:tc>
          <w:tcPr>
            <w:tcW w:type="dxa" w:w="6440"/>
            <w:shd w:fill="1C3C8C" w:color="auto" w:val="clear"/>
            <w:tcMar>
              <w:top w:type="dxa" w:w="80"/>
              <w:left w:type="dxa" w:w="110"/>
              <w:bottom w:type="dxa" w:w="80"/>
              <w:right w:type="dxa" w:w="110"/>
            </w:tcMar>
            <w:vAlign w:val="top"/>
          </w:tcPr>
          <w:p>
            <w:pPr>
              <w:spacing w:after="0" w:line="254"/>
            </w:pPr>
            <w:r>
              <w:rPr>
                <w:rFonts w:ascii="Calibri" w:cs="Calibri" w:eastAsia="Calibri" w:hAnsi="Calibri"/>
                <w:b/>
                <w:bCs/>
                <w:color w:val="FFFFFF"/>
                <w:sz w:val="19"/>
                <w:szCs w:val="19"/>
              </w:rPr>
              <w:t xml:space="preserve">Say</w:t>
            </w:r>
          </w:p>
        </w:tc>
      </w:tr>
      <w:tr>
        <w:tc>
          <w:tcPr>
            <w:tcW w:type="dxa" w:w="3400"/>
            <w:tcMar>
              <w:top w:type="dxa" w:w="80"/>
              <w:left w:type="dxa" w:w="110"/>
              <w:bottom w:type="dxa" w:w="80"/>
              <w:right w:type="dxa" w:w="110"/>
            </w:tcMar>
            <w:vAlign w:val="top"/>
          </w:tcPr>
          <w:p>
            <w:pPr>
              <w:spacing w:after="0" w:line="254"/>
            </w:pPr>
            <w:r>
              <w:rPr>
                <w:rFonts w:ascii="Calibri" w:cs="Calibri" w:eastAsia="Calibri" w:hAnsi="Calibri"/>
                <w:b/>
                <w:bCs/>
                <w:color w:val="1A1A1A"/>
                <w:sz w:val="19"/>
                <w:szCs w:val="19"/>
              </w:rPr>
              <w:t xml:space="preserve">"What's this going to cost me?"</w:t>
            </w:r>
          </w:p>
        </w:tc>
        <w:tc>
          <w:tcPr>
            <w:tcW w:type="dxa" w:w="6440"/>
            <w:tcMar>
              <w:top w:type="dxa" w:w="80"/>
              <w:left w:type="dxa" w:w="110"/>
              <w:bottom w:type="dxa" w:w="80"/>
              <w:right w:type="dxa" w:w="110"/>
            </w:tcMar>
            <w:vAlign w:val="top"/>
          </w:tcPr>
          <w:p>
            <w:pPr>
              <w:spacing w:after="0" w:line="254"/>
            </w:pPr>
            <w:r>
              <w:rPr>
                <w:rFonts w:ascii="Calibri" w:cs="Calibri" w:eastAsia="Calibri" w:hAnsi="Calibri"/>
                <w:i/>
                <w:iCs/>
                <w:color w:val="1A1A1A"/>
                <w:sz w:val="19"/>
                <w:szCs w:val="19"/>
              </w:rPr>
              <w:t xml:space="preserve">"I don't know yet. It depends what you'd actually need, and I don't know that until I understand how you work. If we get there, I'll put a number in writing."</w:t>
            </w:r>
          </w:p>
        </w:tc>
      </w:tr>
      <w:tr>
        <w:tc>
          <w:tcPr>
            <w:tcW w:type="dxa" w:w="3400"/>
            <w:shd w:fill="F5F6F8" w:color="auto" w:val="clear"/>
            <w:tcMar>
              <w:top w:type="dxa" w:w="80"/>
              <w:left w:type="dxa" w:w="110"/>
              <w:bottom w:type="dxa" w:w="80"/>
              <w:right w:type="dxa" w:w="110"/>
            </w:tcMar>
            <w:vAlign w:val="top"/>
          </w:tcPr>
          <w:p>
            <w:pPr>
              <w:spacing w:after="0" w:line="254"/>
            </w:pPr>
            <w:r>
              <w:rPr>
                <w:rFonts w:ascii="Calibri" w:cs="Calibri" w:eastAsia="Calibri" w:hAnsi="Calibri"/>
                <w:b/>
                <w:bCs/>
                <w:color w:val="1A1A1A"/>
                <w:sz w:val="19"/>
                <w:szCs w:val="19"/>
              </w:rPr>
              <w:t xml:space="preserve">"Who else is using it?"</w:t>
            </w:r>
          </w:p>
        </w:tc>
        <w:tc>
          <w:tcPr>
            <w:tcW w:type="dxa" w:w="6440"/>
            <w:shd w:fill="F5F6F8" w:color="auto" w:val="clear"/>
            <w:tcMar>
              <w:top w:type="dxa" w:w="80"/>
              <w:left w:type="dxa" w:w="110"/>
              <w:bottom w:type="dxa" w:w="80"/>
              <w:right w:type="dxa" w:w="110"/>
            </w:tcMar>
            <w:vAlign w:val="top"/>
          </w:tcPr>
          <w:p>
            <w:pPr>
              <w:spacing w:after="0" w:line="254"/>
            </w:pPr>
            <w:r>
              <w:rPr>
                <w:rFonts w:ascii="Calibri" w:cs="Calibri" w:eastAsia="Calibri" w:hAnsi="Calibri"/>
                <w:i/>
                <w:iCs/>
                <w:color w:val="1A1A1A"/>
                <w:sz w:val="19"/>
                <w:szCs w:val="19"/>
              </w:rPr>
              <w:t xml:space="preserve">"Nobody. You'd be the first. That's part of why I'm being upfront about what it doesn't do."</w:t>
            </w:r>
          </w:p>
        </w:tc>
      </w:tr>
      <w:tr>
        <w:tc>
          <w:tcPr>
            <w:tcW w:type="dxa" w:w="3400"/>
            <w:tcMar>
              <w:top w:type="dxa" w:w="80"/>
              <w:left w:type="dxa" w:w="110"/>
              <w:bottom w:type="dxa" w:w="80"/>
              <w:right w:type="dxa" w:w="110"/>
            </w:tcMar>
            <w:vAlign w:val="top"/>
          </w:tcPr>
          <w:p>
            <w:pPr>
              <w:spacing w:after="0" w:line="254"/>
            </w:pPr>
            <w:r>
              <w:rPr>
                <w:rFonts w:ascii="Calibri" w:cs="Calibri" w:eastAsia="Calibri" w:hAnsi="Calibri"/>
                <w:b/>
                <w:bCs/>
                <w:color w:val="1A1A1A"/>
                <w:sz w:val="19"/>
                <w:szCs w:val="19"/>
              </w:rPr>
              <w:t xml:space="preserve">"What stops two cars in the same slot?"</w:t>
            </w:r>
          </w:p>
        </w:tc>
        <w:tc>
          <w:tcPr>
            <w:tcW w:type="dxa" w:w="6440"/>
            <w:tcMar>
              <w:top w:type="dxa" w:w="80"/>
              <w:left w:type="dxa" w:w="110"/>
              <w:bottom w:type="dxa" w:w="80"/>
              <w:right w:type="dxa" w:w="110"/>
            </w:tcMar>
            <w:vAlign w:val="top"/>
          </w:tcPr>
          <w:p>
            <w:pPr>
              <w:spacing w:after="0" w:line="254"/>
            </w:pPr>
            <w:r>
              <w:rPr>
                <w:rFonts w:ascii="Calibri" w:cs="Calibri" w:eastAsia="Calibri" w:hAnsi="Calibri"/>
                <w:i/>
                <w:iCs/>
                <w:color w:val="1A1A1A"/>
                <w:sz w:val="19"/>
                <w:szCs w:val="19"/>
              </w:rPr>
              <w:t xml:space="preserve">"It knows how long each job takes, so a 90-minute brake job at 9 blocks out 9:15. And it won't put more cars in at once than you have bays — I've got that set to three, which is a guess. What's your real number?"</w:t>
            </w:r>
          </w:p>
        </w:tc>
      </w:tr>
      <w:tr>
        <w:tc>
          <w:tcPr>
            <w:tcW w:type="dxa" w:w="3400"/>
            <w:shd w:fill="F5F6F8" w:color="auto" w:val="clear"/>
            <w:tcMar>
              <w:top w:type="dxa" w:w="80"/>
              <w:left w:type="dxa" w:w="110"/>
              <w:bottom w:type="dxa" w:w="80"/>
              <w:right w:type="dxa" w:w="110"/>
            </w:tcMar>
            <w:vAlign w:val="top"/>
          </w:tcPr>
          <w:p>
            <w:pPr>
              <w:spacing w:after="0" w:line="254"/>
            </w:pPr>
            <w:r>
              <w:rPr>
                <w:rFonts w:ascii="Calibri" w:cs="Calibri" w:eastAsia="Calibri" w:hAnsi="Calibri"/>
                <w:b/>
                <w:bCs/>
                <w:color w:val="1A1A1A"/>
                <w:sz w:val="19"/>
                <w:szCs w:val="19"/>
              </w:rPr>
              <w:t xml:space="preserve">"Are you trying to sell me something?"</w:t>
            </w:r>
          </w:p>
        </w:tc>
        <w:tc>
          <w:tcPr>
            <w:tcW w:type="dxa" w:w="6440"/>
            <w:shd w:fill="F5F6F8" w:color="auto" w:val="clear"/>
            <w:tcMar>
              <w:top w:type="dxa" w:w="80"/>
              <w:left w:type="dxa" w:w="110"/>
              <w:bottom w:type="dxa" w:w="80"/>
              <w:right w:type="dxa" w:w="110"/>
            </w:tcMar>
            <w:vAlign w:val="top"/>
          </w:tcPr>
          <w:p>
            <w:pPr>
              <w:spacing w:after="0" w:line="254"/>
            </w:pPr>
            <w:r>
              <w:rPr>
                <w:rFonts w:ascii="Calibri" w:cs="Calibri" w:eastAsia="Calibri" w:hAnsi="Calibri"/>
                <w:i/>
                <w:iCs/>
                <w:color w:val="1A1A1A"/>
                <w:sz w:val="19"/>
                <w:szCs w:val="19"/>
              </w:rPr>
              <w:t xml:space="preserve">"Not today — I'm not going to ask you for money. If it turns out useful I'd want to get paid eventually, I won't pretend otherwise. Today I want twenty minutes and honest answers."</w:t>
            </w:r>
          </w:p>
        </w:tc>
      </w:tr>
      <w:tr>
        <w:tc>
          <w:tcPr>
            <w:tcW w:type="dxa" w:w="3400"/>
            <w:tcMar>
              <w:top w:type="dxa" w:w="80"/>
              <w:left w:type="dxa" w:w="110"/>
              <w:bottom w:type="dxa" w:w="80"/>
              <w:right w:type="dxa" w:w="110"/>
            </w:tcMar>
            <w:vAlign w:val="top"/>
          </w:tcPr>
          <w:p>
            <w:pPr>
              <w:spacing w:after="0" w:line="254"/>
            </w:pPr>
            <w:r>
              <w:rPr>
                <w:rFonts w:ascii="Calibri" w:cs="Calibri" w:eastAsia="Calibri" w:hAnsi="Calibri"/>
                <w:b/>
                <w:bCs/>
                <w:color w:val="1A1A1A"/>
                <w:sz w:val="19"/>
                <w:szCs w:val="19"/>
              </w:rPr>
              <w:t xml:space="preserve">"Is this for school?"</w:t>
            </w:r>
          </w:p>
        </w:tc>
        <w:tc>
          <w:tcPr>
            <w:tcW w:type="dxa" w:w="6440"/>
            <w:tcMar>
              <w:top w:type="dxa" w:w="80"/>
              <w:left w:type="dxa" w:w="110"/>
              <w:bottom w:type="dxa" w:w="80"/>
              <w:right w:type="dxa" w:w="110"/>
            </w:tcMar>
            <w:vAlign w:val="top"/>
          </w:tcPr>
          <w:p>
            <w:pPr>
              <w:spacing w:after="0" w:line="254"/>
            </w:pPr>
            <w:r>
              <w:rPr>
                <w:rFonts w:ascii="Calibri" w:cs="Calibri" w:eastAsia="Calibri" w:hAnsi="Calibri"/>
                <w:i/>
                <w:iCs/>
                <w:color w:val="1A1A1A"/>
                <w:sz w:val="19"/>
                <w:szCs w:val="19"/>
              </w:rPr>
              <w:t xml:space="preserve">"No — I've been a developer a couple of years now. This is my own, built on my own time."</w:t>
            </w:r>
          </w:p>
        </w:tc>
      </w:tr>
    </w:tbl>
    <w:p>
      <w:pPr>
        <w:pStyle w:val="Heading1"/>
        <w:pBdr>
          <w:bottom w:val="single" w:color="D9232A" w:sz="8" w:space="4"/>
        </w:pBdr>
        <w:spacing w:after="90" w:before="220"/>
      </w:pPr>
      <w:r>
        <w:rPr>
          <w:rFonts w:ascii="Calibri" w:cs="Calibri" w:eastAsia="Calibri" w:hAnsi="Calibri"/>
          <w:b/>
          <w:bCs/>
          <w:color w:val="1C3C8C"/>
          <w:sz w:val="24"/>
          <w:szCs w:val="24"/>
        </w:rPr>
        <w:t xml:space="preserve">Close</w:t>
      </w: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"This was really helpful — more useful than another month of me guessing. Two things before I go. Are you okay with me using the shop's name and look, at least while it's on my own machine? And can I check back once I've fixed the things you pointed out? I'll leave this with you either way."</w:t>
            </w:r>
          </w:p>
        </w:tc>
      </w:tr>
    </w:tbl>
    <w:p>
      <w:pPr>
        <w:spacing w:after="90"/>
      </w:pPr>
    </w:p>
    <w:p>
      <w:pPr>
        <w:spacing w:after="90" w:line="254"/>
      </w:pPr>
      <w:r>
        <w:rPr>
          <w:rFonts w:ascii="Calibri" w:cs="Calibri" w:eastAsia="Calibri" w:hAnsi="Calibri"/>
          <w:b/>
          <w:bCs/>
          <w:color w:val="1A1A1A"/>
          <w:sz w:val="20"/>
          <w:szCs w:val="20"/>
        </w:rPr>
        <w:t xml:space="preserve">Email the same day so the permission exists in writing:</w:t>
      </w:r>
    </w:p>
    <w:tbl>
      <w:tblPr>
        <w:tblW w:type="dxa" w:w="9840"/>
        <w:tblBorders>
          <w:top w:val="none"/>
          <w:left w:val="single" w:color="1C3C8C" w:sz="12"/>
          <w:bottom w:val="none"/>
          <w:right w:val="none"/>
          <w:insideH w:val="none"/>
          <w:insideV w:val="none"/>
        </w:tblBorders>
      </w:tblPr>
      <w:tblGrid>
        <w:gridCol w:w="9840"/>
      </w:tblGrid>
      <w:tr>
        <w:tc>
          <w:tcPr>
            <w:tcW w:type="dxa" w:w="9840"/>
            <w:shd w:fill="EEF2FA" w:color="auto" w:val="clear"/>
            <w:tcMar>
              <w:top w:type="dxa" w:w="80"/>
              <w:left w:type="dxa" w:w="140"/>
              <w:bottom w:type="dxa" w:w="80"/>
              <w:right w:type="dxa" w:w="120"/>
            </w:tcMar>
          </w:tcPr>
          <w:p>
            <w:pPr>
              <w:spacing w:after="0" w:line="254"/>
            </w:pPr>
            <w:r>
              <w:rPr>
                <w:rFonts w:ascii="Calibri" w:cs="Calibri" w:eastAsia="Calibri" w:hAnsi="Calibri"/>
                <w:i/>
                <w:iCs/>
                <w:color w:val="1A1A1A"/>
                <w:sz w:val="20"/>
                <w:szCs w:val="20"/>
              </w:rPr>
              <w:t xml:space="preserve">"Greg — thanks again for the time. Just to have it written down: you're okay with me using the shop's name and branding on the project for now. Let me know if that changes. I'll get the scheduling piece fixed based on what you said and check back in a few weeks."</w:t>
            </w:r>
          </w:p>
        </w:tc>
      </w:tr>
    </w:tbl>
    <w:p>
      <w:pPr>
        <w:pStyle w:val="Heading1"/>
        <w:pBdr>
          <w:bottom w:val="single" w:color="D9232A" w:sz="8" w:space="4"/>
        </w:pBdr>
        <w:spacing w:after="90" w:before="220"/>
      </w:pPr>
      <w:r>
        <w:rPr>
          <w:rFonts w:ascii="Calibri" w:cs="Calibri" w:eastAsia="Calibri" w:hAnsi="Calibri"/>
          <w:b/>
          <w:bCs/>
          <w:color w:val="1C3C8C"/>
          <w:sz w:val="24"/>
          <w:szCs w:val="24"/>
        </w:rPr>
        <w:t xml:space="preserve">Register</w:t>
      </w:r>
    </w:p>
    <w:p>
      <w:pPr>
        <w:pStyle w:val="ListParagraph"/>
        <w:numPr>
          <w:ilvl w:val="0"/>
          <w:numId w:val="3"/>
        </w:numPr>
        <w:spacing w:after="50" w:line="254"/>
      </w:pPr>
      <w:r>
        <w:rPr>
          <w:rFonts w:ascii="Calibri" w:cs="Calibri" w:eastAsia="Calibri" w:hAnsi="Calibri"/>
          <w:color w:val="1A1A1A"/>
          <w:sz w:val="20"/>
          <w:szCs w:val="20"/>
        </w:rPr>
        <w:t xml:space="preserve">Plain words. Schedule, booking, customers, cars. No "solution," "platform," "streamline," "leverage."</w:t>
      </w:r>
    </w:p>
    <w:p>
      <w:pPr>
        <w:pStyle w:val="ListParagraph"/>
        <w:numPr>
          <w:ilvl w:val="0"/>
          <w:numId w:val="3"/>
        </w:numPr>
        <w:spacing w:after="50" w:line="254"/>
      </w:pPr>
      <w:r>
        <w:rPr>
          <w:rFonts w:ascii="Calibri" w:cs="Calibri" w:eastAsia="Calibri" w:hAnsi="Calibri"/>
          <w:color w:val="1A1A1A"/>
          <w:sz w:val="20"/>
          <w:szCs w:val="20"/>
        </w:rPr>
        <w:t xml:space="preserve">No "sorry to bother you," "just a little project," "I'm still learning." Cut every hedge.</w:t>
      </w:r>
    </w:p>
    <w:p>
      <w:pPr>
        <w:pStyle w:val="ListParagraph"/>
        <w:numPr>
          <w:ilvl w:val="0"/>
          <w:numId w:val="3"/>
        </w:numPr>
        <w:spacing w:after="50" w:line="254"/>
      </w:pPr>
      <w:r>
        <w:rPr>
          <w:rFonts w:ascii="Calibri" w:cs="Calibri" w:eastAsia="Calibri" w:hAnsi="Calibri"/>
          <w:color w:val="1A1A1A"/>
          <w:sz w:val="20"/>
          <w:szCs w:val="20"/>
        </w:rPr>
        <w:t xml:space="preserve">Keep every admission about the software. Drop every apology about yourself.</w:t>
      </w:r>
    </w:p>
    <w:p>
      <w:pPr>
        <w:pStyle w:val="ListParagraph"/>
        <w:numPr>
          <w:ilvl w:val="0"/>
          <w:numId w:val="3"/>
        </w:numPr>
        <w:spacing w:after="50" w:line="254"/>
      </w:pPr>
      <w:r>
        <w:rPr>
          <w:rFonts w:ascii="Calibri" w:cs="Calibri" w:eastAsia="Calibri" w:hAnsi="Calibri"/>
          <w:color w:val="1A1A1A"/>
          <w:sz w:val="20"/>
          <w:szCs w:val="20"/>
        </w:rPr>
        <w:t xml:space="preserve">Let silences sit. People fill them with the truth.</w:t>
      </w:r>
    </w:p>
    <w:p>
      <w:pPr>
        <w:pStyle w:val="ListParagraph"/>
        <w:numPr>
          <w:ilvl w:val="0"/>
          <w:numId w:val="3"/>
        </w:numPr>
        <w:spacing w:after="50" w:line="254"/>
      </w:pPr>
      <w:r>
        <w:rPr>
          <w:rFonts w:ascii="Calibri" w:cs="Calibri" w:eastAsia="Calibri" w:hAnsi="Calibri"/>
          <w:color w:val="1A1A1A"/>
          <w:sz w:val="20"/>
          <w:szCs w:val="20"/>
        </w:rPr>
        <w:t xml:space="preserve">Take notes by hand. A screen between you costs more than it saves.</w:t>
      </w:r>
    </w:p>
    <w:sectPr>
      <w:pgSz w:w="12240" w:h="15840" w:orient="portrait"/>
      <w:pgMar w:top="9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Greg's Automotive — Meeting Call Sheet</dc:title>
  <dc:creator>William Janowski</dc:creator>
  <dc:description>One-page reference to hold during the meeting</dc:description>
  <cp:lastModifiedBy>Un-named</cp:lastModifiedBy>
  <cp:revision>1</cp:revision>
  <dcterms:created xsi:type="dcterms:W3CDTF">2026-07-28T22:42:58.421Z</dcterms:created>
  <dcterms:modified xsi:type="dcterms:W3CDTF">2026-07-28T22:42:58.421Z</dcterms:modified>
</cp:coreProperties>
</file>

<file path=docProps/custom.xml><?xml version="1.0" encoding="utf-8"?>
<Properties xmlns="http://schemas.openxmlformats.org/officeDocument/2006/custom-properties" xmlns:vt="http://schemas.openxmlformats.org/officeDocument/2006/docPropsVTypes"/>
</file>