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11700"/>
      </w:tblGrid>
      <w:tr w:rsidR="00DE0E76" w14:paraId="4CA06DF9" w14:textId="77777777" w:rsidTr="005C510C">
        <w:tc>
          <w:tcPr>
            <w:tcW w:w="11700" w:type="dxa"/>
          </w:tcPr>
          <w:tbl>
            <w:tblPr>
              <w:tblW w:w="11272" w:type="dxa"/>
              <w:jc w:val="center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7"/>
              <w:gridCol w:w="6805"/>
            </w:tblGrid>
            <w:tr w:rsidR="00DE0E76" w:rsidRPr="00DE0E76" w14:paraId="24D34FAF" w14:textId="77777777" w:rsidTr="00904617">
              <w:trPr>
                <w:trHeight w:val="911"/>
                <w:jc w:val="center"/>
              </w:trPr>
              <w:tc>
                <w:tcPr>
                  <w:tcW w:w="11272" w:type="dxa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</w:tcPr>
                <w:p w14:paraId="71A27EED" w14:textId="77777777" w:rsidR="007964CE" w:rsidRDefault="00DE0E76" w:rsidP="005C510C">
                  <w:pPr>
                    <w:spacing w:after="0" w:line="240" w:lineRule="auto"/>
                  </w:pPr>
                  <w:r>
                    <w:rPr>
                      <w:rFonts w:ascii="Helvetica" w:eastAsia="Times New Roman" w:hAnsi="Helvetica" w:cs="Helvetica"/>
                      <w:color w:val="333333"/>
                      <w:kern w:val="0"/>
                      <w:sz w:val="23"/>
                      <w:szCs w:val="23"/>
                      <w14:ligatures w14:val="none"/>
                    </w:rPr>
                    <w:t xml:space="preserve">I am selling my </w:t>
                  </w:r>
                  <w:r w:rsidR="00904617">
                    <w:rPr>
                      <w:rFonts w:ascii="Helvetica" w:eastAsia="Times New Roman" w:hAnsi="Helvetica" w:cs="Helvetica"/>
                      <w:color w:val="333333"/>
                      <w:kern w:val="0"/>
                      <w:sz w:val="23"/>
                      <w:szCs w:val="23"/>
                      <w14:ligatures w14:val="none"/>
                    </w:rPr>
                    <w:t xml:space="preserve">newly constructed </w:t>
                  </w:r>
                  <w:r>
                    <w:rPr>
                      <w:rFonts w:ascii="Helvetica" w:eastAsia="Times New Roman" w:hAnsi="Helvetica" w:cs="Helvetica"/>
                      <w:color w:val="333333"/>
                      <w:kern w:val="0"/>
                      <w:sz w:val="23"/>
                      <w:szCs w:val="23"/>
                      <w14:ligatures w14:val="none"/>
                    </w:rPr>
                    <w:t>flats</w:t>
                  </w:r>
                  <w:r w:rsidR="005C510C">
                    <w:rPr>
                      <w:rFonts w:ascii="Helvetica" w:eastAsia="Times New Roman" w:hAnsi="Helvetica" w:cs="Helvetica"/>
                      <w:color w:val="333333"/>
                      <w:kern w:val="0"/>
                      <w:sz w:val="23"/>
                      <w:szCs w:val="23"/>
                      <w14:ligatures w14:val="none"/>
                    </w:rPr>
                    <w:t xml:space="preserve"> </w:t>
                  </w:r>
                  <w:r w:rsidR="005C510C" w:rsidRPr="00DE0E76">
                    <w:t xml:space="preserve">in Capitol Heights </w:t>
                  </w:r>
                  <w:proofErr w:type="spellStart"/>
                  <w:r w:rsidR="005C510C" w:rsidRPr="00DE0E76">
                    <w:t>Hitec</w:t>
                  </w:r>
                  <w:proofErr w:type="spellEnd"/>
                  <w:r w:rsidR="005C510C" w:rsidRPr="00DE0E76">
                    <w:t xml:space="preserve"> City. </w:t>
                  </w:r>
                  <w:r w:rsidR="00904617">
                    <w:t xml:space="preserve"> </w:t>
                  </w:r>
                  <w:r w:rsidRPr="00DE0E76">
                    <w:t xml:space="preserve">BLOCK B: </w:t>
                  </w:r>
                  <w:r w:rsidR="007964CE">
                    <w:t xml:space="preserve"> </w:t>
                  </w:r>
                </w:p>
                <w:p w14:paraId="52A82AF9" w14:textId="010644FE" w:rsidR="005C510C" w:rsidRDefault="007964CE" w:rsidP="005C510C">
                  <w:pPr>
                    <w:spacing w:after="0" w:line="240" w:lineRule="auto"/>
                  </w:pPr>
                  <w:r>
                    <w:t xml:space="preserve">They are sized at </w:t>
                  </w:r>
                  <w:r w:rsidR="00DE0E76" w:rsidRPr="00DE0E76">
                    <w:t>2250 SFT and 2500 SFT</w:t>
                  </w:r>
                  <w:r>
                    <w:t xml:space="preserve"> (one of each) </w:t>
                  </w:r>
                  <w:r w:rsidR="00DE0E76" w:rsidRPr="00DE0E76">
                    <w:t xml:space="preserve"> </w:t>
                  </w:r>
                </w:p>
                <w:p w14:paraId="36834DAB" w14:textId="5F6812F4" w:rsidR="00904617" w:rsidRDefault="00B17B6C" w:rsidP="005C510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 xml:space="preserve">       </w:t>
                  </w:r>
                  <w:hyperlink r:id="rId6" w:history="1">
                    <w:r w:rsidR="00DE0E76" w:rsidRPr="00DE0E76">
                      <w:rPr>
                        <w:rStyle w:val="Hyperlink"/>
                        <w:rFonts w:ascii="Helvetica" w:eastAsia="Times New Roman" w:hAnsi="Helvetica" w:cs="Helvetica"/>
                        <w:kern w:val="0"/>
                        <w:sz w:val="20"/>
                        <w:szCs w:val="20"/>
                        <w14:ligatures w14:val="none"/>
                      </w:rPr>
                      <w:t>Aditya Capitol Heights | Aditya Constructions Hyderabad</w:t>
                    </w:r>
                  </w:hyperlink>
                  <w:r w:rsidR="00904617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 xml:space="preserve">   </w:t>
                  </w:r>
                  <w:r w:rsidR="007964CE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Hitech City, Hyderabad.</w:t>
                  </w:r>
                  <w:r w:rsidR="00904617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</w:p>
                <w:p w14:paraId="5EC45105" w14:textId="77777777" w:rsidR="00904617" w:rsidRDefault="00904617" w:rsidP="005C510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22760610" w14:textId="4D2DDE4F" w:rsidR="00DE0E76" w:rsidRPr="00DE0E76" w:rsidRDefault="00904617" w:rsidP="005C510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Owner contact information: Quraishi (+1)-682-433-4036 US (</w:t>
                  </w:r>
                  <w:r w:rsidR="00B17B6C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WhatsApp</w:t>
                  </w:r>
                  <w:r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 xml:space="preserve">) / (+ 91)- 7893572200  </w:t>
                  </w:r>
                </w:p>
              </w:tc>
            </w:tr>
            <w:tr w:rsidR="00DE0E76" w:rsidRPr="00DE0E76" w14:paraId="4EA4DBC0" w14:textId="77777777" w:rsidTr="00904617">
              <w:trPr>
                <w:trHeight w:val="261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3BF92995" w14:textId="15CBAEEF" w:rsidR="00DE0E76" w:rsidRPr="00DE0E76" w:rsidRDefault="00904617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r w:rsidR="00DE0E76"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Prime Location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60BD063A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Two car parking bays per apartment</w:t>
                  </w:r>
                </w:p>
              </w:tc>
            </w:tr>
            <w:tr w:rsidR="00DE0E76" w:rsidRPr="00DE0E76" w14:paraId="61838E70" w14:textId="77777777" w:rsidTr="00904617">
              <w:trPr>
                <w:trHeight w:val="261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258F382F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Excellent Connectivity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026B17FA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3-Level Parking System</w:t>
                  </w:r>
                </w:p>
              </w:tc>
            </w:tr>
            <w:tr w:rsidR="00DE0E76" w:rsidRPr="00DE0E76" w14:paraId="0156E720" w14:textId="77777777" w:rsidTr="00904617">
              <w:trPr>
                <w:trHeight w:val="269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0EFC3682" w14:textId="36E83991" w:rsidR="00DE0E76" w:rsidRPr="00DE0E76" w:rsidRDefault="00904617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Air-Conditioned</w:t>
                  </w:r>
                  <w:r w:rsidR="00DE0E76"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 xml:space="preserve"> Gym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7CC3DF35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Health &amp; Fitness Centre</w:t>
                  </w:r>
                </w:p>
              </w:tc>
            </w:tr>
            <w:tr w:rsidR="00DE0E76" w:rsidRPr="00DE0E76" w14:paraId="67811B38" w14:textId="77777777" w:rsidTr="00904617">
              <w:trPr>
                <w:trHeight w:val="261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7DED5544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Vaastu Compliant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14ED1D13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Table Tennis Room</w:t>
                  </w:r>
                </w:p>
              </w:tc>
            </w:tr>
            <w:tr w:rsidR="00DE0E76" w:rsidRPr="00DE0E76" w14:paraId="6099DE4F" w14:textId="77777777" w:rsidTr="00904617">
              <w:trPr>
                <w:trHeight w:val="261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5EFE31D2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Excellent Elevation from all sides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58CA3681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Leisure Room &amp; Library</w:t>
                  </w:r>
                </w:p>
              </w:tc>
            </w:tr>
            <w:tr w:rsidR="00DE0E76" w:rsidRPr="00DE0E76" w14:paraId="10847AC5" w14:textId="77777777" w:rsidTr="00904617">
              <w:trPr>
                <w:trHeight w:val="261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09F268AD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Tennis Courts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33A65E82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Swimming Pool</w:t>
                  </w:r>
                </w:p>
              </w:tc>
            </w:tr>
            <w:tr w:rsidR="00DE0E76" w:rsidRPr="00DE0E76" w14:paraId="56BAAA1F" w14:textId="77777777" w:rsidTr="00904617">
              <w:trPr>
                <w:trHeight w:val="269"/>
                <w:jc w:val="center"/>
              </w:trPr>
              <w:tc>
                <w:tcPr>
                  <w:tcW w:w="44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45668D5D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Club House</w:t>
                  </w:r>
                </w:p>
              </w:tc>
              <w:tc>
                <w:tcPr>
                  <w:tcW w:w="6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FAFA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0A4A12AA" w14:textId="77777777" w:rsidR="00DE0E76" w:rsidRPr="00DE0E76" w:rsidRDefault="00DE0E76" w:rsidP="00DE0E7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</w:pPr>
                  <w:r w:rsidRPr="00DE0E76">
                    <w:rPr>
                      <w:rFonts w:ascii="Helvetica" w:eastAsia="Times New Roman" w:hAnsi="Helvetica" w:cs="Helvetica"/>
                      <w:color w:val="333333"/>
                      <w:kern w:val="0"/>
                      <w:sz w:val="20"/>
                      <w:szCs w:val="20"/>
                      <w14:ligatures w14:val="none"/>
                    </w:rPr>
                    <w:t>Community Hall</w:t>
                  </w:r>
                </w:p>
              </w:tc>
            </w:tr>
          </w:tbl>
          <w:p w14:paraId="673F1681" w14:textId="77777777" w:rsidR="00DE0E76" w:rsidRDefault="00DE0E76" w:rsidP="00DE0E76"/>
        </w:tc>
      </w:tr>
      <w:tr w:rsidR="00DE0E76" w14:paraId="2C576F3D" w14:textId="77777777" w:rsidTr="005C510C">
        <w:tc>
          <w:tcPr>
            <w:tcW w:w="11700" w:type="dxa"/>
          </w:tcPr>
          <w:p w14:paraId="41A7C8FE" w14:textId="776FF89D" w:rsidR="00DE0E76" w:rsidRDefault="00DE0E76" w:rsidP="00DE0E76">
            <w:r w:rsidRPr="00DE0E76">
              <w:rPr>
                <w:b/>
                <w:bCs/>
              </w:rPr>
              <w:t>BLOCK B</w:t>
            </w:r>
            <w:r>
              <w:rPr>
                <w:b/>
                <w:bCs/>
              </w:rPr>
              <w:t>: 2250 SFT and 2500 SFT</w:t>
            </w:r>
          </w:p>
        </w:tc>
      </w:tr>
      <w:tr w:rsidR="00DE0E76" w14:paraId="611B6F40" w14:textId="77777777" w:rsidTr="005C510C">
        <w:tc>
          <w:tcPr>
            <w:tcW w:w="11700" w:type="dxa"/>
          </w:tcPr>
          <w:p w14:paraId="59179505" w14:textId="208AA41C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STRUCTURE</w:t>
            </w:r>
            <w:r w:rsidRPr="00DE0E76">
              <w:rPr>
                <w:sz w:val="20"/>
                <w:szCs w:val="20"/>
              </w:rPr>
              <w:t xml:space="preserve">:  </w:t>
            </w:r>
            <w:r w:rsidRPr="00DE0E76">
              <w:rPr>
                <w:sz w:val="20"/>
                <w:szCs w:val="20"/>
              </w:rPr>
              <w:t>R.C.C. framed structure. Footings columns, beams and</w:t>
            </w:r>
            <w:r w:rsidR="007964CE">
              <w:rPr>
                <w:sz w:val="20"/>
                <w:szCs w:val="20"/>
              </w:rPr>
              <w:t xml:space="preserve"> </w:t>
            </w:r>
            <w:r w:rsidRPr="00DE0E76">
              <w:rPr>
                <w:sz w:val="20"/>
                <w:szCs w:val="20"/>
              </w:rPr>
              <w:t xml:space="preserve">slabs in R.C.C. in M25 grade concrete or </w:t>
            </w:r>
            <w:r w:rsidR="005C510C" w:rsidRPr="00DE0E76">
              <w:rPr>
                <w:sz w:val="20"/>
                <w:szCs w:val="20"/>
              </w:rPr>
              <w:t>higher-grade</w:t>
            </w:r>
            <w:r w:rsidRPr="00DE0E76">
              <w:rPr>
                <w:sz w:val="20"/>
                <w:szCs w:val="20"/>
              </w:rPr>
              <w:t xml:space="preserve"> concrete.</w:t>
            </w:r>
          </w:p>
          <w:p w14:paraId="7C658449" w14:textId="0282CE13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SUPER STRUCTURE</w:t>
            </w:r>
            <w:r w:rsidR="005C510C">
              <w:rPr>
                <w:b/>
                <w:bCs/>
                <w:sz w:val="20"/>
                <w:szCs w:val="20"/>
              </w:rPr>
              <w:t xml:space="preserve">: </w:t>
            </w:r>
            <w:r w:rsidRPr="00DE0E76">
              <w:rPr>
                <w:sz w:val="20"/>
                <w:szCs w:val="20"/>
              </w:rPr>
              <w:t>First class brick work in cement mortar.</w:t>
            </w:r>
          </w:p>
          <w:p w14:paraId="18CBF42A" w14:textId="62E7726F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PLASTERING</w:t>
            </w:r>
            <w:r w:rsidR="005C510C">
              <w:rPr>
                <w:b/>
                <w:bCs/>
                <w:sz w:val="20"/>
                <w:szCs w:val="20"/>
              </w:rPr>
              <w:t xml:space="preserve">: </w:t>
            </w:r>
            <w:r w:rsidRPr="00DE0E76">
              <w:rPr>
                <w:b/>
                <w:bCs/>
                <w:sz w:val="20"/>
                <w:szCs w:val="20"/>
              </w:rPr>
              <w:t>Internal:</w:t>
            </w:r>
            <w:r w:rsidRPr="00DE0E76">
              <w:rPr>
                <w:sz w:val="20"/>
                <w:szCs w:val="20"/>
              </w:rPr>
              <w:t> Double coat with sponge finish.</w:t>
            </w:r>
            <w:r w:rsidR="005C510C">
              <w:rPr>
                <w:sz w:val="20"/>
                <w:szCs w:val="20"/>
              </w:rPr>
              <w:t xml:space="preserve"> </w:t>
            </w:r>
            <w:r w:rsidRPr="00DE0E76">
              <w:rPr>
                <w:b/>
                <w:bCs/>
                <w:sz w:val="20"/>
                <w:szCs w:val="20"/>
              </w:rPr>
              <w:t>Exterior:</w:t>
            </w:r>
            <w:r w:rsidRPr="00DE0E76">
              <w:rPr>
                <w:sz w:val="20"/>
                <w:szCs w:val="20"/>
              </w:rPr>
              <w:t> Plastering in two coats with sponge finish.</w:t>
            </w:r>
          </w:p>
          <w:p w14:paraId="6362C0EE" w14:textId="77777777" w:rsidR="00DE0E76" w:rsidRPr="00DE0E76" w:rsidRDefault="00DE0E76" w:rsidP="00DE0E76">
            <w:pPr>
              <w:rPr>
                <w:b/>
                <w:bCs/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DOORS</w:t>
            </w:r>
          </w:p>
          <w:p w14:paraId="5F87D06B" w14:textId="60D29E0C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Main Door:</w:t>
            </w:r>
            <w:r w:rsidRPr="00DE0E76">
              <w:rPr>
                <w:sz w:val="20"/>
                <w:szCs w:val="20"/>
              </w:rPr>
              <w:t xml:space="preserve"> Teak wood frame and HDF designer skin </w:t>
            </w:r>
            <w:r w:rsidR="005C510C" w:rsidRPr="00DE0E76">
              <w:rPr>
                <w:sz w:val="20"/>
                <w:szCs w:val="20"/>
              </w:rPr>
              <w:t>molded</w:t>
            </w:r>
            <w:r w:rsidRPr="00DE0E76">
              <w:rPr>
                <w:sz w:val="20"/>
                <w:szCs w:val="20"/>
              </w:rPr>
              <w:t xml:space="preserve"> paneled door shutter</w:t>
            </w:r>
            <w:r w:rsidRPr="00DE0E76">
              <w:rPr>
                <w:sz w:val="20"/>
                <w:szCs w:val="20"/>
              </w:rPr>
              <w:br/>
            </w:r>
            <w:r w:rsidRPr="00DE0E76">
              <w:rPr>
                <w:b/>
                <w:bCs/>
                <w:sz w:val="20"/>
                <w:szCs w:val="20"/>
              </w:rPr>
              <w:t>Internal Doors:</w:t>
            </w:r>
            <w:r w:rsidRPr="00DE0E76">
              <w:rPr>
                <w:sz w:val="20"/>
                <w:szCs w:val="20"/>
              </w:rPr>
              <w:t xml:space="preserve"> Teak wood frame and HDF designer skin </w:t>
            </w:r>
            <w:r w:rsidR="005C510C" w:rsidRPr="00DE0E76">
              <w:rPr>
                <w:sz w:val="20"/>
                <w:szCs w:val="20"/>
              </w:rPr>
              <w:t>molded</w:t>
            </w:r>
            <w:r w:rsidRPr="00DE0E76">
              <w:rPr>
                <w:sz w:val="20"/>
                <w:szCs w:val="20"/>
              </w:rPr>
              <w:t xml:space="preserve"> paneled door shutter with standard fittings and locks.</w:t>
            </w:r>
            <w:r w:rsidRPr="00DE0E76">
              <w:rPr>
                <w:sz w:val="20"/>
                <w:szCs w:val="20"/>
              </w:rPr>
              <w:br/>
            </w:r>
            <w:r w:rsidRPr="00DE0E76">
              <w:rPr>
                <w:b/>
                <w:bCs/>
                <w:sz w:val="20"/>
                <w:szCs w:val="20"/>
              </w:rPr>
              <w:t>Windows:</w:t>
            </w:r>
            <w:r w:rsidRPr="00DE0E76">
              <w:rPr>
                <w:sz w:val="20"/>
                <w:szCs w:val="20"/>
              </w:rPr>
              <w:t> UPVC glazed windows with glass panels fitted with standard hardware</w:t>
            </w:r>
            <w:r w:rsidR="005C510C">
              <w:rPr>
                <w:sz w:val="20"/>
                <w:szCs w:val="20"/>
              </w:rPr>
              <w:t xml:space="preserve"> </w:t>
            </w:r>
            <w:r w:rsidRPr="00DE0E76">
              <w:rPr>
                <w:sz w:val="20"/>
                <w:szCs w:val="20"/>
              </w:rPr>
              <w:t>PAINTING</w:t>
            </w:r>
          </w:p>
          <w:p w14:paraId="78538AFC" w14:textId="2A51B94E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External:</w:t>
            </w:r>
            <w:r w:rsidRPr="00DE0E76">
              <w:rPr>
                <w:sz w:val="20"/>
                <w:szCs w:val="20"/>
              </w:rPr>
              <w:t> Exterior texture paint with exterior emulsion paints of Asian/Equivalent</w:t>
            </w:r>
            <w:r w:rsidRPr="00DE0E76">
              <w:rPr>
                <w:sz w:val="20"/>
                <w:szCs w:val="20"/>
              </w:rPr>
              <w:br/>
            </w:r>
            <w:r w:rsidRPr="00DE0E76">
              <w:rPr>
                <w:b/>
                <w:bCs/>
                <w:sz w:val="20"/>
                <w:szCs w:val="20"/>
              </w:rPr>
              <w:t>Internal:</w:t>
            </w:r>
            <w:r w:rsidRPr="00DE0E76">
              <w:rPr>
                <w:sz w:val="20"/>
                <w:szCs w:val="20"/>
              </w:rPr>
              <w:t> Smooth Wall putty finish with acrylic emulsion paints of Asian/Equivalent over a coat of primer</w:t>
            </w:r>
          </w:p>
          <w:p w14:paraId="1FF20080" w14:textId="5ABF2B72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FLOORING</w:t>
            </w:r>
            <w:r w:rsidR="005C510C">
              <w:rPr>
                <w:b/>
                <w:bCs/>
                <w:sz w:val="20"/>
                <w:szCs w:val="20"/>
              </w:rPr>
              <w:t xml:space="preserve">: </w:t>
            </w:r>
            <w:r w:rsidRPr="00DE0E76">
              <w:rPr>
                <w:sz w:val="20"/>
                <w:szCs w:val="20"/>
              </w:rPr>
              <w:t>First quality Vitrified Tiles in living room, bedrooms and kitchen.</w:t>
            </w:r>
          </w:p>
          <w:p w14:paraId="7179969E" w14:textId="72F2991D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KITCHEN</w:t>
            </w:r>
            <w:r w:rsidR="005C510C">
              <w:rPr>
                <w:b/>
                <w:bCs/>
                <w:sz w:val="20"/>
                <w:szCs w:val="20"/>
              </w:rPr>
              <w:t xml:space="preserve">: </w:t>
            </w:r>
            <w:r w:rsidRPr="00DE0E76">
              <w:rPr>
                <w:sz w:val="20"/>
                <w:szCs w:val="20"/>
              </w:rPr>
              <w:t>Granite platform with stainless steel sink, provision for fixing water purifier,</w:t>
            </w:r>
            <w:r w:rsidRPr="00DE0E76">
              <w:rPr>
                <w:sz w:val="20"/>
                <w:szCs w:val="20"/>
              </w:rPr>
              <w:br/>
              <w:t>ceramic tile dado up to 2’ height above kitchen platform,</w:t>
            </w:r>
            <w:r w:rsidRPr="00DE0E76">
              <w:rPr>
                <w:sz w:val="20"/>
                <w:szCs w:val="20"/>
              </w:rPr>
              <w:br/>
              <w:t>provision for exhaust &amp; chimney.</w:t>
            </w:r>
          </w:p>
          <w:p w14:paraId="2D3FFCCD" w14:textId="1EC798D2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TELECOM</w:t>
            </w:r>
            <w:r w:rsidR="005C510C">
              <w:rPr>
                <w:b/>
                <w:bCs/>
                <w:sz w:val="20"/>
                <w:szCs w:val="20"/>
              </w:rPr>
              <w:t xml:space="preserve">: </w:t>
            </w:r>
            <w:r w:rsidRPr="00DE0E76">
              <w:rPr>
                <w:sz w:val="20"/>
                <w:szCs w:val="20"/>
              </w:rPr>
              <w:t xml:space="preserve">Telephone points in all </w:t>
            </w:r>
            <w:r w:rsidR="005C510C" w:rsidRPr="00DE0E76">
              <w:rPr>
                <w:sz w:val="20"/>
                <w:szCs w:val="20"/>
              </w:rPr>
              <w:t>bedrooms</w:t>
            </w:r>
            <w:r w:rsidRPr="00DE0E76">
              <w:rPr>
                <w:sz w:val="20"/>
                <w:szCs w:val="20"/>
              </w:rPr>
              <w:t xml:space="preserve"> &amp; drawing rooms.</w:t>
            </w:r>
          </w:p>
          <w:p w14:paraId="0AD2213D" w14:textId="77777777" w:rsidR="00DE0E76" w:rsidRPr="00DE0E76" w:rsidRDefault="00DE0E76" w:rsidP="00DE0E76">
            <w:pPr>
              <w:rPr>
                <w:b/>
                <w:bCs/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BATHROOMS AND TOILET</w:t>
            </w:r>
          </w:p>
          <w:p w14:paraId="3A51CFB1" w14:textId="77831C7E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sz w:val="20"/>
                <w:szCs w:val="20"/>
              </w:rPr>
              <w:t xml:space="preserve">1. Wash </w:t>
            </w:r>
            <w:r w:rsidR="005C510C" w:rsidRPr="00DE0E76">
              <w:rPr>
                <w:sz w:val="20"/>
                <w:szCs w:val="20"/>
              </w:rPr>
              <w:t>Basin:</w:t>
            </w:r>
            <w:r w:rsidRPr="00DE0E76">
              <w:rPr>
                <w:sz w:val="20"/>
                <w:szCs w:val="20"/>
              </w:rPr>
              <w:t xml:space="preserve"> Pedestal wash basin with hot and cold basin mixer</w:t>
            </w:r>
            <w:r w:rsidRPr="00DE0E76">
              <w:rPr>
                <w:sz w:val="20"/>
                <w:szCs w:val="20"/>
              </w:rPr>
              <w:br/>
              <w:t>2. WC flush tank of Hindustan/Parryware make or equivalent</w:t>
            </w:r>
            <w:r w:rsidRPr="00DE0E76">
              <w:rPr>
                <w:sz w:val="20"/>
                <w:szCs w:val="20"/>
              </w:rPr>
              <w:br/>
              <w:t>3. Hot and cold mixer with shower</w:t>
            </w:r>
            <w:r w:rsidRPr="00DE0E76">
              <w:rPr>
                <w:sz w:val="20"/>
                <w:szCs w:val="20"/>
              </w:rPr>
              <w:br/>
              <w:t>4. Provision for geysers in toilets</w:t>
            </w:r>
            <w:r w:rsidRPr="00DE0E76">
              <w:rPr>
                <w:sz w:val="20"/>
                <w:szCs w:val="20"/>
              </w:rPr>
              <w:br/>
              <w:t>5. All fittings are chrome plated</w:t>
            </w:r>
            <w:r w:rsidRPr="00DE0E76">
              <w:rPr>
                <w:sz w:val="20"/>
                <w:szCs w:val="20"/>
              </w:rPr>
              <w:br/>
              <w:t>6. Tiles up to 7’ height</w:t>
            </w:r>
            <w:r w:rsidRPr="00DE0E76">
              <w:rPr>
                <w:sz w:val="20"/>
                <w:szCs w:val="20"/>
              </w:rPr>
              <w:br/>
              <w:t>7. Ceramic non slippery flooring</w:t>
            </w:r>
          </w:p>
          <w:p w14:paraId="70868B11" w14:textId="7B278B24" w:rsidR="00DE0E76" w:rsidRPr="00DE0E76" w:rsidRDefault="00DE0E76" w:rsidP="00DE0E76">
            <w:pPr>
              <w:rPr>
                <w:b/>
                <w:bCs/>
                <w:sz w:val="20"/>
                <w:szCs w:val="20"/>
              </w:rPr>
            </w:pPr>
            <w:r w:rsidRPr="00DE0E76">
              <w:rPr>
                <w:b/>
                <w:bCs/>
                <w:sz w:val="20"/>
                <w:szCs w:val="20"/>
              </w:rPr>
              <w:t>ELECTRICAL</w:t>
            </w:r>
            <w:r w:rsidR="005C510C">
              <w:rPr>
                <w:b/>
                <w:bCs/>
                <w:sz w:val="20"/>
                <w:szCs w:val="20"/>
              </w:rPr>
              <w:t xml:space="preserve">: </w:t>
            </w:r>
            <w:r w:rsidRPr="00DE0E76">
              <w:rPr>
                <w:sz w:val="20"/>
                <w:szCs w:val="20"/>
              </w:rPr>
              <w:t xml:space="preserve">Concealed wiring of standard </w:t>
            </w:r>
            <w:proofErr w:type="gramStart"/>
            <w:r w:rsidR="00904617" w:rsidRPr="00DE0E76">
              <w:rPr>
                <w:sz w:val="20"/>
                <w:szCs w:val="20"/>
              </w:rPr>
              <w:t>make</w:t>
            </w:r>
            <w:proofErr w:type="gramEnd"/>
            <w:r w:rsidR="00904617">
              <w:rPr>
                <w:sz w:val="20"/>
                <w:szCs w:val="20"/>
              </w:rPr>
              <w:t xml:space="preserve"> </w:t>
            </w:r>
            <w:r w:rsidRPr="00DE0E76">
              <w:rPr>
                <w:sz w:val="20"/>
                <w:szCs w:val="20"/>
              </w:rPr>
              <w:t>of Fire retardant wiring in conduits for lights</w:t>
            </w:r>
            <w:r w:rsidRPr="00DE0E76">
              <w:rPr>
                <w:sz w:val="20"/>
                <w:szCs w:val="20"/>
              </w:rPr>
              <w:br/>
              <w:t>plug and power plug points</w:t>
            </w:r>
            <w:r w:rsidRPr="00DE0E76">
              <w:rPr>
                <w:sz w:val="20"/>
                <w:szCs w:val="20"/>
              </w:rPr>
              <w:br/>
              <w:t>1. Power outlets for air-conditioners in all bedrooms</w:t>
            </w:r>
            <w:r w:rsidRPr="00DE0E76">
              <w:rPr>
                <w:sz w:val="20"/>
                <w:szCs w:val="20"/>
              </w:rPr>
              <w:br/>
              <w:t>2. Power outlets for geysers in all bathrooms</w:t>
            </w:r>
            <w:r w:rsidRPr="00DE0E76">
              <w:rPr>
                <w:sz w:val="20"/>
                <w:szCs w:val="20"/>
              </w:rPr>
              <w:br/>
              <w:t>3. Power plug for cooking range chimney, refrigerator, microwave ovens, mixer/grinder in kitchen</w:t>
            </w:r>
            <w:r w:rsidRPr="00DE0E76">
              <w:rPr>
                <w:sz w:val="20"/>
                <w:szCs w:val="20"/>
              </w:rPr>
              <w:br/>
              <w:t>4. Adequate plug points for refrigerator, TV &amp; audio systems etc.</w:t>
            </w:r>
            <w:r w:rsidRPr="00DE0E76">
              <w:rPr>
                <w:sz w:val="20"/>
                <w:szCs w:val="20"/>
              </w:rPr>
              <w:br/>
              <w:t>5. 3-phase supply for each unit and individual meter boards</w:t>
            </w:r>
            <w:r w:rsidRPr="00DE0E76">
              <w:rPr>
                <w:sz w:val="20"/>
                <w:szCs w:val="20"/>
              </w:rPr>
              <w:br/>
              <w:t>6. All electrical fittings of standard make</w:t>
            </w:r>
          </w:p>
          <w:p w14:paraId="221BD65E" w14:textId="03E91CDD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sz w:val="20"/>
                <w:szCs w:val="20"/>
              </w:rPr>
              <w:t>CABLE TV</w:t>
            </w:r>
            <w:r w:rsidR="005C510C">
              <w:rPr>
                <w:sz w:val="20"/>
                <w:szCs w:val="20"/>
              </w:rPr>
              <w:t xml:space="preserve"> </w:t>
            </w:r>
            <w:r w:rsidRPr="00DE0E76">
              <w:rPr>
                <w:sz w:val="20"/>
                <w:szCs w:val="20"/>
              </w:rPr>
              <w:t>Provision for cable TV in all bedrooms &amp; living room.</w:t>
            </w:r>
          </w:p>
          <w:p w14:paraId="6D804BEE" w14:textId="4B6F3BE4" w:rsidR="00DE0E76" w:rsidRPr="00DE0E76" w:rsidRDefault="00DE0E76" w:rsidP="00DE0E76">
            <w:pPr>
              <w:rPr>
                <w:sz w:val="20"/>
                <w:szCs w:val="20"/>
              </w:rPr>
            </w:pPr>
            <w:r w:rsidRPr="00DE0E76">
              <w:rPr>
                <w:sz w:val="20"/>
                <w:szCs w:val="20"/>
              </w:rPr>
              <w:t>INTERNET</w:t>
            </w:r>
            <w:r w:rsidR="005C510C">
              <w:rPr>
                <w:sz w:val="20"/>
                <w:szCs w:val="20"/>
              </w:rPr>
              <w:t xml:space="preserve">: </w:t>
            </w:r>
            <w:r w:rsidRPr="00DE0E76">
              <w:rPr>
                <w:sz w:val="20"/>
                <w:szCs w:val="20"/>
              </w:rPr>
              <w:t>One internet provision in each flat.</w:t>
            </w:r>
          </w:p>
          <w:p w14:paraId="31533B7F" w14:textId="3711CE8D" w:rsidR="00DE0E76" w:rsidRPr="00DE0E76" w:rsidRDefault="00DE0E76" w:rsidP="00904617">
            <w:pPr>
              <w:rPr>
                <w:sz w:val="20"/>
                <w:szCs w:val="20"/>
              </w:rPr>
            </w:pPr>
            <w:r w:rsidRPr="00DE0E76">
              <w:rPr>
                <w:sz w:val="20"/>
                <w:szCs w:val="20"/>
              </w:rPr>
              <w:t>GENERATOR</w:t>
            </w:r>
            <w:r w:rsidR="005C510C">
              <w:rPr>
                <w:sz w:val="20"/>
                <w:szCs w:val="20"/>
              </w:rPr>
              <w:t xml:space="preserve">: </w:t>
            </w:r>
            <w:r w:rsidR="005C510C" w:rsidRPr="00DE0E76">
              <w:rPr>
                <w:sz w:val="20"/>
                <w:szCs w:val="20"/>
              </w:rPr>
              <w:t>For common areas and two points in each flat except ACs and Geysers.</w:t>
            </w:r>
          </w:p>
        </w:tc>
      </w:tr>
    </w:tbl>
    <w:p w14:paraId="5EE43ABF" w14:textId="06D8711E" w:rsidR="00DE0E76" w:rsidRPr="00DE0E76" w:rsidRDefault="00DE0E76" w:rsidP="00B17B6C"/>
    <w:sectPr w:rsidR="00DE0E76" w:rsidRPr="00DE0E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46D70" w14:textId="77777777" w:rsidR="00BB50C9" w:rsidRDefault="00BB50C9" w:rsidP="007964CE">
      <w:pPr>
        <w:spacing w:after="0" w:line="240" w:lineRule="auto"/>
      </w:pPr>
      <w:r>
        <w:separator/>
      </w:r>
    </w:p>
  </w:endnote>
  <w:endnote w:type="continuationSeparator" w:id="0">
    <w:p w14:paraId="37C71407" w14:textId="77777777" w:rsidR="00BB50C9" w:rsidRDefault="00BB50C9" w:rsidP="0079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28569" w14:textId="77777777" w:rsidR="00BB50C9" w:rsidRDefault="00BB50C9" w:rsidP="007964CE">
      <w:pPr>
        <w:spacing w:after="0" w:line="240" w:lineRule="auto"/>
      </w:pPr>
      <w:r>
        <w:separator/>
      </w:r>
    </w:p>
  </w:footnote>
  <w:footnote w:type="continuationSeparator" w:id="0">
    <w:p w14:paraId="3170A7D2" w14:textId="77777777" w:rsidR="00BB50C9" w:rsidRDefault="00BB50C9" w:rsidP="00796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FFA0E" w14:textId="5E86B9DB" w:rsidR="007964CE" w:rsidRPr="007964CE" w:rsidRDefault="007964CE" w:rsidP="007964CE">
    <w:pPr>
      <w:pStyle w:val="Header"/>
      <w:jc w:val="center"/>
      <w:rPr>
        <w:b/>
        <w:bCs/>
        <w:sz w:val="32"/>
        <w:szCs w:val="32"/>
      </w:rPr>
    </w:pPr>
    <w:r w:rsidRPr="007964CE">
      <w:rPr>
        <w:b/>
        <w:bCs/>
        <w:sz w:val="32"/>
        <w:szCs w:val="32"/>
      </w:rPr>
      <w:t>Flats for Sale: Aditya Capitol Height Hitech City</w:t>
    </w:r>
  </w:p>
  <w:p w14:paraId="4033E6D3" w14:textId="77777777" w:rsidR="007964CE" w:rsidRDefault="00796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76"/>
    <w:rsid w:val="003F352D"/>
    <w:rsid w:val="005C510C"/>
    <w:rsid w:val="007964CE"/>
    <w:rsid w:val="008906B7"/>
    <w:rsid w:val="008C605A"/>
    <w:rsid w:val="00904617"/>
    <w:rsid w:val="00B17B6C"/>
    <w:rsid w:val="00BB50C9"/>
    <w:rsid w:val="00D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4BB8"/>
  <w15:chartTrackingRefBased/>
  <w15:docId w15:val="{9C089928-ECD1-42DA-89CA-C6C558E9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0E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E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CE"/>
  </w:style>
  <w:style w:type="paragraph" w:styleId="Footer">
    <w:name w:val="footer"/>
    <w:basedOn w:val="Normal"/>
    <w:link w:val="FooterChar"/>
    <w:uiPriority w:val="99"/>
    <w:unhideWhenUsed/>
    <w:rsid w:val="0079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2269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533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2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780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781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9909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ityacc.com/aditya-capitol-heigh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Wajahath M</dc:creator>
  <cp:keywords/>
  <dc:description/>
  <cp:lastModifiedBy>Quraishi, Wajahath M</cp:lastModifiedBy>
  <cp:revision>6</cp:revision>
  <dcterms:created xsi:type="dcterms:W3CDTF">2025-03-13T23:37:00Z</dcterms:created>
  <dcterms:modified xsi:type="dcterms:W3CDTF">2025-03-14T00:04:00Z</dcterms:modified>
</cp:coreProperties>
</file>