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CE605">
      <w:pPr>
        <w:rPr>
          <w:rFonts w:hint="default"/>
          <w:b/>
          <w:bCs/>
          <w:sz w:val="20"/>
          <w:szCs w:val="20"/>
          <w:u w:val="none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              </w:t>
      </w:r>
      <w:r>
        <w:rPr>
          <w:rFonts w:hint="default"/>
          <w:sz w:val="40"/>
          <w:szCs w:val="40"/>
          <w:u w:val="none"/>
          <w:lang w:val="en-US"/>
        </w:rPr>
        <w:t xml:space="preserve">                                                         </w:t>
      </w:r>
      <w:r>
        <w:rPr>
          <w:rFonts w:hint="default"/>
          <w:b/>
          <w:bCs/>
          <w:sz w:val="20"/>
          <w:szCs w:val="20"/>
          <w:u w:val="none"/>
          <w:lang w:val="en-US"/>
        </w:rPr>
        <w:t>Wajeeha Yaseen</w:t>
      </w:r>
    </w:p>
    <w:p w14:paraId="62CE8B45">
      <w:pPr>
        <w:ind w:firstLine="6827" w:firstLineChars="3400"/>
        <w:rPr>
          <w:rFonts w:hint="default"/>
          <w:b/>
          <w:bCs/>
          <w:sz w:val="20"/>
          <w:szCs w:val="20"/>
          <w:u w:val="none"/>
          <w:lang w:val="en-US"/>
        </w:rPr>
      </w:pPr>
      <w:r>
        <w:rPr>
          <w:rFonts w:hint="default"/>
          <w:b/>
          <w:bCs/>
          <w:sz w:val="20"/>
          <w:szCs w:val="20"/>
          <w:u w:val="none"/>
          <w:lang w:val="en-US"/>
        </w:rPr>
        <w:t>BSEF21M042</w:t>
      </w:r>
    </w:p>
    <w:p w14:paraId="342A0D91">
      <w:pPr>
        <w:rPr>
          <w:rFonts w:hint="default"/>
          <w:sz w:val="40"/>
          <w:szCs w:val="40"/>
          <w:lang w:val="en-US"/>
        </w:rPr>
      </w:pPr>
    </w:p>
    <w:p w14:paraId="11A2493C">
      <w:pPr>
        <w:pBdr>
          <w:bottom w:val="single" w:color="auto" w:sz="12" w:space="0"/>
        </w:pBdr>
        <w:ind w:firstLine="1205" w:firstLineChars="300"/>
        <w:rPr>
          <w:rFonts w:hint="default"/>
          <w:b/>
          <w:bCs/>
          <w:sz w:val="40"/>
          <w:szCs w:val="40"/>
          <w:u w:val="none"/>
          <w:lang w:val="en-US"/>
        </w:rPr>
      </w:pPr>
      <w:r>
        <w:rPr>
          <w:rFonts w:hint="default"/>
          <w:b/>
          <w:bCs/>
          <w:sz w:val="40"/>
          <w:szCs w:val="40"/>
          <w:u w:val="none"/>
          <w:lang w:val="en-US"/>
        </w:rPr>
        <w:t>Online Bus Ticket Booking System</w:t>
      </w:r>
      <w:r>
        <w:rPr>
          <w:rFonts w:hint="default"/>
          <w:b/>
          <w:bCs/>
          <w:sz w:val="40"/>
          <w:szCs w:val="40"/>
          <w:u w:val="none"/>
          <w:lang w:val="en-US"/>
        </w:rPr>
        <w:t xml:space="preserve"> </w:t>
      </w:r>
    </w:p>
    <w:p w14:paraId="2B6861C4">
      <w:pPr>
        <w:pBdr>
          <w:bottom w:val="single" w:color="auto" w:sz="12" w:space="0"/>
        </w:pBdr>
        <w:ind w:firstLine="1205" w:firstLineChars="300"/>
        <w:rPr>
          <w:rFonts w:hint="default"/>
          <w:b/>
          <w:bCs/>
          <w:sz w:val="40"/>
          <w:szCs w:val="40"/>
          <w:lang w:val="en-US"/>
        </w:rPr>
      </w:pPr>
    </w:p>
    <w:p w14:paraId="789FE755">
      <w:pPr>
        <w:rPr>
          <w:rFonts w:hint="default"/>
          <w:b/>
          <w:bCs/>
          <w:sz w:val="40"/>
          <w:szCs w:val="40"/>
          <w:lang w:val="en-US"/>
        </w:rPr>
      </w:pPr>
    </w:p>
    <w:p w14:paraId="3876B27E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Description:</w:t>
      </w:r>
    </w:p>
    <w:p w14:paraId="337B8386">
      <w:pPr>
        <w:pBdr>
          <w:bottom w:val="single" w:color="auto" w:sz="12" w:space="0"/>
        </w:pBd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 developed an online bus ticket booking system(</w:t>
      </w:r>
      <w:r>
        <w:rPr>
          <w:rFonts w:hint="default"/>
          <w:b/>
          <w:bCs/>
          <w:sz w:val="28"/>
          <w:szCs w:val="28"/>
          <w:lang w:val="en-US"/>
        </w:rPr>
        <w:t>Fakhar Transport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) where users can browse buses, select seats, and book tickets across predefined routes such as </w:t>
      </w:r>
      <w:r>
        <w:rPr>
          <w:rFonts w:hint="default"/>
          <w:b/>
          <w:bCs/>
          <w:sz w:val="28"/>
          <w:szCs w:val="28"/>
          <w:lang w:val="en-US"/>
        </w:rPr>
        <w:t>Multan to Lahore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/>
          <w:bCs/>
          <w:sz w:val="28"/>
          <w:szCs w:val="28"/>
          <w:lang w:val="en-US"/>
        </w:rPr>
        <w:t>Sialkot to Lahore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/>
          <w:bCs/>
          <w:sz w:val="28"/>
          <w:szCs w:val="28"/>
          <w:lang w:val="en-US"/>
        </w:rPr>
        <w:t>Lahore to Multan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/>
          <w:bCs/>
          <w:sz w:val="28"/>
          <w:szCs w:val="28"/>
          <w:lang w:val="en-US"/>
        </w:rPr>
        <w:t xml:space="preserve">Rahim Yar Khan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to Karachi, </w:t>
      </w:r>
      <w:r>
        <w:rPr>
          <w:rFonts w:hint="default"/>
          <w:b/>
          <w:bCs/>
          <w:sz w:val="28"/>
          <w:szCs w:val="28"/>
          <w:lang w:val="en-US"/>
        </w:rPr>
        <w:t>Multan to Rahim Yar Khan,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and </w:t>
      </w:r>
      <w:r>
        <w:rPr>
          <w:rFonts w:hint="default"/>
          <w:b/>
          <w:bCs/>
          <w:sz w:val="28"/>
          <w:szCs w:val="28"/>
          <w:lang w:val="en-US"/>
        </w:rPr>
        <w:t>Islamabad to Lahore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. The project implements </w:t>
      </w:r>
      <w:r>
        <w:rPr>
          <w:rFonts w:hint="default"/>
          <w:b/>
          <w:bCs/>
          <w:sz w:val="28"/>
          <w:szCs w:val="28"/>
          <w:lang w:val="en-US"/>
        </w:rPr>
        <w:t>clean architecture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/>
          <w:bCs/>
          <w:sz w:val="28"/>
          <w:szCs w:val="28"/>
          <w:lang w:val="en-US"/>
        </w:rPr>
        <w:t>SignalR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for real-time seat updates, and </w:t>
      </w:r>
      <w:r>
        <w:rPr>
          <w:rFonts w:hint="default"/>
          <w:b/>
          <w:bCs/>
          <w:sz w:val="28"/>
          <w:szCs w:val="28"/>
          <w:lang w:val="en-US"/>
        </w:rPr>
        <w:t>RESTful services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for efficient data handling ,</w:t>
      </w:r>
      <w:r>
        <w:rPr>
          <w:rFonts w:hint="default"/>
          <w:b/>
          <w:bCs/>
          <w:sz w:val="28"/>
          <w:szCs w:val="28"/>
          <w:lang w:val="en-US"/>
        </w:rPr>
        <w:t>AJAX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for partially refreshing pages. I integrated authentication and authorization, allowing only users from </w:t>
      </w:r>
      <w:r>
        <w:rPr>
          <w:rFonts w:hint="default"/>
          <w:b/>
          <w:bCs/>
          <w:sz w:val="28"/>
          <w:szCs w:val="28"/>
          <w:lang w:val="en-US"/>
        </w:rPr>
        <w:t>Pakistan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to book tickets. Passengers can add </w:t>
      </w:r>
      <w:bookmarkStart w:id="0" w:name="_GoBack"/>
      <w:bookmarkEnd w:id="0"/>
      <w:r>
        <w:rPr>
          <w:rFonts w:hint="default"/>
          <w:b w:val="0"/>
          <w:bCs w:val="0"/>
          <w:sz w:val="28"/>
          <w:szCs w:val="28"/>
          <w:lang w:val="en-US"/>
        </w:rPr>
        <w:t xml:space="preserve">information, select a bus, and choose seats, with availability updated in real-time. The system also supports </w:t>
      </w:r>
      <w:r>
        <w:rPr>
          <w:rFonts w:hint="default"/>
          <w:b/>
          <w:bCs/>
          <w:sz w:val="28"/>
          <w:szCs w:val="28"/>
          <w:lang w:val="en-US"/>
        </w:rPr>
        <w:t>asynchronous operations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and is optimized with </w:t>
      </w:r>
      <w:r>
        <w:rPr>
          <w:rFonts w:hint="default"/>
          <w:b/>
          <w:bCs/>
          <w:sz w:val="28"/>
          <w:szCs w:val="28"/>
          <w:lang w:val="en-US"/>
        </w:rPr>
        <w:t>memory caching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for improved performance.</w:t>
      </w:r>
    </w:p>
    <w:p w14:paraId="69171F0C">
      <w:pPr>
        <w:pBdr>
          <w:bottom w:val="single" w:color="auto" w:sz="12" w:space="0"/>
        </w:pBdr>
        <w:rPr>
          <w:rFonts w:hint="default"/>
          <w:b w:val="0"/>
          <w:bCs w:val="0"/>
          <w:sz w:val="28"/>
          <w:szCs w:val="28"/>
          <w:lang w:val="en-US"/>
        </w:rPr>
      </w:pPr>
    </w:p>
    <w:p w14:paraId="7F3FEC73">
      <w:pPr>
        <w:pBdr>
          <w:bottom w:val="single" w:color="auto" w:sz="12" w:space="0"/>
        </w:pBd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Github Link:</w:t>
      </w:r>
    </w:p>
    <w:p w14:paraId="3EE477F3">
      <w:pPr>
        <w:pBdr>
          <w:bottom w:val="single" w:color="auto" w:sz="12" w:space="0"/>
        </w:pBdr>
        <w:rPr>
          <w:rFonts w:hint="default"/>
          <w:b/>
          <w:bCs/>
          <w:sz w:val="28"/>
          <w:szCs w:val="28"/>
          <w:lang w:val="en-US"/>
        </w:rPr>
      </w:pPr>
    </w:p>
    <w:p w14:paraId="08ACA299">
      <w:pPr>
        <w:pBdr>
          <w:bottom w:val="single" w:color="auto" w:sz="12" w:space="0"/>
        </w:pBd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https://github.com/pupucit/se21-scd-project-wajeehacom</w:t>
      </w:r>
    </w:p>
    <w:p w14:paraId="5B9A8B9E">
      <w:pPr>
        <w:pBdr>
          <w:bottom w:val="single" w:color="auto" w:sz="12" w:space="0"/>
        </w:pBdr>
        <w:rPr>
          <w:rFonts w:hint="default"/>
          <w:b w:val="0"/>
          <w:bCs w:val="0"/>
          <w:sz w:val="28"/>
          <w:szCs w:val="28"/>
          <w:lang w:val="en-US"/>
        </w:rPr>
      </w:pPr>
    </w:p>
    <w:p w14:paraId="5CCC9A16">
      <w:pPr>
        <w:pBdr>
          <w:bottom w:val="single" w:color="auto" w:sz="12" w:space="0"/>
        </w:pBdr>
        <w:rPr>
          <w:rFonts w:hint="default"/>
          <w:b w:val="0"/>
          <w:bCs w:val="0"/>
          <w:sz w:val="28"/>
          <w:szCs w:val="28"/>
          <w:lang w:val="en-US"/>
        </w:rPr>
      </w:pPr>
    </w:p>
    <w:p w14:paraId="46D09CCC">
      <w:pPr>
        <w:pBdr>
          <w:bottom w:val="single" w:color="auto" w:sz="12" w:space="0"/>
        </w:pBdr>
        <w:rPr>
          <w:rFonts w:hint="default"/>
          <w:b w:val="0"/>
          <w:bCs w:val="0"/>
          <w:sz w:val="28"/>
          <w:szCs w:val="28"/>
          <w:lang w:val="en-US"/>
        </w:rPr>
      </w:pPr>
    </w:p>
    <w:p w14:paraId="3A526A27">
      <w:pPr>
        <w:pBdr>
          <w:bottom w:val="single" w:color="auto" w:sz="12" w:space="0"/>
        </w:pBdr>
        <w:rPr>
          <w:rFonts w:hint="default"/>
          <w:b w:val="0"/>
          <w:bCs w:val="0"/>
          <w:sz w:val="28"/>
          <w:szCs w:val="28"/>
          <w:lang w:val="en-US"/>
        </w:rPr>
      </w:pPr>
    </w:p>
    <w:p w14:paraId="10059A4F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23B1450A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Home Page:</w:t>
      </w:r>
    </w:p>
    <w:p w14:paraId="4B5C2E61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0FEFF7D7">
      <w:r>
        <w:drawing>
          <wp:inline distT="0" distB="0" distL="114300" distR="114300">
            <wp:extent cx="5271135" cy="2104390"/>
            <wp:effectExtent l="0" t="0" r="571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ADAEF">
      <w:r>
        <w:drawing>
          <wp:inline distT="0" distB="0" distL="114300" distR="114300">
            <wp:extent cx="5267325" cy="3008630"/>
            <wp:effectExtent l="0" t="0" r="952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AE74A">
      <w:r>
        <w:drawing>
          <wp:inline distT="0" distB="0" distL="114300" distR="114300">
            <wp:extent cx="5266690" cy="1450975"/>
            <wp:effectExtent l="0" t="0" r="1016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034DB">
      <w:r>
        <w:drawing>
          <wp:inline distT="0" distB="0" distL="114300" distR="114300">
            <wp:extent cx="5273040" cy="2230120"/>
            <wp:effectExtent l="0" t="0" r="381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C3199">
      <w:r>
        <w:drawing>
          <wp:inline distT="0" distB="0" distL="114300" distR="114300">
            <wp:extent cx="5264150" cy="1647190"/>
            <wp:effectExtent l="0" t="0" r="1270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01481"/>
    <w:p w14:paraId="7DA6B695"/>
    <w:p w14:paraId="76B8D23F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About Page:</w:t>
      </w:r>
    </w:p>
    <w:p w14:paraId="1C72C8C5">
      <w:pPr>
        <w:rPr>
          <w:rFonts w:hint="default"/>
          <w:b/>
          <w:bCs/>
          <w:lang w:val="en-US"/>
        </w:rPr>
      </w:pPr>
    </w:p>
    <w:p w14:paraId="6C2E5BF8">
      <w:r>
        <w:drawing>
          <wp:inline distT="0" distB="0" distL="114300" distR="114300">
            <wp:extent cx="5267325" cy="2258060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F7551"/>
    <w:p w14:paraId="47031EEB">
      <w:r>
        <w:drawing>
          <wp:inline distT="0" distB="0" distL="114300" distR="114300">
            <wp:extent cx="5271135" cy="1391285"/>
            <wp:effectExtent l="0" t="0" r="5715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DE06D">
      <w:pPr>
        <w:rPr>
          <w:rFonts w:hint="default"/>
          <w:lang w:val="en-US"/>
        </w:rPr>
      </w:pPr>
    </w:p>
    <w:p w14:paraId="3BFE6337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Services:</w:t>
      </w:r>
    </w:p>
    <w:p w14:paraId="6E259878">
      <w:pPr>
        <w:rPr>
          <w:rFonts w:hint="default"/>
          <w:b/>
          <w:bCs/>
          <w:lang w:val="en-US"/>
        </w:rPr>
      </w:pPr>
    </w:p>
    <w:p w14:paraId="55BE8D2B">
      <w:r>
        <w:drawing>
          <wp:inline distT="0" distB="0" distL="114300" distR="114300">
            <wp:extent cx="5269865" cy="2290445"/>
            <wp:effectExtent l="0" t="0" r="6985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3B7A"/>
    <w:p w14:paraId="3C3FE1B8">
      <w:r>
        <w:drawing>
          <wp:inline distT="0" distB="0" distL="114300" distR="114300">
            <wp:extent cx="5266055" cy="2392045"/>
            <wp:effectExtent l="0" t="0" r="1079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120C"/>
    <w:p w14:paraId="6AD167A4"/>
    <w:p w14:paraId="2912DE34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Contact:</w:t>
      </w:r>
    </w:p>
    <w:p w14:paraId="033F01D5">
      <w:pPr>
        <w:rPr>
          <w:rFonts w:hint="default"/>
          <w:lang w:val="en-US"/>
        </w:rPr>
      </w:pPr>
    </w:p>
    <w:p w14:paraId="6C3B112D">
      <w:r>
        <w:drawing>
          <wp:inline distT="0" distB="0" distL="114300" distR="114300">
            <wp:extent cx="5266690" cy="2132965"/>
            <wp:effectExtent l="0" t="0" r="1016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848BB"/>
    <w:p w14:paraId="434FFD91"/>
    <w:p w14:paraId="4975D9FA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Login Page:</w:t>
      </w:r>
    </w:p>
    <w:p w14:paraId="1CDBFEB7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371725"/>
            <wp:effectExtent l="0" t="0" r="1143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C26CB">
      <w:pPr>
        <w:rPr>
          <w:rFonts w:hint="default"/>
          <w:lang w:val="en-US"/>
        </w:rPr>
      </w:pPr>
    </w:p>
    <w:p w14:paraId="476ED0A0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Sign Up Page:</w:t>
      </w:r>
    </w:p>
    <w:p w14:paraId="199EBEE1">
      <w:pPr>
        <w:rPr>
          <w:rFonts w:hint="default"/>
          <w:lang w:val="en-US"/>
        </w:rPr>
      </w:pPr>
    </w:p>
    <w:p w14:paraId="7634CB6F">
      <w:r>
        <w:drawing>
          <wp:inline distT="0" distB="0" distL="114300" distR="114300">
            <wp:extent cx="5269865" cy="2450465"/>
            <wp:effectExtent l="0" t="0" r="698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5F370"/>
    <w:p w14:paraId="559DB037"/>
    <w:p w14:paraId="149203F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Get Your Ticket Button:</w:t>
      </w:r>
    </w:p>
    <w:p w14:paraId="3FE4A53A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3040" cy="1941830"/>
            <wp:effectExtent l="0" t="0" r="381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84490">
      <w:pPr>
        <w:rPr>
          <w:rFonts w:hint="default"/>
          <w:b/>
          <w:bCs/>
          <w:lang w:val="en-US"/>
        </w:rPr>
      </w:pPr>
    </w:p>
    <w:p w14:paraId="4208AC53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If the user clicks the </w:t>
      </w:r>
      <w:r>
        <w:rPr>
          <w:rFonts w:hint="default"/>
          <w:b/>
          <w:bCs/>
          <w:sz w:val="28"/>
          <w:szCs w:val="28"/>
          <w:lang w:val="en-US"/>
        </w:rPr>
        <w:t>"Get Ticket"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button and searches for a bus, it will display the buses that match the search fields.</w:t>
      </w:r>
    </w:p>
    <w:p w14:paraId="16C63E56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551DC107">
      <w:pPr>
        <w:rPr>
          <w:rFonts w:hint="default"/>
          <w:lang w:val="en-US"/>
        </w:rPr>
      </w:pPr>
    </w:p>
    <w:p w14:paraId="192DFAB9">
      <w:r>
        <w:drawing>
          <wp:inline distT="0" distB="0" distL="114300" distR="114300">
            <wp:extent cx="5262880" cy="2192020"/>
            <wp:effectExtent l="0" t="0" r="13970" b="177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6A30E"/>
    <w:p w14:paraId="0D7FFC70">
      <w:pPr>
        <w:rPr>
          <w:rFonts w:hint="default"/>
          <w:lang w:val="en-US"/>
        </w:rPr>
      </w:pPr>
    </w:p>
    <w:p w14:paraId="5937B92E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Booking Page:</w:t>
      </w:r>
    </w:p>
    <w:p w14:paraId="1D79435B">
      <w:pPr>
        <w:rPr>
          <w:rFonts w:hint="default"/>
          <w:b/>
          <w:bCs/>
          <w:sz w:val="36"/>
          <w:szCs w:val="36"/>
          <w:lang w:val="en-US"/>
        </w:rPr>
      </w:pPr>
    </w:p>
    <w:p w14:paraId="25C494F8">
      <w:r>
        <w:drawing>
          <wp:inline distT="0" distB="0" distL="114300" distR="114300">
            <wp:extent cx="5271135" cy="2492375"/>
            <wp:effectExtent l="0" t="0" r="571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73FC6"/>
    <w:p w14:paraId="3C5D505C"/>
    <w:p w14:paraId="4F0A3DB4">
      <w:r>
        <w:drawing>
          <wp:inline distT="0" distB="0" distL="114300" distR="114300">
            <wp:extent cx="5262880" cy="2210435"/>
            <wp:effectExtent l="0" t="0" r="13970" b="184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C26F0"/>
    <w:p w14:paraId="08E06D8C">
      <w:pPr>
        <w:ind w:firstLine="181" w:firstLineChars="50"/>
        <w:rPr>
          <w:rFonts w:hint="default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Seat Number:</w:t>
      </w:r>
    </w:p>
    <w:p w14:paraId="4A6BE62E"/>
    <w:p w14:paraId="2E69BC6A">
      <w:r>
        <w:drawing>
          <wp:inline distT="0" distB="0" distL="114300" distR="114300">
            <wp:extent cx="5274310" cy="35375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A5CD9"/>
    <w:p w14:paraId="3D57C11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After selecting the seat number, the user confirms the booking.</w:t>
      </w:r>
    </w:p>
    <w:p w14:paraId="1FEAF17A">
      <w:pPr>
        <w:rPr>
          <w:rFonts w:hint="default"/>
          <w:sz w:val="36"/>
          <w:szCs w:val="36"/>
          <w:lang w:val="en-US"/>
        </w:rPr>
      </w:pPr>
      <w:r>
        <w:drawing>
          <wp:inline distT="0" distB="0" distL="114300" distR="114300">
            <wp:extent cx="5264785" cy="2532380"/>
            <wp:effectExtent l="0" t="0" r="1206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593CC">
      <w:pPr>
        <w:rPr>
          <w:rFonts w:hint="default"/>
          <w:lang w:val="en-US"/>
        </w:rPr>
      </w:pPr>
    </w:p>
    <w:p w14:paraId="100D25B3"/>
    <w:p w14:paraId="06F1E88E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If the user clicks "Confirm," the ticket is confirmed; otherwise, the user can delete or update the ticket.</w:t>
      </w:r>
    </w:p>
    <w:p w14:paraId="66A86588">
      <w:pPr>
        <w:rPr>
          <w:rFonts w:hint="default"/>
          <w:b/>
          <w:bCs/>
          <w:lang w:val="en-US"/>
        </w:rPr>
      </w:pPr>
    </w:p>
    <w:p w14:paraId="4BD1588C">
      <w:pPr>
        <w:rPr>
          <w:rFonts w:hint="default"/>
          <w:b/>
          <w:bCs/>
          <w:lang w:val="en-US"/>
        </w:rPr>
      </w:pPr>
    </w:p>
    <w:p w14:paraId="4425A597">
      <w:pPr>
        <w:rPr>
          <w:rFonts w:hint="default"/>
          <w:b/>
          <w:bCs/>
          <w:lang w:val="en-US"/>
        </w:rPr>
      </w:pPr>
    </w:p>
    <w:p w14:paraId="2493B546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Confirm Ticket:</w:t>
      </w:r>
    </w:p>
    <w:p w14:paraId="2428C92C">
      <w:pPr>
        <w:rPr>
          <w:rFonts w:hint="default"/>
          <w:b/>
          <w:bCs/>
          <w:sz w:val="36"/>
          <w:szCs w:val="36"/>
          <w:lang w:val="en-US"/>
        </w:rPr>
      </w:pPr>
    </w:p>
    <w:p w14:paraId="17B5FCDC">
      <w:pPr>
        <w:rPr>
          <w:rFonts w:hint="default"/>
          <w:b/>
          <w:bCs/>
          <w:lang w:val="en-US"/>
        </w:rPr>
      </w:pPr>
    </w:p>
    <w:p w14:paraId="08A6DCD5">
      <w:r>
        <w:drawing>
          <wp:inline distT="0" distB="0" distL="114300" distR="114300">
            <wp:extent cx="5273040" cy="3974465"/>
            <wp:effectExtent l="0" t="0" r="381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EC91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Admin Side:</w:t>
      </w:r>
    </w:p>
    <w:p w14:paraId="5067181C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Add Buses:</w:t>
      </w:r>
    </w:p>
    <w:p w14:paraId="1C096AC1">
      <w:pPr>
        <w:rPr>
          <w:rFonts w:hint="default"/>
          <w:b/>
          <w:bCs/>
          <w:lang w:val="en-US"/>
        </w:rPr>
      </w:pPr>
    </w:p>
    <w:p w14:paraId="4388B6E5">
      <w:r>
        <w:drawing>
          <wp:inline distT="0" distB="0" distL="114300" distR="114300">
            <wp:extent cx="5262880" cy="2384425"/>
            <wp:effectExtent l="0" t="0" r="13970" b="15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CDB7"/>
    <w:p w14:paraId="11F7F4F9">
      <w:pPr>
        <w:pBdr>
          <w:bottom w:val="single" w:color="auto" w:sz="12" w:space="0"/>
        </w:pBdr>
      </w:pPr>
      <w:r>
        <w:drawing>
          <wp:inline distT="0" distB="0" distL="114300" distR="114300">
            <wp:extent cx="5263515" cy="2501900"/>
            <wp:effectExtent l="0" t="0" r="13335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86A69">
      <w:pPr>
        <w:pBdr>
          <w:bottom w:val="single" w:color="auto" w:sz="12" w:space="0"/>
        </w:pBdr>
      </w:pPr>
    </w:p>
    <w:p w14:paraId="0E431867">
      <w:pPr>
        <w:pBdr>
          <w:bottom w:val="single" w:color="auto" w:sz="12" w:space="0"/>
        </w:pBdr>
      </w:pPr>
    </w:p>
    <w:p w14:paraId="73FFE107">
      <w:pPr>
        <w:rPr>
          <w:rFonts w:hint="default"/>
          <w:lang w:val="en-US"/>
        </w:rPr>
      </w:pPr>
    </w:p>
    <w:p w14:paraId="2D3CA348"/>
    <w:p w14:paraId="31D76BA1">
      <w:pPr>
        <w:rPr>
          <w:rFonts w:hint="default"/>
          <w:lang w:val="en-US"/>
        </w:rPr>
      </w:pPr>
    </w:p>
    <w:sectPr>
      <w:pgSz w:w="11906" w:h="19899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77288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16418C4"/>
    <w:rsid w:val="3E8E134D"/>
    <w:rsid w:val="62772884"/>
    <w:rsid w:val="6F9218B0"/>
    <w:rsid w:val="7A47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2024-09-18T19:37:00Z</dcterms:created>
  <dc:creator>Wajeeha</dc:creator>
  <cp:lastModifiedBy>WPS_1694594567</cp:lastModifiedBy>
  <dcterms:modified xsi:type="dcterms:W3CDTF">2024-09-18T21:14:09Z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9844659E7FA7451CAE1B8BCB76AE9F3E_11</vt:lpwstr>
  </property>
</Properties>
</file>