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26059">
      <w:pPr>
        <w:spacing w:after="80"/>
        <w:jc w:val="center"/>
        <w:rPr>
          <w:rFonts w:ascii="Times New Roman" w:hAnsi="Times New Roman" w:eastAsia="MS Mincho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MS Mincho" w:cs="Times New Roman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THE UNIVERSITY OF AZAD JAMMU &amp; KASHMIR</w:t>
      </w:r>
    </w:p>
    <w:p w14:paraId="104705C2">
      <w:pPr>
        <w:spacing w:after="360"/>
        <w:jc w:val="center"/>
        <w:rPr>
          <w:rFonts w:ascii="Times New Roman" w:hAnsi="Times New Roman" w:eastAsia="MS Mincho" w:cs="Times New Roman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MS Mincho" w:cs="Times New Roman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DEPARTMENT OF SOFTWARE ENGINEERING</w:t>
      </w:r>
    </w:p>
    <w:p w14:paraId="7967E9BE">
      <w:pPr>
        <w:spacing w:after="360"/>
        <w:jc w:val="center"/>
        <w:rPr>
          <w:rFonts w:ascii="Times New Roman" w:hAnsi="Times New Roman" w:eastAsia="MS Mincho" w:cs="Times New Roman"/>
          <w:color w:val="333333"/>
          <w:sz w:val="24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3010"/>
        <w:gridCol w:w="3090"/>
      </w:tblGrid>
      <w:tr w14:paraId="55842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27F0713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b/>
                <w:color w:val="FFFFFF"/>
              </w:rPr>
              <w:t>Student Name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E3F30DA">
            <w:pPr>
              <w:spacing w:after="0"/>
              <w:rPr>
                <w:rFonts w:hint="default" w:ascii="Times New Roman" w:hAnsi="Times New Roman" w:eastAsia="MS Mincho" w:cs="Times New Roman"/>
                <w:color w:val="333333"/>
                <w:sz w:val="24"/>
                <w:lang w:val="en-US"/>
              </w:rPr>
            </w:pPr>
            <w:r>
              <w:rPr>
                <w:rFonts w:ascii="Times New Roman" w:hAnsi="Times New Roman" w:eastAsia="MS Mincho" w:cs="Times New Roman"/>
                <w:color w:val="333333"/>
                <w:sz w:val="24"/>
              </w:rPr>
              <w:t xml:space="preserve"> </w:t>
            </w:r>
            <w:r>
              <w:rPr>
                <w:rFonts w:hint="default" w:ascii="Times New Roman" w:hAnsi="Times New Roman" w:eastAsia="MS Mincho" w:cs="Times New Roman"/>
                <w:color w:val="333333"/>
                <w:sz w:val="24"/>
                <w:lang w:val="en-US"/>
              </w:rPr>
              <w:t>Raja WajihUllah Khan</w:t>
            </w:r>
          </w:p>
        </w:tc>
        <w:tc>
          <w:tcPr>
            <w:tcW w:w="3090" w:type="dxa"/>
            <w:vMerge w:val="restart"/>
            <w:tcBorders>
              <w:top w:val="single" w:color="003366" w:sz="12" w:space="0"/>
              <w:left w:val="single" w:color="003366" w:sz="12" w:space="0"/>
              <w:bottom w:val="nil"/>
              <w:right w:val="single" w:color="003366" w:sz="12" w:space="0"/>
            </w:tcBorders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94209F0">
            <w:pPr>
              <w:spacing w:after="0"/>
              <w:jc w:val="center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color w:val="333333"/>
                <w:sz w:val="24"/>
              </w:rPr>
              <w:drawing>
                <wp:inline distT="0" distB="0" distL="0" distR="0">
                  <wp:extent cx="1805940" cy="1747520"/>
                  <wp:effectExtent l="0" t="0" r="3810" b="508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40" cy="1747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310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9FFBD2D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b/>
                <w:color w:val="FFFFFF"/>
              </w:rPr>
              <w:t>Roll Number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3094920">
            <w:pPr>
              <w:spacing w:after="0"/>
              <w:rPr>
                <w:rFonts w:hint="default" w:ascii="Times New Roman" w:hAnsi="Times New Roman" w:eastAsia="MS Mincho" w:cs="Times New Roman"/>
                <w:color w:val="333333"/>
                <w:sz w:val="24"/>
                <w:lang w:val="en-US"/>
              </w:rPr>
            </w:pPr>
            <w:r>
              <w:rPr>
                <w:rFonts w:ascii="Times New Roman" w:hAnsi="Times New Roman" w:eastAsia="MS Mincho" w:cs="Times New Roman"/>
                <w:color w:val="333333"/>
              </w:rPr>
              <w:t>2024-SE-</w:t>
            </w:r>
            <w:r>
              <w:rPr>
                <w:rFonts w:hint="default" w:ascii="Times New Roman" w:hAnsi="Times New Roman" w:eastAsia="MS Mincho" w:cs="Times New Roman"/>
                <w:color w:val="333333"/>
                <w:lang w:val="en-US"/>
              </w:rPr>
              <w:t>28</w:t>
            </w:r>
          </w:p>
        </w:tc>
        <w:tc>
          <w:tcPr>
            <w:tcW w:w="0" w:type="auto"/>
            <w:vMerge w:val="continue"/>
            <w:tcBorders>
              <w:top w:val="single" w:color="003366" w:sz="12" w:space="0"/>
              <w:left w:val="single" w:color="003366" w:sz="12" w:space="0"/>
              <w:bottom w:val="nil"/>
              <w:right w:val="single" w:color="003366" w:sz="12" w:space="0"/>
            </w:tcBorders>
            <w:vAlign w:val="center"/>
          </w:tcPr>
          <w:p w14:paraId="46475267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</w:p>
        </w:tc>
      </w:tr>
      <w:tr w14:paraId="0138F64F"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8723708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b/>
                <w:color w:val="FFFFFF"/>
              </w:rPr>
              <w:t>Course Name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0B60400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color w:val="333333"/>
                <w:sz w:val="24"/>
              </w:rPr>
              <w:t>Software Construction &amp; Development</w:t>
            </w:r>
          </w:p>
        </w:tc>
        <w:tc>
          <w:tcPr>
            <w:tcW w:w="0" w:type="auto"/>
            <w:vMerge w:val="continue"/>
            <w:tcBorders>
              <w:top w:val="single" w:color="003366" w:sz="12" w:space="0"/>
              <w:left w:val="single" w:color="003366" w:sz="12" w:space="0"/>
              <w:bottom w:val="nil"/>
              <w:right w:val="single" w:color="003366" w:sz="12" w:space="0"/>
            </w:tcBorders>
            <w:vAlign w:val="center"/>
          </w:tcPr>
          <w:p w14:paraId="21C44287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</w:p>
        </w:tc>
      </w:tr>
      <w:tr w14:paraId="15CB9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14DF032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b/>
                <w:color w:val="FFFFFF"/>
              </w:rPr>
              <w:t>Course Code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6046A2F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color w:val="333333"/>
              </w:rPr>
              <w:t>SE-3101</w:t>
            </w:r>
          </w:p>
        </w:tc>
        <w:tc>
          <w:tcPr>
            <w:tcW w:w="0" w:type="auto"/>
            <w:vMerge w:val="continue"/>
            <w:tcBorders>
              <w:top w:val="single" w:color="003366" w:sz="12" w:space="0"/>
              <w:left w:val="single" w:color="003366" w:sz="12" w:space="0"/>
              <w:bottom w:val="nil"/>
              <w:right w:val="single" w:color="003366" w:sz="12" w:space="0"/>
            </w:tcBorders>
            <w:vAlign w:val="center"/>
          </w:tcPr>
          <w:p w14:paraId="126A5F02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</w:p>
        </w:tc>
      </w:tr>
      <w:tr w14:paraId="2174C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7900D7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b/>
                <w:color w:val="FFFFFF"/>
              </w:rPr>
              <w:t>Session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3220458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color w:val="333333"/>
              </w:rPr>
              <w:t>2024-2028 (SE - 5th Sem)</w:t>
            </w:r>
          </w:p>
        </w:tc>
        <w:tc>
          <w:tcPr>
            <w:tcW w:w="0" w:type="auto"/>
            <w:vMerge w:val="continue"/>
            <w:tcBorders>
              <w:top w:val="single" w:color="003366" w:sz="12" w:space="0"/>
              <w:left w:val="single" w:color="003366" w:sz="12" w:space="0"/>
              <w:bottom w:val="nil"/>
              <w:right w:val="single" w:color="003366" w:sz="12" w:space="0"/>
            </w:tcBorders>
            <w:vAlign w:val="center"/>
          </w:tcPr>
          <w:p w14:paraId="0B0D8A06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</w:p>
        </w:tc>
      </w:tr>
      <w:tr w14:paraId="2C0C0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8949395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b/>
                <w:color w:val="FFFFFF"/>
              </w:rPr>
              <w:t>Department Name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6EE79B2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color w:val="333333"/>
              </w:rPr>
              <w:t>Department of Software Engineering</w:t>
            </w:r>
          </w:p>
        </w:tc>
        <w:tc>
          <w:tcPr>
            <w:tcW w:w="0" w:type="auto"/>
            <w:vMerge w:val="continue"/>
            <w:tcBorders>
              <w:top w:val="single" w:color="003366" w:sz="12" w:space="0"/>
              <w:left w:val="single" w:color="003366" w:sz="12" w:space="0"/>
              <w:bottom w:val="nil"/>
              <w:right w:val="single" w:color="003366" w:sz="12" w:space="0"/>
            </w:tcBorders>
            <w:vAlign w:val="center"/>
          </w:tcPr>
          <w:p w14:paraId="55BF6ED7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</w:p>
        </w:tc>
      </w:tr>
      <w:tr w14:paraId="457FD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51DDAA3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b/>
                <w:color w:val="FFFFFF"/>
              </w:rPr>
              <w:t>Task / Assignment No.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5597ADA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color w:val="333333"/>
              </w:rPr>
              <w:t xml:space="preserve">Lab Task #01 </w:t>
            </w:r>
          </w:p>
        </w:tc>
        <w:tc>
          <w:tcPr>
            <w:tcW w:w="0" w:type="auto"/>
            <w:vMerge w:val="continue"/>
            <w:tcBorders>
              <w:top w:val="single" w:color="003366" w:sz="12" w:space="0"/>
              <w:left w:val="single" w:color="003366" w:sz="12" w:space="0"/>
              <w:bottom w:val="nil"/>
              <w:right w:val="single" w:color="003366" w:sz="12" w:space="0"/>
            </w:tcBorders>
            <w:vAlign w:val="center"/>
          </w:tcPr>
          <w:p w14:paraId="14CADCA8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</w:p>
        </w:tc>
      </w:tr>
      <w:tr w14:paraId="3A233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5310DBD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b/>
                <w:color w:val="FFFFFF"/>
              </w:rPr>
              <w:t>Instructor Name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5E8F5FB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color w:val="333333"/>
              </w:rPr>
              <w:t>Engr. Dr Asma Javed</w:t>
            </w:r>
          </w:p>
        </w:tc>
        <w:tc>
          <w:tcPr>
            <w:tcW w:w="0" w:type="auto"/>
            <w:vMerge w:val="continue"/>
            <w:tcBorders>
              <w:top w:val="single" w:color="003366" w:sz="12" w:space="0"/>
              <w:left w:val="single" w:color="003366" w:sz="12" w:space="0"/>
              <w:bottom w:val="nil"/>
              <w:right w:val="single" w:color="003366" w:sz="12" w:space="0"/>
            </w:tcBorders>
            <w:vAlign w:val="center"/>
          </w:tcPr>
          <w:p w14:paraId="653194B8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</w:p>
        </w:tc>
      </w:tr>
      <w:tr w14:paraId="4B617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1AA3B5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b/>
                <w:color w:val="FFFFFF"/>
              </w:rPr>
              <w:t>Submission Date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A074161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color w:val="333333"/>
              </w:rPr>
              <w:t>October 2</w:t>
            </w:r>
            <w:r>
              <w:rPr>
                <w:rFonts w:hint="default" w:ascii="Times New Roman" w:hAnsi="Times New Roman" w:eastAsia="MS Mincho" w:cs="Times New Roman"/>
                <w:color w:val="333333"/>
                <w:lang w:val="en-US"/>
              </w:rPr>
              <w:t>7</w:t>
            </w:r>
            <w:r>
              <w:rPr>
                <w:rFonts w:ascii="Times New Roman" w:hAnsi="Times New Roman" w:eastAsia="MS Mincho" w:cs="Times New Roman"/>
                <w:color w:val="333333"/>
              </w:rPr>
              <w:t>, 2026</w:t>
            </w:r>
          </w:p>
        </w:tc>
        <w:tc>
          <w:tcPr>
            <w:tcW w:w="0" w:type="auto"/>
            <w:vMerge w:val="continue"/>
            <w:tcBorders>
              <w:top w:val="single" w:color="003366" w:sz="12" w:space="0"/>
              <w:left w:val="single" w:color="003366" w:sz="12" w:space="0"/>
              <w:bottom w:val="nil"/>
              <w:right w:val="single" w:color="003366" w:sz="12" w:space="0"/>
            </w:tcBorders>
            <w:vAlign w:val="center"/>
          </w:tcPr>
          <w:p w14:paraId="2363EC00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</w:p>
        </w:tc>
      </w:tr>
      <w:tr w14:paraId="6788A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8" w:hRule="atLeast"/>
          <w:jc w:val="center"/>
        </w:trPr>
        <w:tc>
          <w:tcPr>
            <w:tcW w:w="2836" w:type="dxa"/>
            <w:tcBorders>
              <w:top w:val="single" w:color="003366" w:sz="6" w:space="0"/>
              <w:left w:val="single" w:color="003366" w:sz="6" w:space="0"/>
              <w:bottom w:val="single" w:color="003366" w:sz="6" w:space="0"/>
              <w:right w:val="single" w:color="003366" w:sz="6" w:space="0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49C85E0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b/>
                <w:color w:val="FFFFFF"/>
              </w:rPr>
              <w:t>Topic / Title</w:t>
            </w:r>
          </w:p>
        </w:tc>
        <w:tc>
          <w:tcPr>
            <w:tcW w:w="3517" w:type="dxa"/>
            <w:tcBorders>
              <w:top w:val="single" w:color="B0C4DE" w:sz="4" w:space="0"/>
              <w:left w:val="single" w:color="B0C4DE" w:sz="4" w:space="0"/>
              <w:bottom w:val="single" w:color="B0C4DE" w:sz="4" w:space="0"/>
              <w:right w:val="single" w:color="B0C4DE" w:sz="4" w:space="0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3C8E5A7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  <w:r>
              <w:rPr>
                <w:rFonts w:ascii="Times New Roman" w:hAnsi="Times New Roman" w:eastAsia="MS Mincho" w:cs="Times New Roman"/>
                <w:color w:val="333333"/>
                <w:sz w:val="24"/>
              </w:rPr>
              <w:t>UML Use Case Diagram</w:t>
            </w:r>
          </w:p>
        </w:tc>
        <w:tc>
          <w:tcPr>
            <w:tcW w:w="0" w:type="auto"/>
            <w:vMerge w:val="continue"/>
            <w:tcBorders>
              <w:top w:val="single" w:color="003366" w:sz="12" w:space="0"/>
              <w:left w:val="single" w:color="003366" w:sz="12" w:space="0"/>
              <w:bottom w:val="nil"/>
              <w:right w:val="single" w:color="003366" w:sz="12" w:space="0"/>
            </w:tcBorders>
            <w:vAlign w:val="center"/>
          </w:tcPr>
          <w:p w14:paraId="3D1EF423">
            <w:pPr>
              <w:spacing w:after="0"/>
              <w:rPr>
                <w:rFonts w:ascii="Times New Roman" w:hAnsi="Times New Roman" w:eastAsia="MS Mincho" w:cs="Times New Roman"/>
                <w:color w:val="333333"/>
                <w:sz w:val="24"/>
              </w:rPr>
            </w:pPr>
          </w:p>
        </w:tc>
      </w:tr>
    </w:tbl>
    <w:p w14:paraId="015220CF">
      <w:pPr>
        <w:rPr>
          <w:rFonts w:ascii="Times New Roman" w:hAnsi="Times New Roman" w:eastAsia="MS Mincho" w:cs="Times New Roman"/>
          <w:color w:val="333333"/>
          <w:sz w:val="24"/>
        </w:rPr>
      </w:pPr>
      <w:r>
        <w:rPr>
          <w:rFonts w:ascii="Times New Roman" w:hAnsi="Times New Roman" w:eastAsia="MS Mincho" w:cs="Times New Roman"/>
          <w:color w:val="333333"/>
          <w:sz w:val="24"/>
        </w:rPr>
        <w:br w:type="page"/>
      </w:r>
    </w:p>
    <w:p w14:paraId="5089E937">
      <w:pPr>
        <w:spacing w:after="360"/>
        <w:jc w:val="center"/>
        <w:rPr>
          <w:rFonts w:ascii="Times New Roman" w:hAnsi="Times New Roman" w:eastAsia="MS Mincho" w:cs="Times New Roman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3D70E20A">
      <w:pPr>
        <w:pStyle w:val="2"/>
      </w:pPr>
      <w:r>
        <w:t>1. Introduction to UML Use Case Diagram</w:t>
      </w:r>
    </w:p>
    <w:p w14:paraId="2D460D12">
      <w:pPr>
        <w:spacing w:line="276" w:lineRule="auto"/>
      </w:pPr>
      <w:r>
        <w:t>A Use Case Diagram is a behavioral Unified Modeling Language (UML) diagram used to specify, analyze, and document the functional requirements of a system. It provides a high-level visual representation of how users (actors) interact with the system to perform specific operations (use cases).</w:t>
      </w:r>
    </w:p>
    <w:p w14:paraId="5A063551">
      <w:pPr>
        <w:spacing w:line="276" w:lineRule="auto"/>
      </w:pPr>
    </w:p>
    <w:p w14:paraId="39246235">
      <w:pPr>
        <w:spacing w:line="276" w:lineRule="auto"/>
      </w:pPr>
    </w:p>
    <w:tbl>
      <w:tblPr>
        <w:tblStyle w:val="5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792"/>
        <w:gridCol w:w="2904"/>
      </w:tblGrid>
      <w:tr w14:paraId="3052D055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F4E79"/>
          </w:tcPr>
          <w:p w14:paraId="6C9A2145">
            <w:pPr>
              <w:jc w:val="left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w="3312" w:type="dxa"/>
            <w:shd w:val="clear" w:color="auto" w:fill="1F4E79"/>
          </w:tcPr>
          <w:p w14:paraId="1DFAB86C">
            <w:pPr>
              <w:jc w:val="left"/>
            </w:pPr>
            <w:r>
              <w:rPr>
                <w:b/>
                <w:color w:val="FFFFFF"/>
              </w:rPr>
              <w:t>Notation</w:t>
            </w:r>
          </w:p>
        </w:tc>
        <w:tc>
          <w:tcPr>
            <w:tcW w:w="3312" w:type="dxa"/>
            <w:shd w:val="clear" w:color="auto" w:fill="1F4E79"/>
          </w:tcPr>
          <w:p w14:paraId="1FC0A6AE">
            <w:pPr>
              <w:jc w:val="left"/>
            </w:pPr>
            <w:r>
              <w:rPr>
                <w:b/>
                <w:color w:val="FFFFFF"/>
              </w:rPr>
              <w:t>Description</w:t>
            </w:r>
          </w:p>
        </w:tc>
      </w:tr>
      <w:tr w14:paraId="514FE14C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FFFFF"/>
          </w:tcPr>
          <w:p w14:paraId="1126586D">
            <w:r>
              <w:t>Actor</w:t>
            </w:r>
          </w:p>
        </w:tc>
        <w:tc>
          <w:tcPr>
            <w:tcW w:w="3312" w:type="dxa"/>
            <w:shd w:val="clear" w:color="auto" w:fill="FFFFFF"/>
          </w:tcPr>
          <w:p w14:paraId="16E179FB">
            <w:r>
              <w:t>Stick Figure</w:t>
            </w:r>
          </w:p>
        </w:tc>
        <w:tc>
          <w:tcPr>
            <w:tcW w:w="3312" w:type="dxa"/>
            <w:shd w:val="clear" w:color="auto" w:fill="FFFFFF"/>
          </w:tcPr>
          <w:p w14:paraId="5C6A70E6">
            <w:r>
              <w:t>Represents an external entity (user, external hardware, or secondary system) that interacts with the system.</w:t>
            </w:r>
          </w:p>
        </w:tc>
      </w:tr>
      <w:tr w14:paraId="0D107B9A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4F7"/>
          </w:tcPr>
          <w:p w14:paraId="66575C60">
            <w:r>
              <w:t>Use Case</w:t>
            </w:r>
          </w:p>
        </w:tc>
        <w:tc>
          <w:tcPr>
            <w:tcW w:w="3312" w:type="dxa"/>
            <w:shd w:val="clear" w:color="auto" w:fill="F2F4F7"/>
          </w:tcPr>
          <w:p w14:paraId="28341F9F">
            <w:r>
              <w:t>Horizontal Oval</w:t>
            </w:r>
          </w:p>
        </w:tc>
        <w:tc>
          <w:tcPr>
            <w:tcW w:w="3312" w:type="dxa"/>
            <w:shd w:val="clear" w:color="auto" w:fill="F2F4F7"/>
          </w:tcPr>
          <w:p w14:paraId="30F32592">
            <w:r>
              <w:t>Represents a specific functionality or goal achieved by an actor interacting with the system.</w:t>
            </w:r>
          </w:p>
        </w:tc>
      </w:tr>
      <w:tr w14:paraId="68FF7158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FFFFF"/>
          </w:tcPr>
          <w:p w14:paraId="075DB13F">
            <w:r>
              <w:t>System Boundary</w:t>
            </w:r>
          </w:p>
        </w:tc>
        <w:tc>
          <w:tcPr>
            <w:tcW w:w="3312" w:type="dxa"/>
            <w:shd w:val="clear" w:color="auto" w:fill="FFFFFF"/>
          </w:tcPr>
          <w:p w14:paraId="54C8DD97">
            <w:r>
              <w:t>Rectangle Box</w:t>
            </w:r>
          </w:p>
        </w:tc>
        <w:tc>
          <w:tcPr>
            <w:tcW w:w="3312" w:type="dxa"/>
            <w:shd w:val="clear" w:color="auto" w:fill="FFFFFF"/>
          </w:tcPr>
          <w:p w14:paraId="450E46EE">
            <w:r>
              <w:t>Defines the scope of the system. Use cases lie inside, while actors remain outside.</w:t>
            </w:r>
          </w:p>
        </w:tc>
      </w:tr>
      <w:tr w14:paraId="0F7C0CFD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4F7"/>
          </w:tcPr>
          <w:p w14:paraId="001785FD">
            <w:r>
              <w:t>Association</w:t>
            </w:r>
          </w:p>
        </w:tc>
        <w:tc>
          <w:tcPr>
            <w:tcW w:w="3312" w:type="dxa"/>
            <w:shd w:val="clear" w:color="auto" w:fill="F2F4F7"/>
          </w:tcPr>
          <w:p w14:paraId="132E99EA">
            <w:r>
              <w:t>Solid Line</w:t>
            </w:r>
          </w:p>
        </w:tc>
        <w:tc>
          <w:tcPr>
            <w:tcW w:w="3312" w:type="dxa"/>
            <w:shd w:val="clear" w:color="auto" w:fill="F2F4F7"/>
          </w:tcPr>
          <w:p w14:paraId="19C7DB9B">
            <w:r>
              <w:t>Connects an actor to a use case, showing their communication or interaction.</w:t>
            </w:r>
          </w:p>
        </w:tc>
      </w:tr>
    </w:tbl>
    <w:p w14:paraId="523667B0">
      <w:pPr>
        <w:spacing w:after="240"/>
      </w:pPr>
    </w:p>
    <w:p w14:paraId="7EEE1530"/>
    <w:p w14:paraId="64D2185C">
      <w:pPr>
        <w:spacing w:after="360"/>
        <w:jc w:val="center"/>
        <w:rPr>
          <w:rFonts w:ascii="Times New Roman" w:hAnsi="Times New Roman" w:eastAsia="MS Mincho" w:cs="Times New Roman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06F7396E">
      <w:pPr>
        <w:spacing w:after="360"/>
        <w:jc w:val="center"/>
        <w:rPr>
          <w:rFonts w:ascii="Times New Roman" w:hAnsi="Times New Roman" w:eastAsia="MS Mincho" w:cs="Times New Roman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45EC3A1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F37406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12D98B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7FDDE3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7E88D2F"/>
    <w:p w14:paraId="44F562C1">
      <w:pPr>
        <w:rPr>
          <w:rFonts w:ascii="Times New Roman" w:hAnsi="Times New Roman"/>
          <w:b/>
          <w:color w:val="8B0000"/>
          <w:sz w:val="27"/>
        </w:rPr>
      </w:pPr>
      <w:r>
        <w:rPr>
          <w:rFonts w:ascii="Times New Roman" w:hAnsi="Times New Roman"/>
          <w:b/>
          <w:color w:val="8B0000"/>
          <w:sz w:val="27"/>
        </w:rPr>
        <w:t>2. Question 1: Online Ticket Reservation System</w:t>
      </w:r>
    </w:p>
    <w:tbl>
      <w:tblPr>
        <w:tblStyle w:val="5"/>
        <w:tblW w:w="0" w:type="auto"/>
        <w:jc w:val="center"/>
        <w:tblBorders>
          <w:top w:val="single" w:color="0077B6" w:sz="6" w:space="0"/>
          <w:left w:val="none" w:color="auto" w:sz="0" w:space="0"/>
          <w:bottom w:val="single" w:color="0077B6" w:sz="6" w:space="0"/>
          <w:right w:val="none" w:color="auto" w:sz="0" w:space="0"/>
          <w:insideH w:val="single" w:color="0077B6" w:sz="6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8"/>
        <w:gridCol w:w="1945"/>
        <w:gridCol w:w="4193"/>
      </w:tblGrid>
      <w:tr w14:paraId="3B2622A5">
        <w:tblPrEx>
          <w:tblBorders>
            <w:top w:val="single" w:color="0077B6" w:sz="6" w:space="0"/>
            <w:left w:val="none" w:color="auto" w:sz="0" w:space="0"/>
            <w:bottom w:val="single" w:color="0077B6" w:sz="6" w:space="0"/>
            <w:right w:val="none" w:color="auto" w:sz="0" w:space="0"/>
            <w:insideH w:val="single" w:color="0077B6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0509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60915">
            <w:r>
              <w:rPr>
                <w:rFonts w:ascii="Times New Roman" w:hAnsi="Times New Roman"/>
                <w:b/>
                <w:color w:val="FFFFFF"/>
                <w:sz w:val="21"/>
              </w:rPr>
              <w:t>Actor Name</w:t>
            </w:r>
          </w:p>
        </w:tc>
        <w:tc>
          <w:tcPr>
            <w:tcW w:w="2160" w:type="dxa"/>
            <w:shd w:val="clear" w:color="auto" w:fill="00509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779C6">
            <w:r>
              <w:rPr>
                <w:rFonts w:ascii="Times New Roman" w:hAnsi="Times New Roman"/>
                <w:b/>
                <w:color w:val="FFFFFF"/>
                <w:sz w:val="21"/>
              </w:rPr>
              <w:t>Actor Type</w:t>
            </w:r>
          </w:p>
        </w:tc>
        <w:tc>
          <w:tcPr>
            <w:tcW w:w="4896" w:type="dxa"/>
            <w:shd w:val="clear" w:color="auto" w:fill="00509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E9692">
            <w:r>
              <w:rPr>
                <w:rFonts w:ascii="Times New Roman" w:hAnsi="Times New Roman"/>
                <w:b/>
                <w:color w:val="FFFFFF"/>
                <w:sz w:val="21"/>
              </w:rPr>
              <w:t>Role &amp; Description</w:t>
            </w:r>
          </w:p>
        </w:tc>
      </w:tr>
      <w:tr w14:paraId="08347575">
        <w:tblPrEx>
          <w:tblBorders>
            <w:top w:val="single" w:color="0077B6" w:sz="6" w:space="0"/>
            <w:left w:val="none" w:color="auto" w:sz="0" w:space="0"/>
            <w:bottom w:val="single" w:color="0077B6" w:sz="6" w:space="0"/>
            <w:right w:val="none" w:color="auto" w:sz="0" w:space="0"/>
            <w:insideH w:val="single" w:color="0077B6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0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05FE4">
            <w:r>
              <w:rPr>
                <w:rFonts w:ascii="Times New Roman" w:hAnsi="Times New Roman"/>
                <w:b/>
                <w:color w:val="002147"/>
                <w:sz w:val="20"/>
              </w:rPr>
              <w:t>Customer / Passenger</w:t>
            </w:r>
          </w:p>
        </w:tc>
        <w:tc>
          <w:tcPr>
            <w:tcW w:w="2160" w:type="dxa"/>
            <w:shd w:val="clear" w:color="auto" w:fill="E0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9D7A0">
            <w:r>
              <w:rPr>
                <w:rFonts w:ascii="Times New Roman" w:hAnsi="Times New Roman"/>
                <w:sz w:val="20"/>
              </w:rPr>
              <w:t>Primary Actor</w:t>
            </w:r>
          </w:p>
        </w:tc>
        <w:tc>
          <w:tcPr>
            <w:tcW w:w="4896" w:type="dxa"/>
            <w:shd w:val="clear" w:color="auto" w:fill="E0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BFEE9">
            <w:r>
              <w:rPr>
                <w:rFonts w:ascii="Times New Roman" w:hAnsi="Times New Roman"/>
                <w:sz w:val="20"/>
              </w:rPr>
              <w:t>Initiates search, selects seats, completes ticket bookings, and downloads e-tickets.</w:t>
            </w:r>
          </w:p>
        </w:tc>
      </w:tr>
      <w:tr w14:paraId="13BA16CA">
        <w:tblPrEx>
          <w:tblBorders>
            <w:top w:val="single" w:color="0077B6" w:sz="6" w:space="0"/>
            <w:left w:val="none" w:color="auto" w:sz="0" w:space="0"/>
            <w:bottom w:val="single" w:color="0077B6" w:sz="6" w:space="0"/>
            <w:right w:val="none" w:color="auto" w:sz="0" w:space="0"/>
            <w:insideH w:val="single" w:color="0077B6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C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DB95C">
            <w:r>
              <w:rPr>
                <w:rFonts w:ascii="Times New Roman" w:hAnsi="Times New Roman"/>
                <w:b/>
                <w:color w:val="002147"/>
                <w:sz w:val="20"/>
              </w:rPr>
              <w:t>System Administrator</w:t>
            </w:r>
          </w:p>
        </w:tc>
        <w:tc>
          <w:tcPr>
            <w:tcW w:w="2160" w:type="dxa"/>
            <w:shd w:val="clear" w:color="auto" w:fill="C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29F50">
            <w:r>
              <w:rPr>
                <w:rFonts w:ascii="Times New Roman" w:hAnsi="Times New Roman"/>
                <w:sz w:val="20"/>
              </w:rPr>
              <w:t>Secondary Actor</w:t>
            </w:r>
          </w:p>
        </w:tc>
        <w:tc>
          <w:tcPr>
            <w:tcW w:w="4896" w:type="dxa"/>
            <w:shd w:val="clear" w:color="auto" w:fill="C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6F216">
            <w:r>
              <w:rPr>
                <w:rFonts w:ascii="Times New Roman" w:hAnsi="Times New Roman"/>
                <w:sz w:val="20"/>
              </w:rPr>
              <w:t>Manages schedules, updates routes/fare prices, and monitors system reports.</w:t>
            </w:r>
          </w:p>
        </w:tc>
      </w:tr>
      <w:tr w14:paraId="5C29BB4C">
        <w:tblPrEx>
          <w:tblBorders>
            <w:top w:val="single" w:color="0077B6" w:sz="6" w:space="0"/>
            <w:left w:val="none" w:color="auto" w:sz="0" w:space="0"/>
            <w:bottom w:val="single" w:color="0077B6" w:sz="6" w:space="0"/>
            <w:right w:val="none" w:color="auto" w:sz="0" w:space="0"/>
            <w:insideH w:val="single" w:color="0077B6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0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15631">
            <w:r>
              <w:rPr>
                <w:rFonts w:ascii="Times New Roman" w:hAnsi="Times New Roman"/>
                <w:b/>
                <w:color w:val="002147"/>
                <w:sz w:val="20"/>
              </w:rPr>
              <w:t>Payment Gateway</w:t>
            </w:r>
          </w:p>
        </w:tc>
        <w:tc>
          <w:tcPr>
            <w:tcW w:w="2160" w:type="dxa"/>
            <w:shd w:val="clear" w:color="auto" w:fill="E0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6953C">
            <w:r>
              <w:rPr>
                <w:rFonts w:ascii="Times New Roman" w:hAnsi="Times New Roman"/>
                <w:sz w:val="20"/>
              </w:rPr>
              <w:t>External System Actor</w:t>
            </w:r>
          </w:p>
        </w:tc>
        <w:tc>
          <w:tcPr>
            <w:tcW w:w="4896" w:type="dxa"/>
            <w:shd w:val="clear" w:color="auto" w:fill="E0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69998">
            <w:r>
              <w:rPr>
                <w:rFonts w:ascii="Times New Roman" w:hAnsi="Times New Roman"/>
                <w:sz w:val="20"/>
              </w:rPr>
              <w:t>Authorizes payments, processes bank transactions, and returns authorization status.</w:t>
            </w:r>
          </w:p>
        </w:tc>
      </w:tr>
    </w:tbl>
    <w:p w14:paraId="18E0863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452293B">
      <w:pPr>
        <w:pStyle w:val="3"/>
      </w:pPr>
      <w:r>
        <w:t>Identified Components:</w:t>
      </w:r>
    </w:p>
    <w:p w14:paraId="47BC6EAE">
      <w:r>
        <w:rPr>
          <w:b/>
        </w:rPr>
        <w:t>Actors:</w:t>
      </w:r>
      <w:r>
        <w:rPr>
          <w:b/>
        </w:rPr>
        <w:br w:type="textWrapping"/>
      </w:r>
      <w:r>
        <w:t>• Customer / User: Searches events/trips, selects seats, books tickets, makes payments, and views/downloads tickets.</w:t>
      </w:r>
      <w:r>
        <w:br w:type="textWrapping"/>
      </w:r>
      <w:r>
        <w:t>• Payment Gateway (Secondary Actor): Processes payment transactions securely.</w:t>
      </w:r>
      <w:r>
        <w:br w:type="textWrapping"/>
      </w:r>
      <w:r>
        <w:t>• System Admin: Manages schedules, updates ticket availability, and manages pricing/rates.</w:t>
      </w:r>
      <w:r>
        <w:br w:type="textWrapping"/>
      </w:r>
      <w:r>
        <w:br w:type="textWrapping"/>
      </w:r>
      <w:r>
        <w:rPr>
          <w:b/>
        </w:rPr>
        <w:t>Use Cases:</w:t>
      </w:r>
      <w:r>
        <w:rPr>
          <w:b/>
        </w:rPr>
        <w:br w:type="textWrapping"/>
      </w:r>
      <w:r>
        <w:t>1. Search Tickets / Events</w:t>
      </w:r>
      <w:r>
        <w:br w:type="textWrapping"/>
      </w:r>
      <w:r>
        <w:t>2. Select Seats / Date</w:t>
      </w:r>
      <w:r>
        <w:br w:type="textWrapping"/>
      </w:r>
      <w:r>
        <w:t>3. Book Ticket</w:t>
      </w:r>
      <w:r>
        <w:br w:type="textWrapping"/>
      </w:r>
      <w:r>
        <w:t>4. Make Payment</w:t>
      </w:r>
      <w:r>
        <w:br w:type="textWrapping"/>
      </w:r>
      <w:r>
        <w:t>5. Cancel Reservation</w:t>
      </w:r>
      <w:r>
        <w:br w:type="textWrapping"/>
      </w:r>
      <w:r>
        <w:t>6. Download / View Ticket</w:t>
      </w:r>
      <w:r>
        <w:br w:type="textWrapping"/>
      </w:r>
      <w:r>
        <w:t>7. Manage Schedule &amp; Rates</w:t>
      </w:r>
    </w:p>
    <w:p w14:paraId="595B4549">
      <w:pPr>
        <w:rPr>
          <w:rFonts w:ascii="Times New Roman" w:hAnsi="Times New Roman"/>
          <w:b/>
          <w:color w:val="8B0000"/>
        </w:rPr>
      </w:pPr>
      <w:r>
        <w:rPr>
          <w:rFonts w:ascii="Times New Roman" w:hAnsi="Times New Roman"/>
          <w:b/>
          <w:color w:val="8B0000"/>
        </w:rPr>
        <w:drawing>
          <wp:inline distT="0" distB="0" distL="0" distR="0">
            <wp:extent cx="6127750" cy="3244850"/>
            <wp:effectExtent l="0" t="0" r="6350" b="12700"/>
            <wp:docPr id="34284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48625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4CD2">
      <w:pPr>
        <w:rPr>
          <w:rFonts w:ascii="Times New Roman" w:hAnsi="Times New Roman"/>
          <w:b/>
          <w:color w:val="8B0000"/>
        </w:rPr>
      </w:pPr>
    </w:p>
    <w:p w14:paraId="350EB02F">
      <w:pPr>
        <w:rPr>
          <w:rFonts w:ascii="Times New Roman" w:hAnsi="Times New Roman"/>
          <w:b/>
          <w:color w:val="8B0000"/>
        </w:rPr>
      </w:pPr>
    </w:p>
    <w:p w14:paraId="4D6426C4">
      <w:pPr>
        <w:pStyle w:val="2"/>
      </w:pPr>
      <w:r>
        <w:t>Question 2: Credit Card Processing System</w:t>
      </w:r>
    </w:p>
    <w:p w14:paraId="250FB8A6">
      <w:pPr>
        <w:spacing w:line="276" w:lineRule="auto"/>
      </w:pPr>
      <w:r>
        <w:t>Case Study Summary: Customer buys an item from a shopping mall via credit card. Vendor generates the bill, customer provides the card to swap. The card reader processes the transaction amount, prints a receipt, and customer signs the receipt and returns it to the vendor.</w:t>
      </w:r>
    </w:p>
    <w:p w14:paraId="35255CF9">
      <w:pPr>
        <w:pStyle w:val="3"/>
      </w:pPr>
      <w:r>
        <w:t>Part (a): Identification of Actors and Use Cases</w:t>
      </w:r>
    </w:p>
    <w:tbl>
      <w:tblPr>
        <w:tblStyle w:val="5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2"/>
        <w:gridCol w:w="4280"/>
      </w:tblGrid>
      <w:tr w14:paraId="0401615D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1F4E79"/>
          </w:tcPr>
          <w:p w14:paraId="7F862903">
            <w:r>
              <w:rPr>
                <w:b/>
                <w:color w:val="FFFFFF"/>
              </w:rPr>
              <w:t>Category</w:t>
            </w:r>
          </w:p>
        </w:tc>
        <w:tc>
          <w:tcPr>
            <w:tcW w:w="4968" w:type="dxa"/>
            <w:shd w:val="clear" w:color="auto" w:fill="1F4E79"/>
          </w:tcPr>
          <w:p w14:paraId="267F7FF9">
            <w:r>
              <w:rPr>
                <w:b/>
                <w:color w:val="FFFFFF"/>
              </w:rPr>
              <w:t>Identified Elements</w:t>
            </w:r>
          </w:p>
        </w:tc>
      </w:tr>
      <w:tr w14:paraId="54327663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FFFFFF"/>
          </w:tcPr>
          <w:p w14:paraId="789D8AE2">
            <w:r>
              <w:t>Actors</w:t>
            </w:r>
          </w:p>
        </w:tc>
        <w:tc>
          <w:tcPr>
            <w:tcW w:w="4968" w:type="dxa"/>
            <w:shd w:val="clear" w:color="auto" w:fill="FFFFFF"/>
          </w:tcPr>
          <w:p w14:paraId="10923E22">
            <w:r>
              <w:t>1. Customer (Primary User)</w:t>
            </w:r>
            <w:r>
              <w:br w:type="textWrapping"/>
            </w:r>
            <w:r>
              <w:t>2. Vendor / Shopkeeper (Primary User)</w:t>
            </w:r>
            <w:r>
              <w:br w:type="textWrapping"/>
            </w:r>
            <w:r>
              <w:t>3. Card Reader / Credit Card Machine (External System Actor)</w:t>
            </w:r>
          </w:p>
        </w:tc>
      </w:tr>
      <w:tr w14:paraId="58D60AD6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F2F4F7"/>
          </w:tcPr>
          <w:p w14:paraId="58B306BC">
            <w:r>
              <w:t>Use Cases</w:t>
            </w:r>
          </w:p>
        </w:tc>
        <w:tc>
          <w:tcPr>
            <w:tcW w:w="4968" w:type="dxa"/>
            <w:shd w:val="clear" w:color="auto" w:fill="F2F4F7"/>
          </w:tcPr>
          <w:p w14:paraId="2D872BD4">
            <w:r>
              <w:t>1. Select Item</w:t>
            </w:r>
            <w:r>
              <w:br w:type="textWrapping"/>
            </w:r>
            <w:r>
              <w:t>2. Generate Bill</w:t>
            </w:r>
            <w:r>
              <w:br w:type="textWrapping"/>
            </w:r>
            <w:r>
              <w:t>3. Swipe Credit Card</w:t>
            </w:r>
            <w:r>
              <w:br w:type="textWrapping"/>
            </w:r>
            <w:r>
              <w:t>4. Process Amount Transaction</w:t>
            </w:r>
            <w:r>
              <w:br w:type="textWrapping"/>
            </w:r>
            <w:r>
              <w:t>5. Print Balance Receipt</w:t>
            </w:r>
            <w:r>
              <w:br w:type="textWrapping"/>
            </w:r>
            <w:r>
              <w:t>6. Sign Receipt</w:t>
            </w:r>
          </w:p>
        </w:tc>
      </w:tr>
      <w:tr w14:paraId="46AFEFD0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FFFFFF"/>
          </w:tcPr>
          <w:p w14:paraId="29FF26AA">
            <w:r>
              <w:t>System Boundary</w:t>
            </w:r>
          </w:p>
        </w:tc>
        <w:tc>
          <w:tcPr>
            <w:tcW w:w="4968" w:type="dxa"/>
            <w:shd w:val="clear" w:color="auto" w:fill="FFFFFF"/>
          </w:tcPr>
          <w:p w14:paraId="40EC9AB0">
            <w:r>
              <w:t>Credit Card Processing System</w:t>
            </w:r>
          </w:p>
        </w:tc>
      </w:tr>
    </w:tbl>
    <w:p w14:paraId="4EC44379">
      <w:pPr>
        <w:rPr>
          <w:rFonts w:ascii="Times New Roman" w:hAnsi="Times New Roman"/>
          <w:b/>
          <w:color w:val="8B0000"/>
        </w:rPr>
      </w:pPr>
    </w:p>
    <w:p w14:paraId="7B587026">
      <w:pPr>
        <w:rPr>
          <w:rFonts w:ascii="Times New Roman" w:hAnsi="Times New Roman"/>
          <w:b/>
          <w:color w:val="8B0000"/>
        </w:rPr>
      </w:pPr>
    </w:p>
    <w:p w14:paraId="4D4D6CFA">
      <w:r>
        <w:rPr>
          <w:rFonts w:ascii="Times New Roman" w:hAnsi="Times New Roman"/>
          <w:b/>
          <w:color w:val="005691"/>
          <w:sz w:val="24"/>
        </w:rPr>
        <w:t>3</w:t>
      </w:r>
      <w:r>
        <w:rPr>
          <w:rFonts w:hint="default" w:ascii="Times New Roman" w:hAnsi="Times New Roman"/>
          <w:b/>
          <w:color w:val="005691"/>
          <w:sz w:val="24"/>
          <w:lang w:val="en-US"/>
        </w:rPr>
        <w:t>.</w:t>
      </w:r>
      <w:bookmarkStart w:id="0" w:name="_GoBack"/>
      <w:bookmarkEnd w:id="0"/>
      <w:r>
        <w:rPr>
          <w:rFonts w:ascii="Times New Roman" w:hAnsi="Times New Roman"/>
          <w:b/>
          <w:color w:val="005691"/>
          <w:sz w:val="24"/>
        </w:rPr>
        <w:t xml:space="preserve"> Identified Actors</w:t>
      </w:r>
    </w:p>
    <w:tbl>
      <w:tblPr>
        <w:tblStyle w:val="5"/>
        <w:tblW w:w="0" w:type="auto"/>
        <w:jc w:val="center"/>
        <w:tblBorders>
          <w:top w:val="single" w:color="0077B6" w:sz="6" w:space="0"/>
          <w:left w:val="none" w:color="auto" w:sz="0" w:space="0"/>
          <w:bottom w:val="single" w:color="0077B6" w:sz="6" w:space="0"/>
          <w:right w:val="none" w:color="auto" w:sz="0" w:space="0"/>
          <w:insideH w:val="single" w:color="0077B6" w:sz="6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1946"/>
        <w:gridCol w:w="4266"/>
      </w:tblGrid>
      <w:tr w14:paraId="48AF5246">
        <w:tblPrEx>
          <w:tblBorders>
            <w:top w:val="single" w:color="0077B6" w:sz="6" w:space="0"/>
            <w:left w:val="none" w:color="auto" w:sz="0" w:space="0"/>
            <w:bottom w:val="single" w:color="0077B6" w:sz="6" w:space="0"/>
            <w:right w:val="none" w:color="auto" w:sz="0" w:space="0"/>
            <w:insideH w:val="single" w:color="0077B6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A8684">
            <w:r>
              <w:rPr>
                <w:rFonts w:ascii="Times New Roman" w:hAnsi="Times New Roman"/>
                <w:b/>
                <w:color w:val="FFFFFF"/>
                <w:sz w:val="21"/>
              </w:rPr>
              <w:t>Actor Name</w:t>
            </w:r>
          </w:p>
        </w:tc>
        <w:tc>
          <w:tcPr>
            <w:tcW w:w="2160" w:type="dxa"/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74BAB">
            <w:r>
              <w:rPr>
                <w:rFonts w:ascii="Times New Roman" w:hAnsi="Times New Roman"/>
                <w:b/>
                <w:color w:val="FFFFFF"/>
                <w:sz w:val="21"/>
              </w:rPr>
              <w:t>Actor Type</w:t>
            </w:r>
          </w:p>
        </w:tc>
        <w:tc>
          <w:tcPr>
            <w:tcW w:w="4896" w:type="dxa"/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ED789">
            <w:r>
              <w:rPr>
                <w:rFonts w:ascii="Times New Roman" w:hAnsi="Times New Roman"/>
                <w:b/>
                <w:color w:val="FFFFFF"/>
                <w:sz w:val="21"/>
              </w:rPr>
              <w:t>Role &amp; Description</w:t>
            </w:r>
          </w:p>
        </w:tc>
      </w:tr>
      <w:tr w14:paraId="5B55C3D8">
        <w:tblPrEx>
          <w:tblBorders>
            <w:top w:val="single" w:color="0077B6" w:sz="6" w:space="0"/>
            <w:left w:val="none" w:color="auto" w:sz="0" w:space="0"/>
            <w:bottom w:val="single" w:color="0077B6" w:sz="6" w:space="0"/>
            <w:right w:val="none" w:color="auto" w:sz="0" w:space="0"/>
            <w:insideH w:val="single" w:color="0077B6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ADE8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4276B">
            <w:r>
              <w:rPr>
                <w:rFonts w:ascii="Times New Roman" w:hAnsi="Times New Roman"/>
                <w:b/>
                <w:color w:val="002147"/>
                <w:sz w:val="20"/>
              </w:rPr>
              <w:t>Customer</w:t>
            </w:r>
          </w:p>
        </w:tc>
        <w:tc>
          <w:tcPr>
            <w:tcW w:w="2160" w:type="dxa"/>
            <w:shd w:val="clear" w:color="auto" w:fill="ADE8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8E69A">
            <w:r>
              <w:rPr>
                <w:rFonts w:ascii="Times New Roman" w:hAnsi="Times New Roman"/>
                <w:sz w:val="20"/>
              </w:rPr>
              <w:t>Primary Actor</w:t>
            </w:r>
          </w:p>
        </w:tc>
        <w:tc>
          <w:tcPr>
            <w:tcW w:w="4896" w:type="dxa"/>
            <w:shd w:val="clear" w:color="auto" w:fill="ADE8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3544D">
            <w:r>
              <w:rPr>
                <w:rFonts w:ascii="Times New Roman" w:hAnsi="Times New Roman"/>
                <w:sz w:val="20"/>
              </w:rPr>
              <w:t>Selects items, provides payment card, and signs printed transaction receipt.</w:t>
            </w:r>
          </w:p>
        </w:tc>
      </w:tr>
      <w:tr w14:paraId="36276E65">
        <w:tblPrEx>
          <w:tblBorders>
            <w:top w:val="single" w:color="0077B6" w:sz="6" w:space="0"/>
            <w:left w:val="none" w:color="auto" w:sz="0" w:space="0"/>
            <w:bottom w:val="single" w:color="0077B6" w:sz="6" w:space="0"/>
            <w:right w:val="none" w:color="auto" w:sz="0" w:space="0"/>
            <w:insideH w:val="single" w:color="0077B6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C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72651">
            <w:r>
              <w:rPr>
                <w:rFonts w:ascii="Times New Roman" w:hAnsi="Times New Roman"/>
                <w:b/>
                <w:color w:val="002147"/>
                <w:sz w:val="20"/>
              </w:rPr>
              <w:t>Vendor</w:t>
            </w:r>
          </w:p>
        </w:tc>
        <w:tc>
          <w:tcPr>
            <w:tcW w:w="2160" w:type="dxa"/>
            <w:shd w:val="clear" w:color="auto" w:fill="C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593AB">
            <w:r>
              <w:rPr>
                <w:rFonts w:ascii="Times New Roman" w:hAnsi="Times New Roman"/>
                <w:sz w:val="20"/>
              </w:rPr>
              <w:t>Secondary Actor</w:t>
            </w:r>
          </w:p>
        </w:tc>
        <w:tc>
          <w:tcPr>
            <w:tcW w:w="4896" w:type="dxa"/>
            <w:shd w:val="clear" w:color="auto" w:fill="C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EE155">
            <w:r>
              <w:rPr>
                <w:rFonts w:ascii="Times New Roman" w:hAnsi="Times New Roman"/>
                <w:sz w:val="20"/>
              </w:rPr>
              <w:t>Generates bill/invoice, handles payment terminal interaction, and hands receipt to customer.</w:t>
            </w:r>
          </w:p>
        </w:tc>
      </w:tr>
      <w:tr w14:paraId="73CA2F47">
        <w:tblPrEx>
          <w:tblBorders>
            <w:top w:val="single" w:color="0077B6" w:sz="6" w:space="0"/>
            <w:left w:val="none" w:color="auto" w:sz="0" w:space="0"/>
            <w:bottom w:val="single" w:color="0077B6" w:sz="6" w:space="0"/>
            <w:right w:val="none" w:color="auto" w:sz="0" w:space="0"/>
            <w:insideH w:val="single" w:color="0077B6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ADE8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2DD7A">
            <w:r>
              <w:rPr>
                <w:rFonts w:ascii="Times New Roman" w:hAnsi="Times New Roman"/>
                <w:b/>
                <w:color w:val="002147"/>
                <w:sz w:val="20"/>
              </w:rPr>
              <w:t>Credit Card Machine (POS)</w:t>
            </w:r>
          </w:p>
        </w:tc>
        <w:tc>
          <w:tcPr>
            <w:tcW w:w="2160" w:type="dxa"/>
            <w:shd w:val="clear" w:color="auto" w:fill="ADE8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7616B">
            <w:r>
              <w:rPr>
                <w:rFonts w:ascii="Times New Roman" w:hAnsi="Times New Roman"/>
                <w:sz w:val="20"/>
              </w:rPr>
              <w:t>System / Hardware Actor</w:t>
            </w:r>
          </w:p>
        </w:tc>
        <w:tc>
          <w:tcPr>
            <w:tcW w:w="4896" w:type="dxa"/>
            <w:shd w:val="clear" w:color="auto" w:fill="ADE8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12661">
            <w:r>
              <w:rPr>
                <w:rFonts w:ascii="Times New Roman" w:hAnsi="Times New Roman"/>
                <w:sz w:val="20"/>
              </w:rPr>
              <w:t>Processes amount transaction, verifies balance limits, and prints receipt/statement.</w:t>
            </w:r>
          </w:p>
        </w:tc>
      </w:tr>
    </w:tbl>
    <w:p w14:paraId="4ABAD058">
      <w:pPr>
        <w:rPr>
          <w:rFonts w:ascii="Times New Roman" w:hAnsi="Times New Roman"/>
          <w:b/>
          <w:color w:val="8B0000"/>
        </w:rPr>
      </w:pPr>
    </w:p>
    <w:p w14:paraId="0D624E87">
      <w:pPr>
        <w:rPr>
          <w:rFonts w:ascii="Times New Roman" w:hAnsi="Times New Roman"/>
          <w:b/>
          <w:color w:val="8B0000"/>
        </w:rPr>
      </w:pPr>
    </w:p>
    <w:p w14:paraId="2C87AC76">
      <w:r>
        <w:drawing>
          <wp:inline distT="0" distB="0" distL="0" distR="0">
            <wp:extent cx="5731510" cy="2696845"/>
            <wp:effectExtent l="0" t="0" r="2540" b="8255"/>
            <wp:docPr id="1732009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09191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8BF75"/>
    <w:p w14:paraId="400CFC51"/>
    <w:p w14:paraId="4CEB9C3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3B03B5"/>
    <w:rsid w:val="7B45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66</Words>
  <Characters>359</Characters>
  <Lines>0</Lines>
  <Paragraphs>0</Paragraphs>
  <TotalTime>0</TotalTime>
  <ScaleCrop>false</ScaleCrop>
  <LinksUpToDate>false</LinksUpToDate>
  <CharactersWithSpaces>405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2026-10-26T15:53:00Z</dcterms:created>
  <dc:creator>ahmed</dc:creator>
  <cp:lastModifiedBy>ahmed</cp:lastModifiedBy>
  <dcterms:modified xsi:type="dcterms:W3CDTF">2026-10-26T17:28:51Z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1CA08904A7664E75BB127CFB5AC7DB94_11</vt:lpwstr>
  </property>
  <property fmtid="{D5CDD505-2E9C-101B-9397-08002B2CF9AE}" pid="4" name="KSOTemplateDocerSaveRecord">
    <vt:lpwstr>eyJoZGlkIjoiZTg5NWMzNDI4MTY0ZGFjMjRlOGExMjg0YWQwNDg3NjMifQ==</vt:lpwstr>
  </property>
</Properties>
</file>