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2E5" w:rsidRPr="00790AC6" w:rsidRDefault="003053B2">
      <w:pPr>
        <w:pStyle w:val="Titre"/>
        <w:rPr>
          <w:lang w:val="fr-CA"/>
        </w:rPr>
      </w:pPr>
      <w:r w:rsidRPr="00790AC6">
        <w:rPr>
          <w:lang w:val="fr-CA"/>
        </w:rPr>
        <w:t>INF4705</w:t>
      </w:r>
      <w:r w:rsidRPr="00790AC6">
        <w:rPr>
          <w:lang w:val="fr-CA"/>
        </w:rPr>
        <w:t xml:space="preserve"> – Analyse et conception d’algorithmes</w:t>
      </w:r>
    </w:p>
    <w:p w:rsidR="00BD22E5" w:rsidRPr="00790AC6" w:rsidRDefault="003053B2">
      <w:pPr>
        <w:pStyle w:val="Sous-titre"/>
        <w:rPr>
          <w:lang w:val="fr-CA"/>
        </w:rPr>
      </w:pPr>
      <w:r w:rsidRPr="00790AC6">
        <w:rPr>
          <w:lang w:val="fr-CA"/>
        </w:rPr>
        <w:t>TP3 – Automne 2018</w:t>
      </w:r>
    </w:p>
    <w:p w:rsidR="00BD22E5" w:rsidRPr="00790AC6" w:rsidRDefault="00BD22E5">
      <w:pPr>
        <w:pStyle w:val="Standard"/>
        <w:jc w:val="center"/>
        <w:rPr>
          <w:rFonts w:ascii="Arial" w:hAnsi="Arial"/>
          <w:lang w:val="fr-CA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5"/>
        <w:gridCol w:w="4987"/>
      </w:tblGrid>
      <w:tr w:rsidR="00BD22E5" w:rsidRPr="00790AC6">
        <w:tblPrEx>
          <w:tblCellMar>
            <w:top w:w="0" w:type="dxa"/>
            <w:bottom w:w="0" w:type="dxa"/>
          </w:tblCellMar>
        </w:tblPrEx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22E5" w:rsidRPr="00790AC6" w:rsidRDefault="003053B2">
            <w:pPr>
              <w:pStyle w:val="TableContents"/>
              <w:rPr>
                <w:b/>
                <w:bCs/>
                <w:lang w:val="fr-CA"/>
              </w:rPr>
            </w:pPr>
            <w:r w:rsidRPr="00790AC6">
              <w:rPr>
                <w:b/>
                <w:bCs/>
                <w:lang w:val="fr-CA"/>
              </w:rPr>
              <w:t>Nom, prénom, matricule des membres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22E5" w:rsidRDefault="00CF5C37">
            <w:pPr>
              <w:pStyle w:val="TableContents"/>
              <w:rPr>
                <w:color w:val="FF0000"/>
                <w:lang w:val="fr-CA"/>
              </w:rPr>
            </w:pPr>
            <w:proofErr w:type="spellStart"/>
            <w:r>
              <w:rPr>
                <w:color w:val="FF0000"/>
                <w:lang w:val="fr-CA"/>
              </w:rPr>
              <w:t>Badirou</w:t>
            </w:r>
            <w:proofErr w:type="spellEnd"/>
            <w:r>
              <w:rPr>
                <w:color w:val="FF0000"/>
                <w:lang w:val="fr-CA"/>
              </w:rPr>
              <w:t xml:space="preserve"> Bissola, 1770039</w:t>
            </w:r>
          </w:p>
          <w:p w:rsidR="00CF5C37" w:rsidRPr="00790AC6" w:rsidRDefault="00CF5C37">
            <w:pPr>
              <w:pStyle w:val="TableContents"/>
              <w:rPr>
                <w:color w:val="FF0000"/>
                <w:lang w:val="fr-CA"/>
              </w:rPr>
            </w:pPr>
            <w:proofErr w:type="spellStart"/>
            <w:r>
              <w:rPr>
                <w:color w:val="FF0000"/>
                <w:lang w:val="fr-CA"/>
              </w:rPr>
              <w:t>Badirou</w:t>
            </w:r>
            <w:proofErr w:type="spellEnd"/>
            <w:r>
              <w:rPr>
                <w:color w:val="FF0000"/>
                <w:lang w:val="fr-CA"/>
              </w:rPr>
              <w:t xml:space="preserve"> Salim, 1733231</w:t>
            </w:r>
          </w:p>
        </w:tc>
      </w:tr>
      <w:tr w:rsidR="00BD22E5">
        <w:tblPrEx>
          <w:tblCellMar>
            <w:top w:w="0" w:type="dxa"/>
            <w:bottom w:w="0" w:type="dxa"/>
          </w:tblCellMar>
        </w:tblPrEx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22E5" w:rsidRDefault="003053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Note finale / 14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22E5" w:rsidRDefault="003053B2">
            <w:pPr>
              <w:pStyle w:val="TableContents"/>
            </w:pPr>
            <w:r>
              <w:t>0</w:t>
            </w:r>
          </w:p>
        </w:tc>
      </w:tr>
    </w:tbl>
    <w:p w:rsidR="00BD22E5" w:rsidRDefault="00BD22E5">
      <w:pPr>
        <w:pStyle w:val="Standard"/>
      </w:pPr>
    </w:p>
    <w:p w:rsidR="00BD22E5" w:rsidRDefault="003053B2">
      <w:pPr>
        <w:pStyle w:val="Titre1"/>
      </w:pPr>
      <w:proofErr w:type="spellStart"/>
      <w:r>
        <w:t>Informations</w:t>
      </w:r>
      <w:proofErr w:type="spellEnd"/>
      <w:r>
        <w:t xml:space="preserve"> techniques</w:t>
      </w:r>
    </w:p>
    <w:p w:rsidR="00BD22E5" w:rsidRPr="00790AC6" w:rsidRDefault="003053B2">
      <w:pPr>
        <w:pStyle w:val="enum"/>
        <w:numPr>
          <w:ilvl w:val="0"/>
          <w:numId w:val="1"/>
        </w:numPr>
        <w:jc w:val="both"/>
        <w:rPr>
          <w:lang w:val="fr-CA"/>
        </w:rPr>
      </w:pPr>
      <w:r w:rsidRPr="00790AC6">
        <w:rPr>
          <w:lang w:val="fr-CA"/>
        </w:rPr>
        <w:t>Répondez directement dans ce document ODT avec LibreOffice. Utilisez LibreOffice et non Word, sinon ce document sera corrompu.</w:t>
      </w:r>
    </w:p>
    <w:p w:rsidR="00BD22E5" w:rsidRPr="00790AC6" w:rsidRDefault="003053B2">
      <w:pPr>
        <w:pStyle w:val="enum"/>
        <w:numPr>
          <w:ilvl w:val="0"/>
          <w:numId w:val="1"/>
        </w:numPr>
        <w:jc w:val="both"/>
        <w:rPr>
          <w:lang w:val="fr-CA"/>
        </w:rPr>
      </w:pPr>
      <w:r w:rsidRPr="00790AC6">
        <w:rPr>
          <w:lang w:val="fr-CA"/>
        </w:rPr>
        <w:t>La correction se fait à même le rapport.</w:t>
      </w:r>
    </w:p>
    <w:p w:rsidR="00BD22E5" w:rsidRPr="00790AC6" w:rsidRDefault="003053B2">
      <w:pPr>
        <w:pStyle w:val="enum"/>
        <w:numPr>
          <w:ilvl w:val="0"/>
          <w:numId w:val="1"/>
        </w:numPr>
        <w:jc w:val="both"/>
        <w:rPr>
          <w:lang w:val="fr-CA"/>
        </w:rPr>
      </w:pPr>
      <w:r w:rsidRPr="00790AC6">
        <w:rPr>
          <w:lang w:val="fr-CA"/>
        </w:rPr>
        <w:t xml:space="preserve">Avant le </w:t>
      </w:r>
      <w:r w:rsidRPr="00790AC6">
        <w:rPr>
          <w:color w:val="FF0000"/>
          <w:lang w:val="fr-CA"/>
        </w:rPr>
        <w:t>4 décembre à 23h59</w:t>
      </w:r>
      <w:r w:rsidRPr="00790AC6">
        <w:rPr>
          <w:lang w:val="fr-CA"/>
        </w:rPr>
        <w:t>, vous devez faire une remise électronique en sui</w:t>
      </w:r>
      <w:r w:rsidRPr="00790AC6">
        <w:rPr>
          <w:lang w:val="fr-CA"/>
        </w:rPr>
        <w:t xml:space="preserve">vant les instructions </w:t>
      </w:r>
      <w:proofErr w:type="gramStart"/>
      <w:r w:rsidRPr="00790AC6">
        <w:rPr>
          <w:lang w:val="fr-CA"/>
        </w:rPr>
        <w:t>suivantes</w:t>
      </w:r>
      <w:proofErr w:type="gramEnd"/>
      <w:r w:rsidRPr="00790AC6">
        <w:rPr>
          <w:lang w:val="fr-CA"/>
        </w:rPr>
        <w:t xml:space="preserve"> :</w:t>
      </w:r>
    </w:p>
    <w:p w:rsidR="00BD22E5" w:rsidRPr="00790AC6" w:rsidRDefault="003053B2">
      <w:pPr>
        <w:pStyle w:val="enum"/>
        <w:numPr>
          <w:ilvl w:val="1"/>
          <w:numId w:val="1"/>
        </w:numPr>
        <w:jc w:val="both"/>
        <w:rPr>
          <w:lang w:val="fr-CA"/>
        </w:rPr>
      </w:pPr>
      <w:r w:rsidRPr="00790AC6">
        <w:rPr>
          <w:lang w:val="fr-CA"/>
        </w:rPr>
        <w:t>Le dossier remis doit se nommer matricule1_matricule2_tp3 et doit être compressé sous format zip.</w:t>
      </w:r>
    </w:p>
    <w:p w:rsidR="00BD22E5" w:rsidRPr="00790AC6" w:rsidRDefault="003053B2">
      <w:pPr>
        <w:pStyle w:val="enum"/>
        <w:numPr>
          <w:ilvl w:val="1"/>
          <w:numId w:val="1"/>
        </w:numPr>
        <w:jc w:val="both"/>
        <w:rPr>
          <w:lang w:val="fr-CA"/>
        </w:rPr>
      </w:pPr>
      <w:r w:rsidRPr="00790AC6">
        <w:rPr>
          <w:lang w:val="fr-CA"/>
        </w:rPr>
        <w:t>À la racine de ce dernier, on doit retrouver :</w:t>
      </w:r>
    </w:p>
    <w:p w:rsidR="00BD22E5" w:rsidRPr="00790AC6" w:rsidRDefault="003053B2">
      <w:pPr>
        <w:pStyle w:val="enum"/>
        <w:numPr>
          <w:ilvl w:val="2"/>
          <w:numId w:val="1"/>
        </w:numPr>
        <w:jc w:val="both"/>
        <w:rPr>
          <w:lang w:val="fr-CA"/>
        </w:rPr>
      </w:pPr>
      <w:r w:rsidRPr="00790AC6">
        <w:rPr>
          <w:lang w:val="fr-CA"/>
        </w:rPr>
        <w:t>Ce rapport sous format ODT.</w:t>
      </w:r>
    </w:p>
    <w:p w:rsidR="00BD22E5" w:rsidRPr="00790AC6" w:rsidRDefault="003053B2">
      <w:pPr>
        <w:pStyle w:val="enum"/>
        <w:numPr>
          <w:ilvl w:val="2"/>
          <w:numId w:val="1"/>
        </w:numPr>
        <w:jc w:val="both"/>
        <w:rPr>
          <w:lang w:val="fr-CA"/>
        </w:rPr>
      </w:pPr>
      <w:r w:rsidRPr="00790AC6">
        <w:rPr>
          <w:lang w:val="fr-CA"/>
        </w:rPr>
        <w:t xml:space="preserve">Un script nommé </w:t>
      </w:r>
      <w:r w:rsidRPr="00790AC6">
        <w:rPr>
          <w:i/>
          <w:iCs/>
          <w:lang w:val="fr-CA"/>
        </w:rPr>
        <w:t>tp.sh</w:t>
      </w:r>
      <w:r w:rsidRPr="00790AC6">
        <w:rPr>
          <w:lang w:val="fr-CA"/>
        </w:rPr>
        <w:t xml:space="preserve"> servant à exécuter les diff</w:t>
      </w:r>
      <w:r w:rsidRPr="00790AC6">
        <w:rPr>
          <w:lang w:val="fr-CA"/>
        </w:rPr>
        <w:t>érents algorithmes du TP. L’interface du script est décrite à la fin du rapport.</w:t>
      </w:r>
    </w:p>
    <w:p w:rsidR="00BD22E5" w:rsidRPr="00790AC6" w:rsidRDefault="003053B2">
      <w:pPr>
        <w:pStyle w:val="enum"/>
        <w:numPr>
          <w:ilvl w:val="2"/>
          <w:numId w:val="1"/>
        </w:numPr>
        <w:jc w:val="both"/>
        <w:rPr>
          <w:lang w:val="fr-CA"/>
        </w:rPr>
      </w:pPr>
      <w:r w:rsidRPr="00790AC6">
        <w:rPr>
          <w:lang w:val="fr-CA"/>
        </w:rPr>
        <w:t xml:space="preserve">Un fichier texte nommé </w:t>
      </w:r>
      <w:r w:rsidRPr="00790AC6">
        <w:rPr>
          <w:i/>
          <w:iCs/>
          <w:lang w:val="fr-CA"/>
        </w:rPr>
        <w:t>emails.txt</w:t>
      </w:r>
      <w:r w:rsidRPr="00790AC6">
        <w:rPr>
          <w:lang w:val="fr-CA"/>
        </w:rPr>
        <w:t xml:space="preserve"> contenant le courriel de chaque membre de l’équipe</w:t>
      </w:r>
    </w:p>
    <w:p w:rsidR="00BD22E5" w:rsidRPr="00790AC6" w:rsidRDefault="003053B2">
      <w:pPr>
        <w:pStyle w:val="enum"/>
        <w:numPr>
          <w:ilvl w:val="2"/>
          <w:numId w:val="1"/>
        </w:numPr>
        <w:jc w:val="both"/>
        <w:rPr>
          <w:lang w:val="fr-CA"/>
        </w:rPr>
      </w:pPr>
      <w:r w:rsidRPr="00790AC6">
        <w:rPr>
          <w:lang w:val="fr-CA"/>
        </w:rPr>
        <w:t>Le code source et les exécutables</w:t>
      </w:r>
    </w:p>
    <w:p w:rsidR="00BD22E5" w:rsidRPr="00790AC6" w:rsidRDefault="003053B2">
      <w:pPr>
        <w:pStyle w:val="enum"/>
        <w:numPr>
          <w:ilvl w:val="0"/>
          <w:numId w:val="1"/>
        </w:numPr>
        <w:jc w:val="both"/>
        <w:rPr>
          <w:lang w:val="fr-CA"/>
        </w:rPr>
      </w:pPr>
      <w:r w:rsidRPr="00790AC6">
        <w:rPr>
          <w:lang w:val="fr-CA"/>
        </w:rPr>
        <w:t xml:space="preserve">Vous avez le choix du langage de programmation utilisé. </w:t>
      </w:r>
      <w:r w:rsidRPr="00790AC6">
        <w:rPr>
          <w:lang w:val="fr-CA"/>
        </w:rPr>
        <w:t>Le code et les exécutables soumis devront être compatible avec les ordinateurs de la salle L-4714. Conseil pour le TP3 : Compilez avec -O3 si vous utilisez C++.</w:t>
      </w:r>
    </w:p>
    <w:p w:rsidR="00BD22E5" w:rsidRPr="00790AC6" w:rsidRDefault="003053B2">
      <w:pPr>
        <w:pStyle w:val="Textbody"/>
        <w:numPr>
          <w:ilvl w:val="0"/>
          <w:numId w:val="1"/>
        </w:numPr>
        <w:jc w:val="both"/>
        <w:rPr>
          <w:lang w:val="fr-CA"/>
        </w:rPr>
      </w:pPr>
      <w:r w:rsidRPr="00790AC6">
        <w:rPr>
          <w:lang w:val="fr-CA"/>
        </w:rPr>
        <w:t>Si vous utilisez des extraits de codes (programmes) trouvés sur Internet, vous devez en mention</w:t>
      </w:r>
      <w:r w:rsidRPr="00790AC6">
        <w:rPr>
          <w:lang w:val="fr-CA"/>
        </w:rPr>
        <w:t>ner la source, sinon vous serez sanctionnés pour plagiat.</w:t>
      </w:r>
    </w:p>
    <w:p w:rsidR="00BD22E5" w:rsidRPr="00790AC6" w:rsidRDefault="003053B2">
      <w:pPr>
        <w:pStyle w:val="Titre1"/>
        <w:rPr>
          <w:lang w:val="fr-CA"/>
        </w:rPr>
      </w:pPr>
      <w:r w:rsidRPr="00790AC6">
        <w:rPr>
          <w:lang w:val="fr-CA"/>
        </w:rPr>
        <w:t>Mise en situation</w:t>
      </w:r>
    </w:p>
    <w:p w:rsidR="00BD22E5" w:rsidRPr="00790AC6" w:rsidRDefault="003053B2">
      <w:pPr>
        <w:pStyle w:val="Standard"/>
        <w:jc w:val="both"/>
        <w:rPr>
          <w:lang w:val="fr-CA"/>
        </w:rPr>
      </w:pPr>
      <w:r w:rsidRPr="00790AC6">
        <w:rPr>
          <w:lang w:val="fr-CA"/>
        </w:rPr>
        <w:t>Le dernier travail pratique se fera dans le cadre du concours du meilleur algorithme pour la session d'automne</w:t>
      </w:r>
      <w:r w:rsidRPr="00790AC6">
        <w:rPr>
          <w:lang w:val="fr-CA"/>
        </w:rPr>
        <w:t xml:space="preserve"> 2018. Le travail demandé consiste à concevoir et implanter un algorithme de votre cru pour </w:t>
      </w:r>
      <w:r w:rsidRPr="00790AC6">
        <w:rPr>
          <w:lang w:val="fr-CA"/>
        </w:rPr>
        <w:lastRenderedPageBreak/>
        <w:t>résoudre un problème combinatoire. Le classement des équipes déterminera votre note pour la qualité de l'algorithme. Votre algorithme sera exécuté sur 3 exemplaires</w:t>
      </w:r>
      <w:r w:rsidRPr="00790AC6">
        <w:rPr>
          <w:lang w:val="fr-CA"/>
        </w:rPr>
        <w:t xml:space="preserve"> de notre choix pendant 3 minutes.</w:t>
      </w:r>
    </w:p>
    <w:p w:rsidR="00BD22E5" w:rsidRPr="00790AC6" w:rsidRDefault="00BD22E5">
      <w:pPr>
        <w:pStyle w:val="Standard"/>
        <w:jc w:val="both"/>
        <w:rPr>
          <w:lang w:val="fr-CA"/>
        </w:rPr>
      </w:pPr>
    </w:p>
    <w:p w:rsidR="00BD22E5" w:rsidRPr="00790AC6" w:rsidRDefault="003053B2">
      <w:pPr>
        <w:pStyle w:val="Standard"/>
        <w:jc w:val="both"/>
        <w:rPr>
          <w:lang w:val="fr-CA"/>
        </w:rPr>
      </w:pPr>
      <w:r w:rsidRPr="00790AC6">
        <w:rPr>
          <w:lang w:val="fr-CA"/>
        </w:rPr>
        <w:t xml:space="preserve">Vous êtes administrateur d’une compagnie de voyages organisés, et dans le cadre de vos fonctions vous </w:t>
      </w:r>
      <w:r w:rsidRPr="0058590B">
        <w:rPr>
          <w:highlight w:val="yellow"/>
          <w:lang w:val="fr-CA"/>
        </w:rPr>
        <w:t>devez planifier des parcours pour des groupes de touristes dans différentes villes</w:t>
      </w:r>
      <w:r w:rsidRPr="00790AC6">
        <w:rPr>
          <w:lang w:val="fr-CA"/>
        </w:rPr>
        <w:t>. Chaque ville compte plusieurs cent</w:t>
      </w:r>
      <w:r w:rsidRPr="00790AC6">
        <w:rPr>
          <w:lang w:val="fr-CA"/>
        </w:rPr>
        <w:t xml:space="preserve">res d’intérêt comme des musées, des monuments, </w:t>
      </w:r>
      <w:proofErr w:type="spellStart"/>
      <w:r w:rsidRPr="00790AC6">
        <w:rPr>
          <w:lang w:val="fr-CA"/>
        </w:rPr>
        <w:t>etc</w:t>
      </w:r>
      <w:proofErr w:type="spellEnd"/>
      <w:r w:rsidRPr="00790AC6">
        <w:rPr>
          <w:lang w:val="fr-CA"/>
        </w:rPr>
        <w:t xml:space="preserve">, qui sont dispersés un peu partout. </w:t>
      </w:r>
      <w:r w:rsidRPr="0058590B">
        <w:rPr>
          <w:highlight w:val="yellow"/>
          <w:lang w:val="fr-CA"/>
        </w:rPr>
        <w:t>Les centres d’intérêt ont des niveaux d’appréciation variés</w:t>
      </w:r>
      <w:r w:rsidRPr="00790AC6">
        <w:rPr>
          <w:lang w:val="fr-CA"/>
        </w:rPr>
        <w:t xml:space="preserve"> (par exemple, la tour Eiffel aurait un niveau d’appréciation très élevé). De plus</w:t>
      </w:r>
      <w:r w:rsidRPr="0058590B">
        <w:rPr>
          <w:highlight w:val="yellow"/>
          <w:lang w:val="fr-CA"/>
        </w:rPr>
        <w:t>, le temps alloué pour les p</w:t>
      </w:r>
      <w:r w:rsidRPr="0058590B">
        <w:rPr>
          <w:highlight w:val="yellow"/>
          <w:lang w:val="fr-CA"/>
        </w:rPr>
        <w:t>arcours est limité</w:t>
      </w:r>
      <w:r w:rsidRPr="00790AC6">
        <w:rPr>
          <w:lang w:val="fr-CA"/>
        </w:rPr>
        <w:t xml:space="preserve">. Vous devez </w:t>
      </w:r>
      <w:r w:rsidRPr="0058590B">
        <w:rPr>
          <w:highlight w:val="yellow"/>
          <w:lang w:val="fr-CA"/>
        </w:rPr>
        <w:t>créer des parcours de la meilleure qualité possible</w:t>
      </w:r>
      <w:r w:rsidRPr="00790AC6">
        <w:rPr>
          <w:lang w:val="fr-CA"/>
        </w:rPr>
        <w:t xml:space="preserve"> (dont la somme des niveaux d’appréciation des centres d’intérêt visités soit la plus élevée possible) tout en respectant la limite de temps allouée. Vos </w:t>
      </w:r>
      <w:r w:rsidRPr="0058590B">
        <w:rPr>
          <w:highlight w:val="yellow"/>
          <w:lang w:val="fr-CA"/>
        </w:rPr>
        <w:t>parcours doivent déb</w:t>
      </w:r>
      <w:r w:rsidRPr="0058590B">
        <w:rPr>
          <w:highlight w:val="yellow"/>
          <w:lang w:val="fr-CA"/>
        </w:rPr>
        <w:t>uter et terminer à l’hôtel où logent les touristes</w:t>
      </w:r>
      <w:r w:rsidRPr="00790AC6">
        <w:rPr>
          <w:lang w:val="fr-CA"/>
        </w:rPr>
        <w:t>. Évidemment, vous ne pouvez pas visiter un même centre d’intérêt plus d’une fois.</w:t>
      </w:r>
    </w:p>
    <w:p w:rsidR="00BD22E5" w:rsidRPr="00790AC6" w:rsidRDefault="00BD22E5">
      <w:pPr>
        <w:pStyle w:val="Standard"/>
        <w:jc w:val="both"/>
        <w:rPr>
          <w:lang w:val="fr-CA"/>
        </w:rPr>
      </w:pPr>
    </w:p>
    <w:p w:rsidR="00BD22E5" w:rsidRPr="00790AC6" w:rsidRDefault="003053B2">
      <w:pPr>
        <w:pStyle w:val="Standard"/>
        <w:jc w:val="both"/>
        <w:rPr>
          <w:lang w:val="fr-CA"/>
        </w:rPr>
      </w:pPr>
      <w:r w:rsidRPr="00790AC6">
        <w:rPr>
          <w:lang w:val="fr-CA"/>
        </w:rPr>
        <w:t xml:space="preserve">On peut représenter le </w:t>
      </w:r>
      <w:r w:rsidRPr="0058590B">
        <w:rPr>
          <w:highlight w:val="yellow"/>
          <w:lang w:val="fr-CA"/>
        </w:rPr>
        <w:t>problème sous la forme d'un graphe complet</w:t>
      </w:r>
      <w:r w:rsidRPr="00790AC6">
        <w:rPr>
          <w:lang w:val="fr-CA"/>
        </w:rPr>
        <w:t xml:space="preserve">, la </w:t>
      </w:r>
      <w:r w:rsidRPr="0058590B">
        <w:rPr>
          <w:highlight w:val="yellow"/>
          <w:lang w:val="fr-CA"/>
        </w:rPr>
        <w:t xml:space="preserve">valeur d'un </w:t>
      </w:r>
      <w:proofErr w:type="spellStart"/>
      <w:r w:rsidRPr="0058590B">
        <w:rPr>
          <w:highlight w:val="yellow"/>
          <w:lang w:val="fr-CA"/>
        </w:rPr>
        <w:t>noeud</w:t>
      </w:r>
      <w:proofErr w:type="spellEnd"/>
      <w:r w:rsidRPr="0058590B">
        <w:rPr>
          <w:highlight w:val="yellow"/>
          <w:lang w:val="fr-CA"/>
        </w:rPr>
        <w:t xml:space="preserve"> indiquant le niveau d’appréciation</w:t>
      </w:r>
      <w:r w:rsidRPr="0058590B">
        <w:rPr>
          <w:highlight w:val="yellow"/>
          <w:lang w:val="fr-CA"/>
        </w:rPr>
        <w:t xml:space="preserve"> de ce centre d’intérêt</w:t>
      </w:r>
      <w:r w:rsidRPr="00790AC6">
        <w:rPr>
          <w:lang w:val="fr-CA"/>
        </w:rPr>
        <w:t xml:space="preserve">, et </w:t>
      </w:r>
      <w:r w:rsidRPr="00705E85">
        <w:rPr>
          <w:highlight w:val="yellow"/>
          <w:lang w:val="fr-CA"/>
        </w:rPr>
        <w:t>la valeur d'une arête représentant la combinaison du temps nécessaire pour passer d'un centre d’intérêt à un autre</w:t>
      </w:r>
      <w:r w:rsidRPr="00790AC6">
        <w:rPr>
          <w:lang w:val="fr-CA"/>
        </w:rPr>
        <w:t xml:space="preserve"> avec le temps nécessaire pour faire la visite (par conséquent, l'inégalité triangulaire ne tient pas). L'objectif</w:t>
      </w:r>
      <w:r w:rsidRPr="00790AC6">
        <w:rPr>
          <w:lang w:val="fr-CA"/>
        </w:rPr>
        <w:t xml:space="preserve"> est </w:t>
      </w:r>
      <w:r w:rsidRPr="00705E85">
        <w:rPr>
          <w:highlight w:val="yellow"/>
          <w:lang w:val="fr-CA"/>
        </w:rPr>
        <w:t>de trouver un chemin d'une durée inférieure ou égale à la limite de temps</w:t>
      </w:r>
      <w:r w:rsidRPr="00790AC6">
        <w:rPr>
          <w:lang w:val="fr-CA"/>
        </w:rPr>
        <w:t xml:space="preserve">, qui maximise la somme des niveaux d’appréciation des </w:t>
      </w:r>
      <w:proofErr w:type="spellStart"/>
      <w:r w:rsidRPr="00790AC6">
        <w:rPr>
          <w:lang w:val="fr-CA"/>
        </w:rPr>
        <w:t>noeuds</w:t>
      </w:r>
      <w:proofErr w:type="spellEnd"/>
      <w:r w:rsidRPr="00790AC6">
        <w:rPr>
          <w:lang w:val="fr-CA"/>
        </w:rPr>
        <w:t xml:space="preserve"> visités. </w:t>
      </w:r>
      <w:r w:rsidRPr="00705E85">
        <w:rPr>
          <w:highlight w:val="yellow"/>
          <w:lang w:val="fr-CA"/>
        </w:rPr>
        <w:t>Le chemin doit être fermé</w:t>
      </w:r>
      <w:bookmarkStart w:id="0" w:name="_GoBack"/>
      <w:bookmarkEnd w:id="0"/>
      <w:r w:rsidRPr="00790AC6">
        <w:rPr>
          <w:lang w:val="fr-CA"/>
        </w:rPr>
        <w:t xml:space="preserve"> (le </w:t>
      </w:r>
      <w:proofErr w:type="spellStart"/>
      <w:r w:rsidRPr="00790AC6">
        <w:rPr>
          <w:lang w:val="fr-CA"/>
        </w:rPr>
        <w:t>noeud</w:t>
      </w:r>
      <w:proofErr w:type="spellEnd"/>
      <w:r w:rsidRPr="00790AC6">
        <w:rPr>
          <w:lang w:val="fr-CA"/>
        </w:rPr>
        <w:t xml:space="preserve"> de départ est le même que le </w:t>
      </w:r>
      <w:proofErr w:type="spellStart"/>
      <w:r w:rsidRPr="00790AC6">
        <w:rPr>
          <w:lang w:val="fr-CA"/>
        </w:rPr>
        <w:t>noeud</w:t>
      </w:r>
      <w:proofErr w:type="spellEnd"/>
      <w:r w:rsidRPr="00790AC6">
        <w:rPr>
          <w:lang w:val="fr-CA"/>
        </w:rPr>
        <w:t xml:space="preserve"> d'arrivée, i.e., l'hôtel) et simple </w:t>
      </w:r>
      <w:r w:rsidRPr="00790AC6">
        <w:rPr>
          <w:lang w:val="fr-CA"/>
        </w:rPr>
        <w:t xml:space="preserve">(les </w:t>
      </w:r>
      <w:proofErr w:type="spellStart"/>
      <w:r w:rsidRPr="00790AC6">
        <w:rPr>
          <w:lang w:val="fr-CA"/>
        </w:rPr>
        <w:t>noeuds</w:t>
      </w:r>
      <w:proofErr w:type="spellEnd"/>
      <w:r w:rsidRPr="00790AC6">
        <w:rPr>
          <w:lang w:val="fr-CA"/>
        </w:rPr>
        <w:t xml:space="preserve"> ne peuvent être visités qu'une seule fois).</w:t>
      </w:r>
    </w:p>
    <w:p w:rsidR="00BD22E5" w:rsidRPr="00790AC6" w:rsidRDefault="00BD22E5">
      <w:pPr>
        <w:pStyle w:val="Standard"/>
        <w:jc w:val="both"/>
        <w:rPr>
          <w:lang w:val="fr-CA"/>
        </w:rPr>
      </w:pPr>
    </w:p>
    <w:p w:rsidR="00BD22E5" w:rsidRPr="00790AC6" w:rsidRDefault="003053B2">
      <w:pPr>
        <w:pStyle w:val="Standard"/>
        <w:jc w:val="both"/>
        <w:rPr>
          <w:lang w:val="fr-CA"/>
        </w:rPr>
      </w:pPr>
      <w:r w:rsidRPr="00790AC6">
        <w:rPr>
          <w:lang w:val="fr-CA"/>
        </w:rPr>
        <w:t>Le rapport pour ce dernier travail pratique est assez succinct. Vous êtes encouragés à terminer ce travail assez tôt afin de ne pas compromettre la préparation à vos examens finaux.</w:t>
      </w:r>
    </w:p>
    <w:p w:rsidR="00BD22E5" w:rsidRPr="00790AC6" w:rsidRDefault="00BD22E5">
      <w:pPr>
        <w:pStyle w:val="Standard"/>
        <w:jc w:val="both"/>
        <w:rPr>
          <w:lang w:val="fr-CA"/>
        </w:rPr>
      </w:pPr>
    </w:p>
    <w:p w:rsidR="00BD22E5" w:rsidRPr="00790AC6" w:rsidRDefault="003053B2">
      <w:pPr>
        <w:pStyle w:val="Titre1"/>
        <w:jc w:val="both"/>
        <w:rPr>
          <w:lang w:val="fr-CA"/>
        </w:rPr>
      </w:pPr>
      <w:r w:rsidRPr="00790AC6">
        <w:rPr>
          <w:lang w:val="fr-CA"/>
        </w:rPr>
        <w:t>Jeu de données</w:t>
      </w:r>
    </w:p>
    <w:p w:rsidR="00BD22E5" w:rsidRPr="00790AC6" w:rsidRDefault="003053B2">
      <w:pPr>
        <w:pStyle w:val="Standard"/>
        <w:jc w:val="both"/>
        <w:rPr>
          <w:lang w:val="fr-CA"/>
        </w:rPr>
      </w:pPr>
      <w:r w:rsidRPr="00790AC6">
        <w:rPr>
          <w:lang w:val="fr-CA"/>
        </w:rPr>
        <w:t>P</w:t>
      </w:r>
      <w:r w:rsidRPr="00790AC6">
        <w:rPr>
          <w:lang w:val="fr-CA"/>
        </w:rPr>
        <w:t xml:space="preserve">our tester votre algorithme, vous disposez d’un jeu de données de 10 exemplaires. La première ligne contient le nombre de centres d’intérêt </w:t>
      </w:r>
      <w:r w:rsidRPr="00790AC6">
        <w:rPr>
          <w:i/>
          <w:iCs/>
          <w:lang w:val="fr-CA"/>
        </w:rPr>
        <w:t>n</w:t>
      </w:r>
      <w:r w:rsidRPr="00790AC6">
        <w:rPr>
          <w:lang w:val="fr-CA"/>
        </w:rPr>
        <w:t xml:space="preserve">. Les </w:t>
      </w:r>
      <w:r w:rsidRPr="00790AC6">
        <w:rPr>
          <w:i/>
          <w:iCs/>
          <w:lang w:val="fr-CA"/>
        </w:rPr>
        <w:t>n</w:t>
      </w:r>
      <w:r w:rsidRPr="00790AC6">
        <w:rPr>
          <w:lang w:val="fr-CA"/>
        </w:rPr>
        <w:t xml:space="preserve"> lignes suivantes représentent la matrice d’adjacence du </w:t>
      </w:r>
      <w:proofErr w:type="gramStart"/>
      <w:r w:rsidRPr="00790AC6">
        <w:rPr>
          <w:lang w:val="fr-CA"/>
        </w:rPr>
        <w:t xml:space="preserve">graphe </w:t>
      </w:r>
      <w:r w:rsidRPr="00790AC6">
        <w:rPr>
          <w:i/>
          <w:iCs/>
          <w:lang w:val="fr-CA"/>
        </w:rPr>
        <w:t xml:space="preserve"> </w:t>
      </w:r>
      <w:r w:rsidRPr="00790AC6">
        <w:rPr>
          <w:lang w:val="fr-CA"/>
        </w:rPr>
        <w:t>(</w:t>
      </w:r>
      <w:proofErr w:type="gramEnd"/>
      <w:r w:rsidRPr="00790AC6">
        <w:rPr>
          <w:lang w:val="fr-CA"/>
        </w:rPr>
        <w:t xml:space="preserve">l’hôtel est à </w:t>
      </w:r>
      <w:r w:rsidRPr="00790AC6">
        <w:rPr>
          <w:i/>
          <w:iCs/>
          <w:lang w:val="fr-CA"/>
        </w:rPr>
        <w:t>n</w:t>
      </w:r>
      <w:r w:rsidRPr="00790AC6">
        <w:rPr>
          <w:lang w:val="fr-CA"/>
        </w:rPr>
        <w:t>=0). L’avant-dernière ligne</w:t>
      </w:r>
      <w:r w:rsidRPr="00790AC6">
        <w:rPr>
          <w:lang w:val="fr-CA"/>
        </w:rPr>
        <w:t xml:space="preserve"> indique le temps maximal alloué pour le parcours, et la dernière ligne représente le niveau d’appréciation de chaque centre d’intérêt.</w:t>
      </w:r>
    </w:p>
    <w:p w:rsidR="00BD22E5" w:rsidRDefault="003053B2">
      <w:pPr>
        <w:pStyle w:val="Titre3"/>
        <w:pageBreakBefore/>
      </w:pPr>
      <w:r>
        <w:lastRenderedPageBreak/>
        <w:t xml:space="preserve">Description de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algorithme</w:t>
      </w:r>
      <w:proofErr w:type="spellEnd"/>
    </w:p>
    <w:tbl>
      <w:tblPr>
        <w:tblW w:w="14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3"/>
        <w:gridCol w:w="790"/>
      </w:tblGrid>
      <w:tr w:rsidR="00BD22E5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22E5" w:rsidRDefault="003053B2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22E5" w:rsidRDefault="003053B2">
            <w:pPr>
              <w:pStyle w:val="TableContents"/>
              <w:jc w:val="center"/>
            </w:pPr>
            <w:r>
              <w:t xml:space="preserve"> / 1 </w:t>
            </w:r>
            <w:proofErr w:type="spellStart"/>
            <w:r>
              <w:t>pt</w:t>
            </w:r>
            <w:proofErr w:type="spellEnd"/>
          </w:p>
        </w:tc>
      </w:tr>
    </w:tbl>
    <w:p w:rsidR="00BD22E5" w:rsidRPr="00790AC6" w:rsidRDefault="003053B2">
      <w:pPr>
        <w:pStyle w:val="Textbody"/>
        <w:jc w:val="both"/>
        <w:rPr>
          <w:i/>
          <w:iCs/>
          <w:lang w:val="fr-CA"/>
        </w:rPr>
      </w:pPr>
      <w:r w:rsidRPr="00790AC6">
        <w:rPr>
          <w:i/>
          <w:iCs/>
          <w:lang w:val="fr-CA"/>
        </w:rPr>
        <w:t>Décrivez brièvement votre algorithme en quelques phrases.</w:t>
      </w:r>
    </w:p>
    <w:p w:rsidR="00BD22E5" w:rsidRDefault="003053B2">
      <w:pPr>
        <w:pStyle w:val="Titre3"/>
      </w:pPr>
      <w:proofErr w:type="spellStart"/>
      <w:r>
        <w:t>Présentation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algorithme</w:t>
      </w:r>
      <w:proofErr w:type="spellEnd"/>
    </w:p>
    <w:tbl>
      <w:tblPr>
        <w:tblW w:w="14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3"/>
        <w:gridCol w:w="790"/>
      </w:tblGrid>
      <w:tr w:rsidR="00BD22E5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22E5" w:rsidRDefault="003053B2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22E5" w:rsidRDefault="003053B2">
            <w:pPr>
              <w:pStyle w:val="TableContents"/>
              <w:jc w:val="center"/>
            </w:pPr>
            <w:r>
              <w:t xml:space="preserve"> / 2 </w:t>
            </w:r>
            <w:proofErr w:type="spellStart"/>
            <w:r>
              <w:t>pt</w:t>
            </w:r>
            <w:proofErr w:type="spellEnd"/>
          </w:p>
        </w:tc>
      </w:tr>
    </w:tbl>
    <w:p w:rsidR="00BD22E5" w:rsidRPr="00790AC6" w:rsidRDefault="003053B2">
      <w:pPr>
        <w:pStyle w:val="Textbody"/>
        <w:jc w:val="both"/>
        <w:rPr>
          <w:i/>
          <w:iCs/>
          <w:lang w:val="fr-CA"/>
        </w:rPr>
      </w:pPr>
      <w:r w:rsidRPr="00790AC6">
        <w:rPr>
          <w:i/>
          <w:iCs/>
          <w:lang w:val="fr-CA"/>
        </w:rPr>
        <w:t xml:space="preserve">Sous forme de pseudo-code et incluant une analyse de complexité théorique des principales fonctions. Si vous préférez écrire vos équations en Latex, vous pouvez ajouter un </w:t>
      </w:r>
      <w:proofErr w:type="spellStart"/>
      <w:r w:rsidRPr="00790AC6">
        <w:rPr>
          <w:i/>
          <w:iCs/>
          <w:lang w:val="fr-CA"/>
        </w:rPr>
        <w:t>pdf</w:t>
      </w:r>
      <w:proofErr w:type="spellEnd"/>
      <w:r w:rsidRPr="00790AC6">
        <w:rPr>
          <w:i/>
          <w:iCs/>
          <w:lang w:val="fr-CA"/>
        </w:rPr>
        <w:t xml:space="preserve"> à la remise avec la réponse à cette </w:t>
      </w:r>
      <w:r w:rsidRPr="00790AC6">
        <w:rPr>
          <w:i/>
          <w:iCs/>
          <w:lang w:val="fr-CA"/>
        </w:rPr>
        <w:t>question et le mentionner ici.</w:t>
      </w:r>
    </w:p>
    <w:p w:rsidR="00BD22E5" w:rsidRPr="00790AC6" w:rsidRDefault="003053B2">
      <w:pPr>
        <w:pStyle w:val="Titre3"/>
        <w:rPr>
          <w:lang w:val="fr-CA"/>
        </w:rPr>
      </w:pPr>
      <w:r w:rsidRPr="00790AC6">
        <w:rPr>
          <w:lang w:val="fr-CA"/>
        </w:rPr>
        <w:t>Justification de l’originalité de votre algorithme</w:t>
      </w:r>
    </w:p>
    <w:tbl>
      <w:tblPr>
        <w:tblW w:w="14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3"/>
        <w:gridCol w:w="790"/>
      </w:tblGrid>
      <w:tr w:rsidR="00BD22E5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22E5" w:rsidRDefault="003053B2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22E5" w:rsidRDefault="003053B2">
            <w:pPr>
              <w:pStyle w:val="TableContents"/>
              <w:jc w:val="center"/>
            </w:pPr>
            <w:r>
              <w:t xml:space="preserve"> / 3 </w:t>
            </w:r>
            <w:proofErr w:type="spellStart"/>
            <w:r>
              <w:t>pt</w:t>
            </w:r>
            <w:proofErr w:type="spellEnd"/>
          </w:p>
        </w:tc>
      </w:tr>
    </w:tbl>
    <w:p w:rsidR="00BD22E5" w:rsidRDefault="00BD22E5">
      <w:pPr>
        <w:pStyle w:val="Standard"/>
        <w:rPr>
          <w:i/>
          <w:iCs/>
        </w:rPr>
      </w:pPr>
    </w:p>
    <w:p w:rsidR="00BD22E5" w:rsidRPr="00790AC6" w:rsidRDefault="003053B2">
      <w:pPr>
        <w:pStyle w:val="Standard"/>
        <w:rPr>
          <w:i/>
          <w:iCs/>
          <w:lang w:val="fr-CA"/>
        </w:rPr>
      </w:pPr>
      <w:r w:rsidRPr="00790AC6">
        <w:rPr>
          <w:i/>
          <w:iCs/>
          <w:lang w:val="fr-CA"/>
        </w:rPr>
        <w:t>La conception de votre algorithme sera jugée avec les critères suivants :</w:t>
      </w:r>
    </w:p>
    <w:p w:rsidR="00BD22E5" w:rsidRPr="00790AC6" w:rsidRDefault="003053B2">
      <w:pPr>
        <w:pStyle w:val="Standard"/>
        <w:numPr>
          <w:ilvl w:val="0"/>
          <w:numId w:val="2"/>
        </w:numPr>
        <w:rPr>
          <w:i/>
          <w:iCs/>
          <w:lang w:val="fr-CA"/>
        </w:rPr>
      </w:pPr>
      <w:r w:rsidRPr="00790AC6">
        <w:rPr>
          <w:i/>
          <w:iCs/>
          <w:lang w:val="fr-CA"/>
        </w:rPr>
        <w:t>Lien avec le contenu du cours</w:t>
      </w:r>
    </w:p>
    <w:p w:rsidR="00BD22E5" w:rsidRDefault="003053B2">
      <w:pPr>
        <w:pStyle w:val="Standard"/>
        <w:numPr>
          <w:ilvl w:val="0"/>
          <w:numId w:val="2"/>
        </w:numPr>
        <w:rPr>
          <w:i/>
          <w:iCs/>
        </w:rPr>
      </w:pPr>
      <w:proofErr w:type="spellStart"/>
      <w:r>
        <w:rPr>
          <w:i/>
          <w:iCs/>
        </w:rPr>
        <w:t>Originalité</w:t>
      </w:r>
      <w:proofErr w:type="spellEnd"/>
    </w:p>
    <w:p w:rsidR="00BD22E5" w:rsidRDefault="003053B2">
      <w:pPr>
        <w:pStyle w:val="Standard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Initiative</w:t>
      </w:r>
    </w:p>
    <w:p w:rsidR="00BD22E5" w:rsidRDefault="00BD22E5">
      <w:pPr>
        <w:pStyle w:val="Standard"/>
        <w:rPr>
          <w:i/>
          <w:iCs/>
        </w:rPr>
      </w:pPr>
    </w:p>
    <w:p w:rsidR="00BD22E5" w:rsidRPr="00790AC6" w:rsidRDefault="003053B2">
      <w:pPr>
        <w:pStyle w:val="Titre3"/>
        <w:rPr>
          <w:lang w:val="fr-CA"/>
        </w:rPr>
      </w:pPr>
      <w:r w:rsidRPr="00790AC6">
        <w:rPr>
          <w:lang w:val="fr-CA"/>
        </w:rPr>
        <w:t xml:space="preserve">Votre algorithme est-il assuré de </w:t>
      </w:r>
      <w:r w:rsidRPr="00790AC6">
        <w:rPr>
          <w:lang w:val="fr-CA"/>
        </w:rPr>
        <w:t>trouver une solution optimale?</w:t>
      </w:r>
    </w:p>
    <w:tbl>
      <w:tblPr>
        <w:tblW w:w="14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3"/>
        <w:gridCol w:w="790"/>
      </w:tblGrid>
      <w:tr w:rsidR="00BD22E5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22E5" w:rsidRDefault="003053B2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22E5" w:rsidRDefault="003053B2">
            <w:pPr>
              <w:pStyle w:val="TableContents"/>
              <w:jc w:val="center"/>
            </w:pPr>
            <w:r>
              <w:t xml:space="preserve"> / 1 </w:t>
            </w:r>
            <w:proofErr w:type="spellStart"/>
            <w:r>
              <w:t>pt</w:t>
            </w:r>
            <w:proofErr w:type="spellEnd"/>
          </w:p>
        </w:tc>
      </w:tr>
    </w:tbl>
    <w:p w:rsidR="00BD22E5" w:rsidRDefault="00BD22E5">
      <w:pPr>
        <w:pStyle w:val="Standard"/>
        <w:rPr>
          <w:i/>
          <w:iCs/>
        </w:rPr>
      </w:pPr>
    </w:p>
    <w:p w:rsidR="00BD22E5" w:rsidRPr="00790AC6" w:rsidRDefault="003053B2">
      <w:pPr>
        <w:pStyle w:val="Standard"/>
        <w:rPr>
          <w:i/>
          <w:iCs/>
          <w:lang w:val="fr-CA"/>
        </w:rPr>
      </w:pPr>
      <w:r w:rsidRPr="00790AC6">
        <w:rPr>
          <w:i/>
          <w:iCs/>
          <w:lang w:val="fr-CA"/>
        </w:rPr>
        <w:t>Répondez simplement “oui” ou “non”. Aucune justification requise.</w:t>
      </w:r>
    </w:p>
    <w:p w:rsidR="00BD22E5" w:rsidRPr="00790AC6" w:rsidRDefault="003053B2">
      <w:pPr>
        <w:pStyle w:val="Titre1"/>
        <w:pageBreakBefore/>
        <w:rPr>
          <w:lang w:val="fr-CA"/>
        </w:rPr>
      </w:pPr>
      <w:r w:rsidRPr="00790AC6">
        <w:rPr>
          <w:lang w:val="fr-CA"/>
        </w:rPr>
        <w:lastRenderedPageBreak/>
        <w:t>Autres</w:t>
      </w:r>
      <w:r w:rsidRPr="00790AC6">
        <w:rPr>
          <w:lang w:val="fr-CA"/>
        </w:rPr>
        <w:t xml:space="preserve"> critères de correction</w:t>
      </w:r>
    </w:p>
    <w:p w:rsidR="00BD22E5" w:rsidRDefault="003053B2">
      <w:pPr>
        <w:pStyle w:val="Titre3"/>
      </w:pPr>
      <w:r>
        <w:t xml:space="preserve">Respect de </w:t>
      </w:r>
      <w:proofErr w:type="spellStart"/>
      <w:r>
        <w:t>l’interface</w:t>
      </w:r>
      <w:proofErr w:type="spellEnd"/>
      <w:r>
        <w:t xml:space="preserve"> tp.sh</w:t>
      </w:r>
    </w:p>
    <w:tbl>
      <w:tblPr>
        <w:tblW w:w="14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3"/>
        <w:gridCol w:w="790"/>
      </w:tblGrid>
      <w:tr w:rsidR="00BD22E5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22E5" w:rsidRDefault="003053B2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22E5" w:rsidRDefault="003053B2">
            <w:pPr>
              <w:pStyle w:val="TableContents"/>
              <w:jc w:val="center"/>
            </w:pPr>
            <w:r>
              <w:t xml:space="preserve"> / 1 </w:t>
            </w:r>
            <w:proofErr w:type="spellStart"/>
            <w:r>
              <w:t>pt</w:t>
            </w:r>
            <w:proofErr w:type="spellEnd"/>
          </w:p>
        </w:tc>
      </w:tr>
    </w:tbl>
    <w:p w:rsidR="00BD22E5" w:rsidRDefault="00BD22E5">
      <w:pPr>
        <w:pStyle w:val="Standard"/>
      </w:pPr>
    </w:p>
    <w:p w:rsidR="00BD22E5" w:rsidRDefault="003053B2">
      <w:pPr>
        <w:pStyle w:val="Standard"/>
      </w:pPr>
      <w:proofErr w:type="gramStart"/>
      <w:r>
        <w:t>Utilisation :</w:t>
      </w:r>
      <w:proofErr w:type="gramEnd"/>
    </w:p>
    <w:p w:rsidR="00BD22E5" w:rsidRPr="00790AC6" w:rsidRDefault="003053B2">
      <w:pPr>
        <w:pStyle w:val="Standard"/>
        <w:rPr>
          <w:lang w:val="fr-CA"/>
        </w:rPr>
      </w:pPr>
      <w:r w:rsidRPr="00790AC6">
        <w:rPr>
          <w:lang w:val="fr-CA"/>
        </w:rPr>
        <w:tab/>
        <w:t>./tp.sh -e [</w:t>
      </w:r>
      <w:proofErr w:type="spellStart"/>
      <w:r w:rsidRPr="00790AC6">
        <w:rPr>
          <w:lang w:val="fr-CA"/>
        </w:rPr>
        <w:t>path_vers_exemplaire</w:t>
      </w:r>
      <w:proofErr w:type="spellEnd"/>
      <w:r w:rsidRPr="00790AC6">
        <w:rPr>
          <w:lang w:val="fr-CA"/>
        </w:rPr>
        <w:t>]</w:t>
      </w:r>
    </w:p>
    <w:p w:rsidR="00BD22E5" w:rsidRPr="00790AC6" w:rsidRDefault="00BD22E5">
      <w:pPr>
        <w:pStyle w:val="Standard"/>
        <w:rPr>
          <w:lang w:val="fr-CA"/>
        </w:rPr>
      </w:pPr>
    </w:p>
    <w:p w:rsidR="00BD22E5" w:rsidRPr="00790AC6" w:rsidRDefault="003053B2">
      <w:pPr>
        <w:pStyle w:val="Standard"/>
        <w:rPr>
          <w:lang w:val="fr-CA"/>
        </w:rPr>
      </w:pPr>
      <w:r w:rsidRPr="00790AC6">
        <w:rPr>
          <w:lang w:val="fr-CA"/>
        </w:rPr>
        <w:t>Lorsque exécuté sans le paramètre -p, le programme affiche uniquement la qualité d’un parcours à chaque fois qu’une meilleure solution est tr</w:t>
      </w:r>
      <w:r w:rsidRPr="00790AC6">
        <w:rPr>
          <w:lang w:val="fr-CA"/>
        </w:rPr>
        <w:t>ouvée. Votre programme est sensé s’exécuter tant et aussi longtemps qu’il n’est pas manuellement interrompu.</w:t>
      </w:r>
    </w:p>
    <w:p w:rsidR="00BD22E5" w:rsidRPr="00790AC6" w:rsidRDefault="00BD22E5">
      <w:pPr>
        <w:pStyle w:val="Standard"/>
        <w:rPr>
          <w:lang w:val="fr-CA"/>
        </w:rPr>
      </w:pPr>
    </w:p>
    <w:p w:rsidR="00BD22E5" w:rsidRPr="00790AC6" w:rsidRDefault="003053B2">
      <w:pPr>
        <w:pStyle w:val="Standard"/>
        <w:rPr>
          <w:lang w:val="fr-CA"/>
        </w:rPr>
      </w:pPr>
      <w:r w:rsidRPr="00790AC6">
        <w:rPr>
          <w:lang w:val="fr-CA"/>
        </w:rPr>
        <w:t>Argument optionnel :</w:t>
      </w:r>
    </w:p>
    <w:p w:rsidR="00BD22E5" w:rsidRPr="00790AC6" w:rsidRDefault="00BD22E5">
      <w:pPr>
        <w:pStyle w:val="Standard"/>
        <w:rPr>
          <w:lang w:val="fr-CA"/>
        </w:rPr>
      </w:pPr>
    </w:p>
    <w:p w:rsidR="00BD22E5" w:rsidRPr="00790AC6" w:rsidRDefault="003053B2">
      <w:pPr>
        <w:pStyle w:val="Standard"/>
        <w:rPr>
          <w:lang w:val="fr-CA"/>
        </w:rPr>
      </w:pPr>
      <w:r w:rsidRPr="00790AC6">
        <w:rPr>
          <w:lang w:val="fr-CA"/>
        </w:rPr>
        <w:t>-p</w:t>
      </w:r>
      <w:r w:rsidRPr="00790AC6">
        <w:rPr>
          <w:lang w:val="fr-CA"/>
        </w:rPr>
        <w:tab/>
        <w:t xml:space="preserve">Chaque fois qu’une meilleure solution est trouvée, le programme affiche le nouveau parcours (au </w:t>
      </w:r>
      <w:r w:rsidRPr="00790AC6">
        <w:rPr>
          <w:lang w:val="fr-CA"/>
        </w:rPr>
        <w:tab/>
        <w:t xml:space="preserve">lieu de </w:t>
      </w:r>
      <w:r w:rsidRPr="00790AC6">
        <w:rPr>
          <w:lang w:val="fr-CA"/>
        </w:rPr>
        <w:t>simplement afficher la qualité de la solution).</w:t>
      </w:r>
    </w:p>
    <w:p w:rsidR="00BD22E5" w:rsidRPr="00790AC6" w:rsidRDefault="00BD22E5">
      <w:pPr>
        <w:pStyle w:val="Standard"/>
        <w:rPr>
          <w:lang w:val="fr-CA"/>
        </w:rPr>
      </w:pPr>
    </w:p>
    <w:p w:rsidR="00BD22E5" w:rsidRPr="00790AC6" w:rsidRDefault="003053B2">
      <w:pPr>
        <w:pStyle w:val="Standard"/>
        <w:rPr>
          <w:lang w:val="fr-CA"/>
        </w:rPr>
      </w:pPr>
      <w:r w:rsidRPr="00790AC6">
        <w:rPr>
          <w:lang w:val="fr-CA"/>
        </w:rPr>
        <w:t xml:space="preserve">Important : l’option -e doit accepter des fichiers avec des </w:t>
      </w:r>
      <w:proofErr w:type="spellStart"/>
      <w:r w:rsidRPr="00790AC6">
        <w:rPr>
          <w:lang w:val="fr-CA"/>
        </w:rPr>
        <w:t>paths</w:t>
      </w:r>
      <w:proofErr w:type="spellEnd"/>
      <w:r w:rsidRPr="00790AC6">
        <w:rPr>
          <w:lang w:val="fr-CA"/>
        </w:rPr>
        <w:t xml:space="preserve"> absolus.</w:t>
      </w:r>
    </w:p>
    <w:p w:rsidR="00BD22E5" w:rsidRPr="00790AC6" w:rsidRDefault="00BD22E5">
      <w:pPr>
        <w:pStyle w:val="Standard"/>
        <w:rPr>
          <w:lang w:val="fr-CA"/>
        </w:rPr>
      </w:pPr>
    </w:p>
    <w:p w:rsidR="00BD22E5" w:rsidRPr="00790AC6" w:rsidRDefault="003053B2">
      <w:pPr>
        <w:pStyle w:val="Standard"/>
        <w:rPr>
          <w:lang w:val="fr-CA"/>
        </w:rPr>
      </w:pPr>
      <w:r w:rsidRPr="00790AC6">
        <w:rPr>
          <w:lang w:val="fr-CA"/>
        </w:rPr>
        <w:t>Le script tp.sh ne vous est pas fourni, mais vous pouvez facilement adapter celui du TP2.</w:t>
      </w:r>
    </w:p>
    <w:p w:rsidR="00BD22E5" w:rsidRPr="00790AC6" w:rsidRDefault="00BD22E5">
      <w:pPr>
        <w:pStyle w:val="Standard"/>
        <w:rPr>
          <w:lang w:val="fr-CA"/>
        </w:rPr>
      </w:pPr>
    </w:p>
    <w:p w:rsidR="00BD22E5" w:rsidRPr="00790AC6" w:rsidRDefault="003053B2">
      <w:pPr>
        <w:pStyle w:val="Standard"/>
        <w:rPr>
          <w:u w:val="single"/>
          <w:lang w:val="fr-CA"/>
        </w:rPr>
      </w:pPr>
      <w:r w:rsidRPr="00790AC6">
        <w:rPr>
          <w:u w:val="single"/>
          <w:lang w:val="fr-CA"/>
        </w:rPr>
        <w:t>Voici un exemple d’affichage (dans cet e</w:t>
      </w:r>
      <w:r w:rsidRPr="00790AC6">
        <w:rPr>
          <w:u w:val="single"/>
          <w:lang w:val="fr-CA"/>
        </w:rPr>
        <w:t>xemple, après avoir trouvé un parcours initial, le programme en a par la suite trouvé un meilleur) :</w:t>
      </w:r>
    </w:p>
    <w:p w:rsidR="00BD22E5" w:rsidRPr="00790AC6" w:rsidRDefault="00BD22E5">
      <w:pPr>
        <w:pStyle w:val="Standard"/>
        <w:rPr>
          <w:u w:val="single"/>
          <w:lang w:val="fr-CA"/>
        </w:rPr>
      </w:pPr>
    </w:p>
    <w:p w:rsidR="00BD22E5" w:rsidRPr="00790AC6" w:rsidRDefault="003053B2">
      <w:pPr>
        <w:pStyle w:val="Standard"/>
        <w:rPr>
          <w:rFonts w:ascii="DejaVu Sans Mono" w:hAnsi="DejaVu Sans Mono"/>
          <w:lang w:val="fr-CA"/>
        </w:rPr>
      </w:pPr>
      <w:r w:rsidRPr="00790AC6">
        <w:rPr>
          <w:rFonts w:ascii="DejaVu Sans Mono" w:hAnsi="DejaVu Sans Mono"/>
          <w:lang w:val="fr-CA"/>
        </w:rPr>
        <w:t>0 32 9 41 12 15 39 3 0</w:t>
      </w:r>
    </w:p>
    <w:p w:rsidR="00BD22E5" w:rsidRPr="00790AC6" w:rsidRDefault="003053B2">
      <w:pPr>
        <w:pStyle w:val="Standard"/>
        <w:rPr>
          <w:rFonts w:ascii="DejaVu Sans Mono" w:hAnsi="DejaVu Sans Mono"/>
          <w:lang w:val="fr-CA"/>
        </w:rPr>
      </w:pPr>
      <w:r w:rsidRPr="00790AC6">
        <w:rPr>
          <w:rFonts w:ascii="DejaVu Sans Mono" w:hAnsi="DejaVu Sans Mono"/>
          <w:lang w:val="fr-CA"/>
        </w:rPr>
        <w:t>0 6 22 31 13 8 12 41 45 17 0</w:t>
      </w:r>
    </w:p>
    <w:p w:rsidR="00BD22E5" w:rsidRPr="00790AC6" w:rsidRDefault="00BD22E5">
      <w:pPr>
        <w:pStyle w:val="Standard"/>
        <w:rPr>
          <w:lang w:val="fr-CA"/>
        </w:rPr>
      </w:pPr>
    </w:p>
    <w:p w:rsidR="00BD22E5" w:rsidRPr="00790AC6" w:rsidRDefault="003053B2">
      <w:pPr>
        <w:pStyle w:val="Standard"/>
        <w:jc w:val="both"/>
        <w:rPr>
          <w:color w:val="FF0000"/>
          <w:lang w:val="fr-CA"/>
        </w:rPr>
      </w:pPr>
      <w:r w:rsidRPr="00790AC6">
        <w:rPr>
          <w:color w:val="FF0000"/>
          <w:lang w:val="fr-CA"/>
        </w:rPr>
        <w:t>Un script de vérification de solution vous est fourni (sol_check.py, les instructions d’utilisation s</w:t>
      </w:r>
      <w:r w:rsidRPr="00790AC6">
        <w:rPr>
          <w:color w:val="FF0000"/>
          <w:lang w:val="fr-CA"/>
        </w:rPr>
        <w:t>ont dans le code source). Ce script vous indiquera si l’affichage est correct et si votre solution est valide. C’est ce script qui sera utilisé pour la correction, donc assurez-vous qu’il reconnaisse vos solutions.</w:t>
      </w:r>
    </w:p>
    <w:p w:rsidR="00BD22E5" w:rsidRPr="00790AC6" w:rsidRDefault="00BD22E5">
      <w:pPr>
        <w:pStyle w:val="Standard"/>
        <w:jc w:val="both"/>
        <w:rPr>
          <w:lang w:val="fr-CA"/>
        </w:rPr>
      </w:pPr>
    </w:p>
    <w:p w:rsidR="00BD22E5" w:rsidRDefault="003053B2">
      <w:pPr>
        <w:pStyle w:val="Titre3"/>
      </w:pPr>
      <w:proofErr w:type="spellStart"/>
      <w:r>
        <w:t>Qualité</w:t>
      </w:r>
      <w:proofErr w:type="spellEnd"/>
      <w:r>
        <w:t xml:space="preserve"> de </w:t>
      </w:r>
      <w:proofErr w:type="spellStart"/>
      <w:r>
        <w:t>l’algorithme</w:t>
      </w:r>
      <w:proofErr w:type="spellEnd"/>
    </w:p>
    <w:tbl>
      <w:tblPr>
        <w:tblW w:w="14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3"/>
        <w:gridCol w:w="790"/>
      </w:tblGrid>
      <w:tr w:rsidR="00BD22E5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22E5" w:rsidRDefault="003053B2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22E5" w:rsidRDefault="003053B2">
            <w:pPr>
              <w:pStyle w:val="TableContents"/>
              <w:jc w:val="center"/>
            </w:pPr>
            <w:r>
              <w:t xml:space="preserve"> / 4 </w:t>
            </w:r>
            <w:proofErr w:type="spellStart"/>
            <w:r>
              <w:t>pt</w:t>
            </w:r>
            <w:proofErr w:type="spellEnd"/>
          </w:p>
        </w:tc>
      </w:tr>
    </w:tbl>
    <w:p w:rsidR="00BD22E5" w:rsidRDefault="00BD22E5">
      <w:pPr>
        <w:pStyle w:val="Standard"/>
      </w:pPr>
    </w:p>
    <w:p w:rsidR="00BD22E5" w:rsidRDefault="003053B2">
      <w:pPr>
        <w:pStyle w:val="Titre3"/>
      </w:pPr>
      <w:proofErr w:type="spellStart"/>
      <w:r>
        <w:t>Qualité</w:t>
      </w:r>
      <w:proofErr w:type="spellEnd"/>
      <w:r>
        <w:t xml:space="preserve"> du code</w:t>
      </w:r>
    </w:p>
    <w:tbl>
      <w:tblPr>
        <w:tblW w:w="14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3"/>
        <w:gridCol w:w="790"/>
      </w:tblGrid>
      <w:tr w:rsidR="00BD22E5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22E5" w:rsidRDefault="003053B2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22E5" w:rsidRDefault="003053B2">
            <w:pPr>
              <w:pStyle w:val="TableContents"/>
              <w:jc w:val="center"/>
            </w:pPr>
            <w:r>
              <w:t xml:space="preserve"> / 1 </w:t>
            </w:r>
            <w:proofErr w:type="spellStart"/>
            <w:r>
              <w:t>pt</w:t>
            </w:r>
            <w:proofErr w:type="spellEnd"/>
          </w:p>
        </w:tc>
      </w:tr>
    </w:tbl>
    <w:p w:rsidR="00BD22E5" w:rsidRDefault="00BD22E5">
      <w:pPr>
        <w:pStyle w:val="Standard"/>
      </w:pPr>
    </w:p>
    <w:p w:rsidR="00BD22E5" w:rsidRPr="00790AC6" w:rsidRDefault="003053B2">
      <w:pPr>
        <w:pStyle w:val="Titre3"/>
        <w:rPr>
          <w:lang w:val="fr-CA"/>
        </w:rPr>
      </w:pPr>
      <w:r w:rsidRPr="00790AC6">
        <w:rPr>
          <w:lang w:val="fr-CA"/>
        </w:rPr>
        <w:t>Présentation générale (concision, qualité du français, etc.)</w:t>
      </w:r>
    </w:p>
    <w:tbl>
      <w:tblPr>
        <w:tblW w:w="14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3"/>
        <w:gridCol w:w="790"/>
      </w:tblGrid>
      <w:tr w:rsidR="00BD22E5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22E5" w:rsidRDefault="003053B2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22E5" w:rsidRDefault="003053B2">
            <w:pPr>
              <w:pStyle w:val="TableContents"/>
              <w:jc w:val="center"/>
            </w:pPr>
            <w:r>
              <w:t xml:space="preserve"> / 1 </w:t>
            </w:r>
            <w:proofErr w:type="spellStart"/>
            <w:r>
              <w:t>pt</w:t>
            </w:r>
            <w:proofErr w:type="spellEnd"/>
          </w:p>
        </w:tc>
      </w:tr>
    </w:tbl>
    <w:p w:rsidR="00BD22E5" w:rsidRDefault="003053B2">
      <w:pPr>
        <w:pStyle w:val="Titre3"/>
      </w:pPr>
      <w:proofErr w:type="spellStart"/>
      <w:r>
        <w:t>Pénalité</w:t>
      </w:r>
      <w:proofErr w:type="spellEnd"/>
      <w:r>
        <w:t xml:space="preserve"> pour retard </w:t>
      </w:r>
      <w:proofErr w:type="spellStart"/>
      <w:r>
        <w:t>ou</w:t>
      </w:r>
      <w:proofErr w:type="spellEnd"/>
      <w:r>
        <w:t xml:space="preserve"> </w:t>
      </w:r>
      <w:proofErr w:type="spellStart"/>
      <w:r>
        <w:t>autre</w:t>
      </w:r>
      <w:proofErr w:type="spellEnd"/>
    </w:p>
    <w:tbl>
      <w:tblPr>
        <w:tblW w:w="67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8"/>
      </w:tblGrid>
      <w:tr w:rsidR="00BD22E5">
        <w:tblPrEx>
          <w:tblCellMar>
            <w:top w:w="0" w:type="dxa"/>
            <w:bottom w:w="0" w:type="dxa"/>
          </w:tblCellMar>
        </w:tblPrEx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22E5" w:rsidRDefault="003053B2">
            <w:pPr>
              <w:pStyle w:val="TableContents"/>
              <w:jc w:val="center"/>
            </w:pPr>
            <w:r>
              <w:t>0</w:t>
            </w:r>
          </w:p>
        </w:tc>
      </w:tr>
    </w:tbl>
    <w:p w:rsidR="00BD22E5" w:rsidRDefault="00BD22E5">
      <w:pPr>
        <w:pStyle w:val="Textbody"/>
      </w:pPr>
    </w:p>
    <w:p w:rsidR="00BD22E5" w:rsidRPr="00790AC6" w:rsidRDefault="003053B2">
      <w:pPr>
        <w:pStyle w:val="Textbody"/>
        <w:numPr>
          <w:ilvl w:val="0"/>
          <w:numId w:val="3"/>
        </w:numPr>
        <w:rPr>
          <w:lang w:val="fr-CA"/>
        </w:rPr>
      </w:pPr>
      <w:r w:rsidRPr="00790AC6">
        <w:rPr>
          <w:lang w:val="fr-CA"/>
        </w:rPr>
        <w:lastRenderedPageBreak/>
        <w:t xml:space="preserve">-1 pt / journée de retard, arrondi vers le haut. Les </w:t>
      </w:r>
      <w:proofErr w:type="spellStart"/>
      <w:r w:rsidRPr="00790AC6">
        <w:rPr>
          <w:lang w:val="fr-CA"/>
        </w:rPr>
        <w:t>TPs</w:t>
      </w:r>
      <w:proofErr w:type="spellEnd"/>
      <w:r w:rsidRPr="00790AC6">
        <w:rPr>
          <w:lang w:val="fr-CA"/>
        </w:rPr>
        <w:t xml:space="preserve"> ne sont plus acceptés après 3 jours.</w:t>
      </w:r>
    </w:p>
    <w:sectPr w:rsidR="00BD22E5" w:rsidRPr="00790AC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3B2" w:rsidRDefault="003053B2">
      <w:r>
        <w:separator/>
      </w:r>
    </w:p>
  </w:endnote>
  <w:endnote w:type="continuationSeparator" w:id="0">
    <w:p w:rsidR="003053B2" w:rsidRDefault="00305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altName w:val="Verdana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3B2" w:rsidRDefault="003053B2">
      <w:r>
        <w:rPr>
          <w:color w:val="000000"/>
        </w:rPr>
        <w:separator/>
      </w:r>
    </w:p>
  </w:footnote>
  <w:footnote w:type="continuationSeparator" w:id="0">
    <w:p w:rsidR="003053B2" w:rsidRDefault="00305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16FA7"/>
    <w:multiLevelType w:val="multilevel"/>
    <w:tmpl w:val="57E2D15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7F675FD"/>
    <w:multiLevelType w:val="multilevel"/>
    <w:tmpl w:val="77A2EDF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20D01B1"/>
    <w:multiLevelType w:val="multilevel"/>
    <w:tmpl w:val="4A063E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D22E5"/>
    <w:rsid w:val="003053B2"/>
    <w:rsid w:val="0058590B"/>
    <w:rsid w:val="00705E85"/>
    <w:rsid w:val="00790AC6"/>
    <w:rsid w:val="00BD22E5"/>
    <w:rsid w:val="00C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15B2"/>
  <w15:docId w15:val="{9D22076A-0DFE-49DB-93DA-8F6C32B6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enum">
    <w:name w:val="enum"/>
    <w:basedOn w:val="Textbody"/>
    <w:pPr>
      <w:spacing w:after="144"/>
    </w:p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Wajiha BADIROU</cp:lastModifiedBy>
  <cp:revision>3</cp:revision>
  <dcterms:created xsi:type="dcterms:W3CDTF">2018-12-03T15:54:00Z</dcterms:created>
  <dcterms:modified xsi:type="dcterms:W3CDTF">2018-12-03T16:18:00Z</dcterms:modified>
</cp:coreProperties>
</file>