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67" w:line="259" w:lineRule="auto"/>
        <w:ind w:left="207" w:firstLine="0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187"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2. Brainstorm &amp; Idea Prioritization</w:t>
      </w: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Ind w:w="13.0" w:type="dxa"/>
        <w:tblLayout w:type="fixed"/>
        <w:tblLook w:val="0400"/>
      </w:tblPr>
      <w:tblGrid>
        <w:gridCol w:w="2550"/>
        <w:gridCol w:w="2550"/>
        <w:gridCol w:w="2550"/>
        <w:gridCol w:w="2557"/>
        <w:tblGridChange w:id="0">
          <w:tblGrid>
            <w:gridCol w:w="2550"/>
            <w:gridCol w:w="2550"/>
            <w:gridCol w:w="2550"/>
            <w:gridCol w:w="255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0" w:line="259" w:lineRule="auto"/>
              <w:ind w:left="1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 September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59" w:lineRule="auto"/>
              <w:ind w:left="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after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SWTID-2026-7944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="259" w:lineRule="auto"/>
              <w:ind w:left="17" w:hanging="7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Ticket Classification using Flow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MaximumMarks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after="0" w:line="259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per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="259" w:lineRule="auto"/>
              <w:ind w:left="1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School IT Helpdesk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spacing w:after="0" w:line="259" w:lineRule="auto"/>
              <w:ind w:left="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="259" w:lineRule="auto"/>
              <w:ind w:left="23" w:right="27" w:hanging="13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ServiceNow Flow Designer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ind w:left="1" w:firstLine="7"/>
        <w:rPr/>
      </w:pPr>
      <w:r w:rsidDel="00000000" w:rsidR="00000000" w:rsidRPr="00000000">
        <w:rPr>
          <w:rtl w:val="0"/>
        </w:rPr>
        <w:t xml:space="preserve">The brainstorming activity follows the uploaded template: team gathering and problem selection, idea listing and grouping, and idea prioritization.</w:t>
      </w:r>
    </w:p>
    <w:p w:rsidR="00000000" w:rsidDel="00000000" w:rsidP="00000000" w:rsidRDefault="00000000" w:rsidRPr="00000000" w14:paraId="00000010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Step 1 : Team Gathering,</w:t>
      </w:r>
    </w:p>
    <w:p w:rsidR="00000000" w:rsidDel="00000000" w:rsidP="00000000" w:rsidRDefault="00000000" w:rsidRPr="00000000" w14:paraId="0000001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A.Alshifa,T.Thoufika Fathima,K.Sabika Kathi,R.Gopika</w:t>
      </w:r>
    </w:p>
    <w:p w:rsidR="00000000" w:rsidDel="00000000" w:rsidP="00000000" w:rsidRDefault="00000000" w:rsidRPr="00000000" w14:paraId="0000001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 Collaboration and Problem Selection</w:t>
      </w:r>
    </w:p>
    <w:p w:rsidR="00000000" w:rsidDel="00000000" w:rsidP="00000000" w:rsidRDefault="00000000" w:rsidRPr="00000000" w14:paraId="00000013">
      <w:pPr>
        <w:ind w:left="1" w:firstLine="7"/>
        <w:rPr/>
      </w:pPr>
      <w:r w:rsidDel="00000000" w:rsidR="00000000" w:rsidRPr="00000000">
        <w:rPr>
          <w:rtl w:val="0"/>
        </w:rPr>
        <w:t xml:space="preserve">Selected problem: Manual classification of school IT helpdesk tickets causes delays, inconsistent categorization, and extra work for IT agents.</w:t>
      </w:r>
    </w:p>
    <w:tbl>
      <w:tblPr>
        <w:tblStyle w:val="Table2"/>
        <w:tblpPr w:leftFromText="0" w:rightFromText="0" w:topFromText="0" w:bottomFromText="0" w:vertAnchor="page" w:horzAnchor="page" w:tblpX="1017" w:tblpY="12570"/>
        <w:tblW w:w="10217.0" w:type="dxa"/>
        <w:jc w:val="left"/>
        <w:tblLayout w:type="fixed"/>
        <w:tblLook w:val="0400"/>
      </w:tblPr>
      <w:tblGrid>
        <w:gridCol w:w="2537"/>
        <w:gridCol w:w="2542"/>
        <w:gridCol w:w="2543"/>
        <w:gridCol w:w="174"/>
        <w:gridCol w:w="343"/>
        <w:gridCol w:w="2078"/>
        <w:tblGridChange w:id="0">
          <w:tblGrid>
            <w:gridCol w:w="2537"/>
            <w:gridCol w:w="2542"/>
            <w:gridCol w:w="2543"/>
            <w:gridCol w:w="174"/>
            <w:gridCol w:w="343"/>
            <w:gridCol w:w="207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="259" w:lineRule="auto"/>
              <w:ind w:left="8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59" w:lineRule="auto"/>
              <w:ind w:left="87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59" w:lineRule="auto"/>
              <w:ind w:left="84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Reason for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59" w:lineRule="auto"/>
              <w:ind w:left="88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Invlerrpntation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59" w:lineRule="auto"/>
              <w:ind w:left="88" w:right="153" w:hanging="6.999999999999993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Automatic keywordbased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59" w:lineRule="auto"/>
              <w:ind w:left="84" w:right="323" w:firstLine="6.999999999999993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Directly solves the main problem of manual categorization.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59" w:lineRule="auto"/>
              <w:ind w:left="88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Flow Designer If / Else If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59" w:lineRule="auto"/>
              <w:ind w:left="8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59" w:lineRule="auto"/>
              <w:ind w:left="81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Automatic Category and Subcategory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59" w:lineRule="auto"/>
              <w:ind w:left="84" w:firstLine="6.999999999999993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Ensures consistent and structured classification.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3">
            <w:pPr>
              <w:spacing w:after="0" w:line="259" w:lineRule="auto"/>
              <w:ind w:left="88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 Record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59" w:lineRule="auto"/>
              <w:ind w:left="87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59" w:lineRule="auto"/>
              <w:ind w:left="94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Email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59" w:lineRule="auto"/>
              <w:ind w:left="84" w:firstLine="6.999999999999993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Improves communication after ticket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59" w:lineRule="auto"/>
              <w:ind w:left="81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Send Email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spacing w:after="0" w:line="259" w:lineRule="auto"/>
              <w:ind w:left="58" w:firstLine="0"/>
              <w:jc w:val="left"/>
              <w:rPr/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35" w:lineRule="auto"/>
        <w:ind w:left="1" w:right="1193" w:firstLine="7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5541434</wp:posOffset>
                </wp:positionH>
                <wp:positionV relativeFrom="page">
                  <wp:posOffset>9842500</wp:posOffset>
                </wp:positionV>
                <wp:extent cx="1888067" cy="1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8067" cy="1"/>
                          <a:chOff x="0" y="0"/>
                          <a:chExt cx="1888067" cy="1"/>
                        </a:xfrm>
                      </wpg:grpSpPr>
                      <wps:wsp>
                        <wps:cNvSpPr/>
                        <wps:cNvPr id="9144" name="Shape 9144"/>
                        <wps:spPr>
                          <a:xfrm>
                            <a:off x="0" y="0"/>
                            <a:ext cx="1888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1888067">
                                <a:moveTo>
                                  <a:pt x="0" y="0"/>
                                </a:moveTo>
                                <a:lnTo>
                                  <a:pt x="1888067" y="0"/>
                                </a:lnTo>
                              </a:path>
                            </a:pathLst>
                          </a:custGeom>
                          <a:ln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5541434</wp:posOffset>
                </wp:positionH>
                <wp:positionV relativeFrom="page">
                  <wp:posOffset>9842500</wp:posOffset>
                </wp:positionV>
                <wp:extent cx="1888067" cy="1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8067" cy="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Target users: Students, teachers, IT helpdesk staff, and IT helpdesk managers. Step 2: Brainstorm, Idea Listing and Grouping</w:t>
      </w:r>
    </w:p>
    <w:tbl>
      <w:tblPr>
        <w:tblStyle w:val="Table3"/>
        <w:tblW w:w="10213.0" w:type="dxa"/>
        <w:jc w:val="left"/>
        <w:tblInd w:w="-3.0" w:type="dxa"/>
        <w:tblLayout w:type="fixed"/>
        <w:tblLook w:val="0400"/>
      </w:tblPr>
      <w:tblGrid>
        <w:gridCol w:w="3406"/>
        <w:gridCol w:w="3407"/>
        <w:gridCol w:w="3400"/>
        <w:tblGridChange w:id="0">
          <w:tblGrid>
            <w:gridCol w:w="3406"/>
            <w:gridCol w:w="3407"/>
            <w:gridCol w:w="3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Idea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Brainstormed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59" w:lineRule="auto"/>
              <w:ind w:left="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ö(pected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spacing w:after="0" w:line="259" w:lineRule="auto"/>
              <w:ind w:left="7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="259" w:lineRule="auto"/>
              <w:ind w:left="14" w:hanging="7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Automatically classify tickets using keywords such as Wi-Fi, Projector, Password, Login, Slow, and Hanging.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8">
            <w:pPr>
              <w:spacing w:after="0" w:line="259" w:lineRule="auto"/>
              <w:ind w:left="0" w:firstLine="13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manual classification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59" w:lineRule="auto"/>
              <w:ind w:left="7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Automatically assign Category and Subcategory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Improves consistency and ticket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Dependent Choices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59" w:lineRule="auto"/>
              <w:ind w:left="13" w:firstLine="7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Make Subcategory options depend on the selected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after="0" w:line="259" w:lineRule="auto"/>
              <w:ind w:left="7" w:firstLine="7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Prevents incompatible category/ subcategory combinations.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59" w:lineRule="auto"/>
              <w:ind w:left="0" w:right="427" w:firstLine="7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Send an automated email confirmation to the caller after ticket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1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Keeps students and teachers informed.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2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="259" w:lineRule="auto"/>
              <w:ind w:left="14" w:right="73" w:hanging="7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Store ticket information in a structured custom table with autonumbering.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4">
            <w:pPr>
              <w:spacing w:after="0" w:line="259" w:lineRule="auto"/>
              <w:ind w:left="0" w:firstLine="13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Improves record organization and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59" w:lineRule="auto"/>
              <w:ind w:left="7" w:firstLine="7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ServiceNow Flow Designer without complex scripting.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0" w:line="259" w:lineRule="auto"/>
              <w:ind w:left="13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Makes the solution easier to maintain and extend.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Future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59" w:lineRule="auto"/>
              <w:ind w:left="0" w:right="7" w:firstLine="7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 assignment automation, SLA tracking, and predictive intelligence in future versions.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A">
            <w:pPr>
              <w:spacing w:after="0" w:line="259" w:lineRule="auto"/>
              <w:ind w:left="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Supports future scalability.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Step 3: Idea Prioritization</w:t>
      </w:r>
    </w:p>
    <w:p w:rsidR="00000000" w:rsidDel="00000000" w:rsidP="00000000" w:rsidRDefault="00000000" w:rsidRPr="00000000" w14:paraId="0000004C">
      <w:pPr>
        <w:ind w:left="1" w:firstLine="7"/>
        <w:rPr/>
      </w:pPr>
      <w:r w:rsidDel="00000000" w:rsidR="00000000" w:rsidRPr="00000000">
        <w:rPr>
          <w:rtl w:val="0"/>
        </w:rPr>
        <w:t xml:space="preserve">Prioritization criteria: relevance to the problem, ease of implementation, expected benefit, and maintainability.</w:t>
      </w:r>
    </w:p>
    <w:tbl>
      <w:tblPr>
        <w:tblStyle w:val="Table4"/>
        <w:tblW w:w="10691.0" w:type="dxa"/>
        <w:jc w:val="left"/>
        <w:tblInd w:w="-453.0" w:type="dxa"/>
        <w:tblLayout w:type="fixed"/>
        <w:tblLook w:val="0400"/>
      </w:tblPr>
      <w:tblGrid>
        <w:gridCol w:w="450"/>
        <w:gridCol w:w="2567"/>
        <w:gridCol w:w="2550"/>
        <w:gridCol w:w="2550"/>
        <w:gridCol w:w="2574"/>
        <w:tblGridChange w:id="0">
          <w:tblGrid>
            <w:gridCol w:w="450"/>
            <w:gridCol w:w="2567"/>
            <w:gridCol w:w="2550"/>
            <w:gridCol w:w="2550"/>
            <w:gridCol w:w="257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59" w:lineRule="auto"/>
              <w:ind w:left="0" w:firstLine="13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Dependent Category/ Subcategory choices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59" w:lineRule="auto"/>
              <w:ind w:left="3" w:firstLine="7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Reduces incorrect field combinations.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0" w:line="259" w:lineRule="auto"/>
              <w:ind w:left="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Dependent choice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8">
            <w:pPr>
              <w:spacing w:after="0" w:line="259" w:lineRule="auto"/>
              <w:ind w:left="27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59" w:lineRule="auto"/>
              <w:ind w:left="7" w:right="17" w:hanging="7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Structured ticket table and auto-number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59" w:lineRule="auto"/>
              <w:ind w:left="3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Supports organized ticket storage and tracking.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B">
            <w:pPr>
              <w:spacing w:after="0" w:line="259" w:lineRule="auto"/>
              <w:ind w:left="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Custom table and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D">
            <w:pPr>
              <w:spacing w:after="0" w:line="259" w:lineRule="auto"/>
              <w:ind w:left="27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Future enhancements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59" w:lineRule="auto"/>
              <w:ind w:left="3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 be added after the core automation is stable.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0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Later development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ind w:left="1" w:right="287" w:firstLine="7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5541434</wp:posOffset>
            </wp:positionH>
            <wp:positionV relativeFrom="page">
              <wp:posOffset>9512300</wp:posOffset>
            </wp:positionV>
            <wp:extent cx="1934634" cy="40640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4634" cy="40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Selected idea: A no-code ServiceNow Flow Designer workflow that triggers when a ticket is created, checks keywords in the short description, updates the Category and Subcategory fields, and sends an email confirmation to the caller.</w:t>
      </w:r>
    </w:p>
    <w:sectPr>
      <w:pgSz w:h="15840" w:w="12240" w:orient="portrait"/>
      <w:pgMar w:bottom="373" w:top="400" w:left="1007" w:right="13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en-IN"/>
      </w:rPr>
    </w:rPrDefault>
    <w:pPrDefault>
      <w:pPr>
        <w:spacing w:after="3" w:line="227" w:lineRule="auto"/>
        <w:ind w:left="10" w:hanging="3.0000000000000004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00.0" w:type="dxa"/>
        <w:bottom w:w="0.0" w:type="dxa"/>
        <w:right w:w="2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3.0" w:type="dxa"/>
        <w:left w:w="29.0" w:type="dxa"/>
        <w:bottom w:w="7.0" w:type="dxa"/>
        <w:right w:w="27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03.0" w:type="dxa"/>
        <w:bottom w:w="63.0" w:type="dxa"/>
        <w:right w:w="183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69.0" w:type="dxa"/>
        <w:left w:w="110.0" w:type="dxa"/>
        <w:bottom w:w="70.0" w:type="dxa"/>
        <w:right w:w="17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