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Ticket Classification Using Flow Designer</w:t>
      </w:r>
    </w:p>
    <w:p>
      <w:pPr>
        <w:pStyle w:val="Heading1"/>
      </w:pPr>
      <w:r>
        <w:t>7. Classification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Detected keyword / phrase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Subcategory</w:t>
            </w:r>
          </w:p>
        </w:tc>
      </w:tr>
      <w:tr>
        <w:tc>
          <w:tcPr>
            <w:tcW w:type="dxa" w:w="2880"/>
          </w:tcPr>
          <w:p>
            <w:r>
              <w:t>WiFi / Wi-Fi / Network</w:t>
            </w:r>
          </w:p>
        </w:tc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Wi-Fi</w:t>
            </w:r>
          </w:p>
        </w:tc>
      </w:tr>
      <w:tr>
        <w:tc>
          <w:tcPr>
            <w:tcW w:type="dxa" w:w="2880"/>
          </w:tcPr>
          <w:p>
            <w:r>
              <w:t>Projector</w:t>
            </w:r>
          </w:p>
        </w:tc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Projector</w:t>
            </w:r>
          </w:p>
        </w:tc>
      </w:tr>
      <w:tr>
        <w:tc>
          <w:tcPr>
            <w:tcW w:type="dxa" w:w="2880"/>
          </w:tcPr>
          <w:p>
            <w:r>
              <w:t>Password / Login / Forgot password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Forgot Password</w:t>
            </w:r>
          </w:p>
        </w:tc>
      </w:tr>
      <w:tr>
        <w:tc>
          <w:tcPr>
            <w:tcW w:type="dxa" w:w="2880"/>
          </w:tcPr>
          <w:p>
            <w:r>
              <w:t>Slow / Hanging / Slow computer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Slow Computer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