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00 — OVERVIEW, VISION, BRAND, ROLES, SITEMAP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 of the ACCF Product Bible. Load this file first in every new Antigravity session — it's the shared context every other module file assumes.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Product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**Name:** African Cultural Culinary Festival (ACCF) — Official Digital Platform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**Tagline:** Breaking the Kolanut for the Peace of Africa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**Owner/Client:** Afrigreen &amp; Heritage Concepts Limited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**Flagship Event:** African Cultural Culinary Festival, Abuja 2026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Vision (verbatim positioning from source brief)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"Africa's Largest Food, Culture, Peace and Digital Community Platform." A continental movement designed to unite Africa through its cultural and traditional cuisines while creating the largest food community and cultural exchange platform in the world. Core philosophy: when people eat together, they understand each other better. Inspired by the tradition of Breaking the Kolanut — promotes peace, friendship, cultural exchange, tourism, food security and economic integration across Africa and the Diaspora.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Campaign framing lines (usable as microcopy/marketing copy anywhere on site):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"Take A Seat For Africa"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"Join 300 Million Africans Building Peace Through Food, Culture and Shared Humanity."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"Food Has No Borders."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"Breaking The Kolanut. Building Africa."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"One Continent. One Table. One Future."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"Peace Begins With A Shared Meal."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"Food For Peace. Culture For Unity. Africa For All."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"One Home! One Meal! One Africa!"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"Regardless of our differences, Africa remains one family." (Peace Table symbolism)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Platform-wide targets (use as live counters wherever relevant)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- 300 Million Community Members (goal) / 200M+ shown as interim in mockup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- 200 Million Peace Signatories (goal) / 400M+ shown as interim in mockup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- 54 African Countries Connected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African Diaspora Participation Across 100+ Countries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- 1,000+ Traditional Cuisines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- 10,000+ Expected Physical Guests (Peace Table)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Brand System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Primary Deep Green: `#163B2E`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Kolanut Gold: `#D4A017`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Ivory/Cream (alt background): `#F7F3E9`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Charcoal/Near-black (hero bg): `#14110D`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Baobab Maroon (stat/urgency accent): `#6E1F1F`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Logo: circular laurel badge, Africa-map silhouette filled with a produce/food collage (grains, fruit, kolanut, baskets), "ABUJA 2026" in green inside the circle.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Visual tone: ceremonial, continental, unifying, dignified — not startup-generic.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User Roles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Role | Access |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|---|---|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Guest/Visitor | Homepage, Festival info, public Kolanut Tree wall, Peace Wall |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Member (Standard/Premium/Continental Ambassador) | Full dashboard per tier — see 02-membership-digital-chair.md |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Vendor | Marketplace seller account — see 09-marketplace.md |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Partner/Sponsor | Sponsor profile + benefits dashboard — see 12-partnership-sponsorship.md |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Admin | CMS for all content, membership approval, moderation |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Sitemap (top nav, matches source site structure)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Home · About · Festival ▾ (2026 sub-pages) · Digital Table · Kolanut Tree · Community · Marketplace · Media · Contact · Login/Take A Seat (CTA button)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About Us (verbatim, use on About page)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"The African Cultural Culinary Festival is a flagship initiative of Afrigreen &amp; Heritage Concepts Limited, created to promote peace, cultural preservation, food security, tourism and economic integration through Africa's rich culinary heritage."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Partners shown on homepage (logo strip — placeholders until real assets supplied)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African Union · NEPAD · FAO · Federal Ministry of Agriculture and Food Security (Nigeria) · UN Environment Programme · Africa CDC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