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01 — HOMEPAGE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 (colors, roles, campaign lines, targets)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Sections, top to bottom (verbatim source order/content)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**Nav bar:** Logo · Home/About/Festival/Digital Table/Kolanut Tree/Community/Marketplace/Media/Contact · Login button · "Take A Seat" CTA button (gold)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**Hero:** Eyebrow "Africa's Largest Food, Culture &amp; Peace Movement" → H1 "Take A Seat / For Africa" (two-tone: white / gold) → subhead "Breaking The Kolanut For The Peace of Africa" → body: "Uniting Africans through cultural and traditional cuisine to build peace, promote food security, celebrate heritage and create the world's largest food community." → 3 CTAs: [Take a Digital Seat] (gold, primary) [Join The Movement] (green, secondary) [▶ Watch Video] (ghost/text)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**Live stat bar** (5 counters, icon + number + label): Digital Seats Reserved · African Peace Signatures · African Countries Participating · Traditional Cuisines · Expected Physical Guests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**Peace Table callout banner** (maroon accent block): "THE LONGEST MULTI-CULTURAL DINING TABLE IN AFRICA — 2 KILOMETRES · 10,000 Guests · 1 Continent · 1 Table" + [Explore Peace Table] button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**5 feature cards** (icon, title, 1-line description, "Learn More →"):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Digital Table — "Take a seat at Africa's Digital Table and be part of the largest digital food community."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Kolanut Tree — "Sign the African Kolanut Digital Tree and add your leaf for peace and unity."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Meet &amp; Eat Africa — "Connect with Africans in any country and share cultural meals together."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Festival 2026 — "Join us in Abuja for the African Cultural Culinary Festival 2026."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Marketplace — "Buy, sell and trade African food products, ingredients and cultural items."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**"Reserve Your Digital Chair" split section:** left = pitch copy + benefit checklist (Official Membership Badge, Personalized Profile &amp; Chair Number, Access to All Community Features, Meet &amp; Eat Cultural Exchange, Access to Marketplace &amp; Business Network, Festival Discounts &amp; Priority Access, Digital Peace Ambassador Certificate) + price "₦20,000 PER SEAT" + [Take a Seat Now] [How It Works]; right = sample Digital ID card preview (photo, name, "Peace Ambassador", Chair No. format `AKDT-000XXXX`, "Member Since [Month Year]", country flag/tag, QR code, footer line "Committed to Peace, Unity &amp; Cultural Solidarity")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**"Join. Connect. Share. Build Peace." — How It Works** (6-step numbered sequence — numbering IS justified here, it's a real process): Choose Your Seat → Get Your Badge → Connect → Meet &amp; Eat → Sign The Tree → Be Part of History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**Culture gallery strip** (5 image tiles + captions): Celebrate Culture · Taste Africa · Share Heritage · Empower Communities · Build Peace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**Partner logo strip:** "Our Partners" + African Union, NEPAD, FAO, Federal Ministry of Agriculture and Food Security (Nigeria), UN Environment Programme, Africa CDC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**Footer:** logo + tagline "Breaking The Kolanut For The Peace of Africa" / "Take A Seat For Africa" / "300 Million Africans • One Digital Community • One Peace Movement" · Quick Links (Home, About Us, Festival 2026, Digital Table, Kolanut Tree, Meet &amp; Eat) · Contact (Afrigreen &amp; Heritage Concepts Limited, Abuja, Nigeria; phone +234 805 123 4567; info@africanculinaryfestival.africa) · Newsletter signup (email field + Subscribe) · social icons · Privacy Policy / Terms of Use · closing line "Food For Peace. Culture For Unity. Africa For All."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Build note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module to prototype first — it's the one already mocked up (see the delivered HTML mockup). Treat that file as the literal implementation reference for structure/spacing/motion, not just this text spec.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