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04 — MEET &amp; EAT AFRICA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00-overview, 02-membership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WORLD'S FIRST PAN-AFRICAN FOOD FRIENDSHIP NETWORK. Food is the shortest route to friendship. Meet &amp; Eat Africa connects members across countries and cultures through food experiences." Example line: "Imagine being welcomed by another member in [country] and sharing authentic local cuisine together."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Featured countries (seed list — expandable to all 54)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Nigeria · Ghana · Kenya · Ethiopia · Rwanda · South Africa · Senegal · Morocco · Egypt · Tanzania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Features (full list, verbatim)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Matchmaking · Host A Meal · Become A Cultural Host · Travel &amp; Dine · Family Exchange Experiences · Community Dining Events · Cultural Exchange Programmes · Food Tourism Experiences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Closing line (usable as section footer/CTA)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"One Home! One Meal! One Africa!"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flow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Member browses/filters hosts by country+city+cuisine → 2. Views host profile (bio, cuisine specialty, photos, availability) → 3. Requests to book a meal (date, party size) → 4. Host accepts/declines → 5. In-app confirmation + messaging thread.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MeetEatListing { id, hostMemberId, country, city, cuisine, date, seatsAvailable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{ id, listingId, requesterMemberId, status, partySize, createdAt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