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13 — DIGITAL PEACE WALL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00-overview, 02-membership (pledges can also come from Kolanut Tree signups)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Positioning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permanent platform where Africans share messages of peace and unity."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Sample wall messages (verbatim — seed content)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"Food Has No Borders." · "Breaking The Kolanut. Building Africa." · "One Continent. One Table. One Future." · "Peace Begins With A Shared Meal."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build note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scrolling/grid feed, auto-populated from Kolanut Tree pledges (03-kolanut-digital-tree.md) plus a standalone short-message submission form (name/handle optional, message, moderated before publish).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Data Model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PeaceWallEntry { id, memberId (nullable), guestName (nullable), message, isApproved, createdAt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