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大屏幕铜铝待更新数据230206</w:t>
      </w:r>
    </w:p>
    <w:p>
      <w:pPr>
        <w:jc w:val="center"/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我国铜铝在全球地位</w:t>
      </w:r>
      <w:bookmarkStart w:id="0" w:name="_GoBack"/>
      <w:bookmarkEnd w:id="0"/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电解铜产量占比43%，消费量占比55%；</w:t>
      </w:r>
    </w:p>
    <w:p>
      <w:p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电解铝产量占比59%。</w:t>
      </w:r>
    </w:p>
    <w:p>
      <w:pPr>
        <w:jc w:val="both"/>
      </w:pPr>
      <w:r>
        <w:drawing>
          <wp:inline distT="0" distB="0" distL="114300" distR="114300">
            <wp:extent cx="4257675" cy="17335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铜矿进口趋势图</w:t>
      </w:r>
    </w:p>
    <w:p>
      <w:pPr>
        <w:jc w:val="both"/>
      </w:pPr>
      <w:r>
        <w:drawing>
          <wp:inline distT="0" distB="0" distL="114300" distR="114300">
            <wp:extent cx="4352925" cy="16859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2"/>
        <w:tblW w:w="3556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6"/>
        <w:gridCol w:w="171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45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2018</w:t>
            </w:r>
          </w:p>
        </w:tc>
        <w:tc>
          <w:tcPr>
            <w:tcW w:w="1710" w:type="dxa"/>
            <w:tcBorders>
              <w:top w:val="single" w:color="4F81BD" w:sz="4" w:space="0"/>
              <w:left w:val="nil"/>
              <w:bottom w:val="single" w:color="4F81BD" w:sz="4" w:space="0"/>
              <w:right w:val="single" w:color="4F81BD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1,971.62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2019</w:t>
            </w:r>
          </w:p>
        </w:tc>
        <w:tc>
          <w:tcPr>
            <w:tcW w:w="0" w:type="auto"/>
            <w:tcBorders>
              <w:top w:val="single" w:color="4F81BD" w:sz="4" w:space="0"/>
              <w:left w:val="nil"/>
              <w:bottom w:val="single" w:color="4F81BD" w:sz="4" w:space="0"/>
              <w:right w:val="single" w:color="4F81BD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2,198.99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</w:t>
            </w:r>
          </w:p>
        </w:tc>
        <w:tc>
          <w:tcPr>
            <w:tcW w:w="0" w:type="auto"/>
            <w:tcBorders>
              <w:top w:val="single" w:color="4F81BD" w:sz="4" w:space="0"/>
              <w:left w:val="nil"/>
              <w:bottom w:val="single" w:color="4F81BD" w:sz="4" w:space="0"/>
              <w:right w:val="single" w:color="4F81BD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2,176.52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2021</w:t>
            </w:r>
          </w:p>
        </w:tc>
        <w:tc>
          <w:tcPr>
            <w:tcW w:w="0" w:type="auto"/>
            <w:tcBorders>
              <w:top w:val="single" w:color="4F81BD" w:sz="4" w:space="0"/>
              <w:left w:val="nil"/>
              <w:bottom w:val="single" w:color="4F81BD" w:sz="4" w:space="0"/>
              <w:right w:val="single" w:color="4F81BD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2,340.44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nil"/>
            </w:tcBorders>
            <w:shd w:val="clear" w:color="auto" w:fill="F79646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9646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2,527.06 </w:t>
            </w:r>
          </w:p>
        </w:tc>
      </w:tr>
    </w:tbl>
    <w:p>
      <w:pPr>
        <w:jc w:val="both"/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精炼铜进口来源国家排名</w:t>
      </w:r>
    </w:p>
    <w:p>
      <w:pPr>
        <w:jc w:val="both"/>
      </w:pPr>
      <w:r>
        <w:drawing>
          <wp:inline distT="0" distB="0" distL="114300" distR="114300">
            <wp:extent cx="4362450" cy="29718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lang w:val="en-US" w:eastAsia="zh-CN"/>
        </w:rPr>
      </w:pPr>
    </w:p>
    <w:tbl>
      <w:tblPr>
        <w:tblStyle w:val="2"/>
        <w:tblW w:w="5475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6"/>
        <w:gridCol w:w="2130"/>
        <w:gridCol w:w="205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国别</w:t>
            </w:r>
          </w:p>
        </w:tc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2022进口量（吨）</w:t>
            </w:r>
          </w:p>
        </w:tc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占比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智利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911,696.18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23%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日本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221,241.57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哈萨克斯坦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263,465.46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澳大利亚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169,461.09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其他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2,318,669.84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60%</w:t>
            </w:r>
          </w:p>
        </w:tc>
      </w:tr>
    </w:tbl>
    <w:p>
      <w:p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铝土矿进口量趋势图</w:t>
      </w:r>
    </w:p>
    <w:p>
      <w:pPr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4324350" cy="17240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PS：2020数据有误</w:t>
      </w:r>
    </w:p>
    <w:tbl>
      <w:tblPr>
        <w:tblStyle w:val="2"/>
        <w:tblW w:w="3391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5"/>
        <w:gridCol w:w="214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45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2018</w:t>
            </w:r>
          </w:p>
        </w:tc>
        <w:tc>
          <w:tcPr>
            <w:tcW w:w="2145" w:type="dxa"/>
            <w:tcBorders>
              <w:top w:val="single" w:color="4F81BD" w:sz="4" w:space="0"/>
              <w:left w:val="nil"/>
              <w:bottom w:val="single" w:color="4F81BD" w:sz="4" w:space="0"/>
              <w:right w:val="single" w:color="4F81BD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8,262.31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2019</w:t>
            </w:r>
          </w:p>
        </w:tc>
        <w:tc>
          <w:tcPr>
            <w:tcW w:w="0" w:type="auto"/>
            <w:tcBorders>
              <w:top w:val="single" w:color="4F81BD" w:sz="4" w:space="0"/>
              <w:left w:val="nil"/>
              <w:bottom w:val="single" w:color="4F81BD" w:sz="4" w:space="0"/>
              <w:right w:val="single" w:color="4F81BD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10,066.40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</w:t>
            </w:r>
          </w:p>
        </w:tc>
        <w:tc>
          <w:tcPr>
            <w:tcW w:w="0" w:type="auto"/>
            <w:tcBorders>
              <w:top w:val="single" w:color="4F81BD" w:sz="4" w:space="0"/>
              <w:left w:val="nil"/>
              <w:bottom w:val="single" w:color="4F81BD" w:sz="4" w:space="0"/>
              <w:right w:val="single" w:color="4F81BD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11,155.82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2021</w:t>
            </w:r>
          </w:p>
        </w:tc>
        <w:tc>
          <w:tcPr>
            <w:tcW w:w="0" w:type="auto"/>
            <w:tcBorders>
              <w:top w:val="single" w:color="4F81BD" w:sz="4" w:space="0"/>
              <w:left w:val="nil"/>
              <w:bottom w:val="single" w:color="4F81BD" w:sz="4" w:space="0"/>
              <w:right w:val="single" w:color="4F81BD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10,737.43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nil"/>
            </w:tcBorders>
            <w:shd w:val="clear" w:color="auto" w:fill="F79646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9646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12,547.12 </w:t>
            </w:r>
          </w:p>
        </w:tc>
      </w:tr>
    </w:tbl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铝土矿进口来源国排名</w:t>
      </w:r>
    </w:p>
    <w:p>
      <w:pPr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4152900" cy="28860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2"/>
        <w:tblW w:w="4591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2"/>
        <w:gridCol w:w="1701"/>
        <w:gridCol w:w="84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4590" w:type="dxa"/>
            <w:gridSpan w:val="3"/>
            <w:tcBorders>
              <w:top w:val="nil"/>
              <w:left w:val="single" w:color="4F81BD" w:sz="4" w:space="0"/>
              <w:bottom w:val="nil"/>
              <w:right w:val="nil"/>
            </w:tcBorders>
            <w:shd w:val="clear" w:color="4F81BD" w:fill="4F81BD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FFFF"/>
                <w:kern w:val="0"/>
                <w:sz w:val="22"/>
                <w:szCs w:val="22"/>
                <w:u w:val="none"/>
                <w:lang w:val="en-US" w:eastAsia="zh-CN" w:bidi="ar"/>
              </w:rPr>
              <w:t>2021年铝土矿分国别进口（万吨、%）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几内亚</w:t>
            </w:r>
          </w:p>
        </w:tc>
        <w:tc>
          <w:tcPr>
            <w:tcW w:w="0" w:type="auto"/>
            <w:tcBorders>
              <w:top w:val="single" w:color="4F81BD" w:sz="4" w:space="0"/>
              <w:left w:val="nil"/>
              <w:bottom w:val="single" w:color="4F81BD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5,481.00 </w:t>
            </w:r>
          </w:p>
        </w:tc>
        <w:tc>
          <w:tcPr>
            <w:tcW w:w="0" w:type="auto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51%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澳大利亚</w:t>
            </w:r>
          </w:p>
        </w:tc>
        <w:tc>
          <w:tcPr>
            <w:tcW w:w="0" w:type="auto"/>
            <w:tcBorders>
              <w:top w:val="single" w:color="4F81BD" w:sz="4" w:space="0"/>
              <w:left w:val="nil"/>
              <w:bottom w:val="single" w:color="4F81BD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3,408.00 </w:t>
            </w:r>
          </w:p>
        </w:tc>
        <w:tc>
          <w:tcPr>
            <w:tcW w:w="0" w:type="auto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32%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印度尼西亚</w:t>
            </w:r>
          </w:p>
        </w:tc>
        <w:tc>
          <w:tcPr>
            <w:tcW w:w="0" w:type="auto"/>
            <w:tcBorders>
              <w:top w:val="single" w:color="4F81BD" w:sz="4" w:space="0"/>
              <w:left w:val="nil"/>
              <w:bottom w:val="single" w:color="4F81BD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1,781.00 </w:t>
            </w:r>
          </w:p>
        </w:tc>
        <w:tc>
          <w:tcPr>
            <w:tcW w:w="0" w:type="auto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其他</w:t>
            </w:r>
          </w:p>
        </w:tc>
        <w:tc>
          <w:tcPr>
            <w:tcW w:w="0" w:type="auto"/>
            <w:tcBorders>
              <w:top w:val="single" w:color="4F81BD" w:sz="4" w:space="0"/>
              <w:left w:val="nil"/>
              <w:bottom w:val="single" w:color="4F81BD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68.00 </w:t>
            </w:r>
          </w:p>
        </w:tc>
        <w:tc>
          <w:tcPr>
            <w:tcW w:w="0" w:type="auto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1%</w:t>
            </w:r>
          </w:p>
        </w:tc>
      </w:tr>
    </w:tbl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铝加工企业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2021年产量更新：（其余不变）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中国铝业386万吨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云铝股份241万吨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铜加工企业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2021年产量更新：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江西铜业178万吨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铜陵有色160万吨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云南铜业135万吨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紫金矿业58万吨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2370477"/>
    <w:multiLevelType w:val="singleLevel"/>
    <w:tmpl w:val="12370477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RjZWY1YmIzYjViNTU1NjllZWVjYjk1YzVhMWEyYjcifQ=="/>
  </w:docVars>
  <w:rsids>
    <w:rsidRoot w:val="00000000"/>
    <w:rsid w:val="06B27B48"/>
    <w:rsid w:val="15033573"/>
    <w:rsid w:val="2058272B"/>
    <w:rsid w:val="2BE75049"/>
    <w:rsid w:val="30D62BE0"/>
    <w:rsid w:val="3A6861CB"/>
    <w:rsid w:val="4E37300B"/>
    <w:rsid w:val="53663353"/>
    <w:rsid w:val="5C3D06E5"/>
    <w:rsid w:val="626E6189"/>
    <w:rsid w:val="66653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255</Words>
  <Characters>483</Characters>
  <Lines>0</Lines>
  <Paragraphs>0</Paragraphs>
  <TotalTime>92</TotalTime>
  <ScaleCrop>false</ScaleCrop>
  <LinksUpToDate>false</LinksUpToDate>
  <CharactersWithSpaces>502</CharactersWithSpaces>
  <Application>WPS Office_11.1.0.13607_F1E327BC-269C-435d-A152-05C5408002CA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2023-02-06T06:43:00Z</dcterms:created>
  <dc:creator>admin</dc:creator>
  <cp:lastModifiedBy>waka</cp:lastModifiedBy>
  <dcterms:modified xsi:type="dcterms:W3CDTF">2023-02-07T01:57:56Z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2052-11.1.0.13607</vt:lpwstr>
  </property>
  <property fmtid="{D5CDD505-2E9C-101B-9397-08002B2CF9AE}" pid="3" name="ICV">
    <vt:lpwstr>F4D7B7D9C60247C69AB9021785D713C0</vt:lpwstr>
  </property>
</Properties>
</file>