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C405B" w:rsidRPr="005C405B">
        <w:rPr>
          <w:b/>
          <w:sz w:val="28"/>
          <w:szCs w:val="28"/>
        </w:rPr>
        <w:t>Физики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5C405B">
        <w:rPr>
          <w:b/>
          <w:sz w:val="28"/>
          <w:szCs w:val="28"/>
        </w:rPr>
        <w:t>№</w:t>
      </w:r>
      <w:r w:rsidR="005C405B">
        <w:rPr>
          <w:b/>
          <w:sz w:val="28"/>
          <w:szCs w:val="28"/>
        </w:rPr>
        <w:t>1</w:t>
      </w:r>
      <w:r w:rsidR="00370B2B">
        <w:rPr>
          <w:b/>
          <w:sz w:val="28"/>
          <w:szCs w:val="28"/>
        </w:rPr>
        <w:t>0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C405B">
        <w:rPr>
          <w:b/>
          <w:sz w:val="28"/>
          <w:szCs w:val="28"/>
        </w:rPr>
        <w:t>Физика</w:t>
      </w:r>
      <w:r w:rsidRPr="005C405B">
        <w:rPr>
          <w:b/>
          <w:sz w:val="28"/>
          <w:szCs w:val="28"/>
        </w:rPr>
        <w:t>»</w:t>
      </w:r>
    </w:p>
    <w:p w:rsidR="00370B2B" w:rsidRPr="00370B2B" w:rsidRDefault="00905D49" w:rsidP="00370B2B">
      <w:pPr>
        <w:spacing w:line="360" w:lineRule="auto"/>
        <w:jc w:val="center"/>
        <w:rPr>
          <w:b/>
          <w:bCs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70B2B" w:rsidRPr="00370B2B">
        <w:rPr>
          <w:b/>
          <w:bCs/>
        </w:rPr>
        <w:t xml:space="preserve">ИЗУЧЕНИЕ РАСПРОСТРАНЕНИЯ СВЕТА В РАСТВОРАХ </w:t>
      </w:r>
    </w:p>
    <w:p w:rsidR="00A34642" w:rsidRDefault="00370B2B" w:rsidP="00370B2B">
      <w:pPr>
        <w:spacing w:line="360" w:lineRule="auto"/>
        <w:jc w:val="center"/>
        <w:rPr>
          <w:sz w:val="28"/>
          <w:szCs w:val="28"/>
        </w:rPr>
      </w:pPr>
      <w:r w:rsidRPr="00370B2B">
        <w:rPr>
          <w:b/>
          <w:bCs/>
        </w:rPr>
        <w:t>ОПТИЧЕСКИ АКТИВНЫХ ВЕЩЕСТВ.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5C405B" w:rsidRPr="005C405B">
              <w:rPr>
                <w:sz w:val="28"/>
                <w:szCs w:val="28"/>
              </w:rPr>
              <w:t>3491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C405B" w:rsidRDefault="005C40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Худов Д.И.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C405B" w:rsidRDefault="005C40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Мыльников И.Л.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5C405B" w:rsidRDefault="005C405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:rsidR="00370B2B" w:rsidRDefault="007C1173" w:rsidP="00370B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C405B" w:rsidRPr="005C405B">
        <w:rPr>
          <w:b/>
          <w:bCs/>
          <w:sz w:val="28"/>
          <w:szCs w:val="28"/>
        </w:rPr>
        <w:lastRenderedPageBreak/>
        <w:t>Цель работы:</w:t>
      </w:r>
      <w:r w:rsidR="005C405B" w:rsidRPr="005C405B">
        <w:rPr>
          <w:sz w:val="28"/>
          <w:szCs w:val="28"/>
        </w:rPr>
        <w:t xml:space="preserve"> </w:t>
      </w:r>
      <w:r w:rsidR="00370B2B" w:rsidRPr="00370B2B">
        <w:rPr>
          <w:sz w:val="28"/>
          <w:szCs w:val="28"/>
        </w:rPr>
        <w:t>изучение вращения плоскости поляризации света при прохождении через раствор оптически активного вещества; определение удельного</w:t>
      </w:r>
      <w:r w:rsidR="00370B2B">
        <w:rPr>
          <w:sz w:val="28"/>
          <w:szCs w:val="28"/>
        </w:rPr>
        <w:t xml:space="preserve"> </w:t>
      </w:r>
      <w:r w:rsidR="00370B2B" w:rsidRPr="00370B2B">
        <w:rPr>
          <w:sz w:val="28"/>
          <w:szCs w:val="28"/>
        </w:rPr>
        <w:t>вращения сахара; определение процентного содержания сахара в растворе.</w:t>
      </w:r>
    </w:p>
    <w:p w:rsidR="005C405B" w:rsidRDefault="005C405B" w:rsidP="00370B2B">
      <w:pPr>
        <w:spacing w:line="360" w:lineRule="auto"/>
        <w:ind w:firstLine="709"/>
        <w:jc w:val="both"/>
        <w:rPr>
          <w:sz w:val="28"/>
          <w:szCs w:val="28"/>
        </w:rPr>
      </w:pPr>
      <w:r w:rsidRPr="005C405B">
        <w:rPr>
          <w:b/>
          <w:bCs/>
          <w:sz w:val="28"/>
          <w:szCs w:val="28"/>
        </w:rPr>
        <w:t>Общие сведения</w:t>
      </w:r>
      <w:r w:rsidRPr="005C405B">
        <w:rPr>
          <w:sz w:val="28"/>
          <w:szCs w:val="28"/>
        </w:rPr>
        <w:t xml:space="preserve"> </w:t>
      </w:r>
    </w:p>
    <w:p w:rsidR="004E23AE" w:rsidRDefault="00370B2B" w:rsidP="00370B2B">
      <w:pPr>
        <w:spacing w:line="360" w:lineRule="auto"/>
        <w:ind w:firstLine="709"/>
        <w:jc w:val="both"/>
        <w:rPr>
          <w:sz w:val="28"/>
          <w:szCs w:val="28"/>
        </w:rPr>
      </w:pPr>
      <w:r w:rsidRPr="00370B2B">
        <w:rPr>
          <w:sz w:val="28"/>
          <w:szCs w:val="28"/>
        </w:rPr>
        <w:t xml:space="preserve">При прохождении </w:t>
      </w:r>
      <w:proofErr w:type="spellStart"/>
      <w:r w:rsidRPr="00370B2B">
        <w:rPr>
          <w:sz w:val="28"/>
          <w:szCs w:val="28"/>
        </w:rPr>
        <w:t>плоскополяризованного</w:t>
      </w:r>
      <w:proofErr w:type="spellEnd"/>
      <w:r w:rsidRPr="00370B2B">
        <w:rPr>
          <w:sz w:val="28"/>
          <w:szCs w:val="28"/>
        </w:rPr>
        <w:t xml:space="preserve"> света через некоторые вещества, называемые оптически активными (например, кварц) наблюдается вращение плоскости колебаний вектора напряженности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370B2B">
        <w:rPr>
          <w:sz w:val="28"/>
          <w:szCs w:val="28"/>
        </w:rPr>
        <w:t>. Это явление получило название вращения плоскости поляризации (рис. 10.1).</w:t>
      </w:r>
    </w:p>
    <w:p w:rsidR="00370B2B" w:rsidRDefault="00370B2B" w:rsidP="00370B2B">
      <w:pPr>
        <w:spacing w:line="360" w:lineRule="auto"/>
        <w:jc w:val="right"/>
        <w:rPr>
          <w:rStyle w:val="aff"/>
          <w:bCs w:val="0"/>
          <w:caps/>
          <w:sz w:val="32"/>
          <w:szCs w:val="32"/>
        </w:rPr>
      </w:pPr>
      <w:r>
        <w:rPr>
          <w:noProof/>
        </w:rPr>
        <w:drawing>
          <wp:inline distT="0" distB="0" distL="0" distR="0" wp14:anchorId="5F9C1C4B" wp14:editId="73E23CEF">
            <wp:extent cx="6120130" cy="263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B" w:rsidRDefault="00370B2B" w:rsidP="00D11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70B2B">
        <w:rPr>
          <w:sz w:val="28"/>
          <w:szCs w:val="28"/>
        </w:rPr>
        <w:t>Если оптически активное вещество представляет собой раствор, то угол поворота</w:t>
      </w:r>
      <w:r>
        <w:rPr>
          <w:sz w:val="28"/>
          <w:szCs w:val="28"/>
        </w:rPr>
        <w:t xml:space="preserve"> </w:t>
      </w:r>
      <w:r w:rsidRPr="00370B2B">
        <w:rPr>
          <w:i/>
          <w:iCs/>
          <w:sz w:val="28"/>
          <w:szCs w:val="28"/>
        </w:rPr>
        <w:t>φ</w:t>
      </w:r>
      <w:r>
        <w:rPr>
          <w:sz w:val="28"/>
          <w:szCs w:val="28"/>
        </w:rPr>
        <w:t xml:space="preserve"> </w:t>
      </w:r>
      <w:r w:rsidRPr="00370B2B">
        <w:rPr>
          <w:sz w:val="28"/>
          <w:szCs w:val="28"/>
        </w:rPr>
        <w:t xml:space="preserve">пропорционален толщине слоя активного вещества </w:t>
      </w:r>
      <w:r w:rsidRPr="00370B2B">
        <w:rPr>
          <w:i/>
          <w:iCs/>
          <w:sz w:val="28"/>
          <w:szCs w:val="28"/>
        </w:rPr>
        <w:t>l</w:t>
      </w:r>
      <w:r w:rsidRPr="00370B2B">
        <w:rPr>
          <w:sz w:val="28"/>
          <w:szCs w:val="28"/>
        </w:rPr>
        <w:t xml:space="preserve"> и его концентрации </w:t>
      </w:r>
      <w:r w:rsidRPr="00370B2B">
        <w:rPr>
          <w:i/>
          <w:iCs/>
          <w:sz w:val="28"/>
          <w:szCs w:val="28"/>
        </w:rPr>
        <w:t>С</w:t>
      </w:r>
    </w:p>
    <w:p w:rsidR="00370B2B" w:rsidRPr="00370B2B" w:rsidRDefault="00370B2B" w:rsidP="00370B2B">
      <w:pPr>
        <w:spacing w:line="360" w:lineRule="auto"/>
        <w:jc w:val="center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/>
            <w:sz w:val="28"/>
            <w:szCs w:val="28"/>
          </w:rPr>
          <m:t>]</m:t>
        </m:r>
        <m:r>
          <w:rPr>
            <w:rFonts w:ascii="Cambria Math"/>
            <w:sz w:val="28"/>
            <w:szCs w:val="28"/>
            <w:lang w:val="en-US"/>
          </w:rPr>
          <m:t>Cl</m:t>
        </m:r>
      </m:oMath>
      <w:r w:rsidRPr="00370B2B">
        <w:rPr>
          <w:i/>
          <w:iCs/>
          <w:sz w:val="28"/>
          <w:szCs w:val="28"/>
        </w:rPr>
        <w:t xml:space="preserve"> </w:t>
      </w:r>
      <w:r w:rsidRPr="00370B2B">
        <w:rPr>
          <w:sz w:val="28"/>
          <w:szCs w:val="28"/>
        </w:rPr>
        <w:t>(10.1)</w:t>
      </w:r>
    </w:p>
    <w:p w:rsidR="00370B2B" w:rsidRDefault="00370B2B" w:rsidP="00370B2B">
      <w:pPr>
        <w:spacing w:line="360" w:lineRule="auto"/>
        <w:jc w:val="both"/>
        <w:rPr>
          <w:sz w:val="28"/>
          <w:szCs w:val="28"/>
        </w:rPr>
      </w:pPr>
      <w:r w:rsidRPr="00370B2B">
        <w:rPr>
          <w:sz w:val="28"/>
          <w:szCs w:val="28"/>
        </w:rPr>
        <w:t xml:space="preserve">где </w:t>
      </w:r>
      <w:r w:rsidRPr="00370B2B">
        <w:rPr>
          <w:sz w:val="28"/>
          <w:szCs w:val="28"/>
        </w:rPr>
        <w:sym w:font="Symbol" w:char="F05B"/>
      </w:r>
      <w:r w:rsidRPr="00370B2B">
        <w:rPr>
          <w:sz w:val="28"/>
          <w:szCs w:val="28"/>
        </w:rPr>
        <w:sym w:font="Symbol" w:char="F061"/>
      </w:r>
      <w:r w:rsidRPr="00370B2B">
        <w:rPr>
          <w:sz w:val="28"/>
          <w:szCs w:val="28"/>
        </w:rPr>
        <w:sym w:font="Symbol" w:char="F05D"/>
      </w:r>
      <w:r w:rsidRPr="00370B2B">
        <w:rPr>
          <w:sz w:val="28"/>
          <w:szCs w:val="28"/>
        </w:rPr>
        <w:t xml:space="preserve"> – величина, называемая удельным вращением. Удельное вращение за висит от природы вещества, его температуры </w:t>
      </w:r>
      <w:r w:rsidRPr="00370B2B">
        <w:rPr>
          <w:i/>
          <w:iCs/>
          <w:sz w:val="28"/>
          <w:szCs w:val="28"/>
        </w:rPr>
        <w:t>T</w:t>
      </w:r>
      <w:r w:rsidRPr="00370B2B">
        <w:rPr>
          <w:sz w:val="28"/>
          <w:szCs w:val="28"/>
        </w:rPr>
        <w:t xml:space="preserve"> и длины волны λ, проходящего через него света.</w:t>
      </w:r>
    </w:p>
    <w:p w:rsidR="00370B2B" w:rsidRDefault="00370B2B" w:rsidP="00370B2B">
      <w:pPr>
        <w:spacing w:line="360" w:lineRule="auto"/>
        <w:jc w:val="both"/>
        <w:rPr>
          <w:sz w:val="28"/>
          <w:szCs w:val="28"/>
        </w:rPr>
      </w:pPr>
      <w:r w:rsidRPr="00370B2B">
        <w:rPr>
          <w:sz w:val="28"/>
          <w:szCs w:val="28"/>
        </w:rPr>
        <w:t>Для объяснения вращения плоскости поляризации Френель предположил, что в оптически активных веществах световые волны, поляризованные по кругу вправо и влево, распространяются с неодинаковой скоростью. Линейно</w:t>
      </w:r>
      <w:r w:rsidR="00292A9E" w:rsidRPr="00292A9E">
        <w:rPr>
          <w:sz w:val="28"/>
          <w:szCs w:val="28"/>
        </w:rPr>
        <w:t xml:space="preserve"> </w:t>
      </w:r>
      <w:r w:rsidRPr="00370B2B">
        <w:rPr>
          <w:sz w:val="28"/>
          <w:szCs w:val="28"/>
        </w:rPr>
        <w:t xml:space="preserve">поляризованный свет можно представить как суперпозицию двух поляризованных по кругу волн, правой и левой, с одинаковыми частотами и </w:t>
      </w:r>
      <w:r w:rsidRPr="00370B2B">
        <w:rPr>
          <w:sz w:val="28"/>
          <w:szCs w:val="28"/>
        </w:rPr>
        <w:lastRenderedPageBreak/>
        <w:t xml:space="preserve">амплитудами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370B2B">
        <w:rPr>
          <w:sz w:val="28"/>
          <w:szCs w:val="28"/>
        </w:rPr>
        <w:t xml:space="preserve">. На рисунке10.2 обозначены: </w:t>
      </w:r>
      <w:r w:rsidRPr="00292A9E">
        <w:rPr>
          <w:i/>
          <w:iCs/>
          <w:sz w:val="28"/>
          <w:szCs w:val="28"/>
        </w:rPr>
        <w:t>E</w:t>
      </w:r>
      <w:r w:rsidR="00292A9E" w:rsidRPr="00292A9E">
        <w:rPr>
          <w:i/>
          <w:iCs/>
          <w:sz w:val="28"/>
          <w:szCs w:val="28"/>
          <w:vertAlign w:val="subscript"/>
        </w:rPr>
        <w:t>1</w:t>
      </w:r>
      <w:r w:rsidRPr="00370B2B">
        <w:rPr>
          <w:sz w:val="28"/>
          <w:szCs w:val="28"/>
        </w:rPr>
        <w:t xml:space="preserve"> и </w:t>
      </w:r>
      <w:r w:rsidRPr="00292A9E">
        <w:rPr>
          <w:i/>
          <w:iCs/>
          <w:sz w:val="28"/>
          <w:szCs w:val="28"/>
        </w:rPr>
        <w:t>E</w:t>
      </w:r>
      <w:r w:rsidR="00292A9E" w:rsidRPr="00292A9E">
        <w:rPr>
          <w:i/>
          <w:iCs/>
          <w:sz w:val="28"/>
          <w:szCs w:val="28"/>
          <w:vertAlign w:val="subscript"/>
        </w:rPr>
        <w:t>2</w:t>
      </w:r>
      <w:r w:rsidRPr="00370B2B">
        <w:rPr>
          <w:sz w:val="28"/>
          <w:szCs w:val="28"/>
        </w:rPr>
        <w:t xml:space="preserve"> световые векторы левой и правой составляющих,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370B2B">
        <w:rPr>
          <w:sz w:val="28"/>
          <w:szCs w:val="28"/>
        </w:rPr>
        <w:t xml:space="preserve"> – направление суммарного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370B2B">
        <w:rPr>
          <w:sz w:val="28"/>
          <w:szCs w:val="28"/>
        </w:rPr>
        <w:t xml:space="preserve">. Если скорости распространения обеих волн неодинаковы, то по мере прохождения через вещество один из векторов, например,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370B2B">
        <w:rPr>
          <w:sz w:val="28"/>
          <w:szCs w:val="28"/>
        </w:rPr>
        <w:t xml:space="preserve">, будет отставать в своем вращении от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370B2B">
        <w:rPr>
          <w:sz w:val="28"/>
          <w:szCs w:val="28"/>
        </w:rPr>
        <w:t xml:space="preserve"> (рис. 2 б). Результирующий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370B2B">
        <w:rPr>
          <w:sz w:val="28"/>
          <w:szCs w:val="28"/>
        </w:rPr>
        <w:t xml:space="preserve"> будет повора</w:t>
      </w:r>
      <w:bookmarkStart w:id="0" w:name="_GoBack"/>
      <w:bookmarkEnd w:id="0"/>
      <w:r w:rsidRPr="00370B2B">
        <w:rPr>
          <w:sz w:val="28"/>
          <w:szCs w:val="28"/>
        </w:rPr>
        <w:t xml:space="preserve">чиваться в сторону более "быстрого"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370B2B">
        <w:rPr>
          <w:sz w:val="28"/>
          <w:szCs w:val="28"/>
        </w:rPr>
        <w:t xml:space="preserve"> и займет положение </w:t>
      </w:r>
      <w:r w:rsidRPr="00292A9E">
        <w:rPr>
          <w:i/>
          <w:iCs/>
          <w:sz w:val="28"/>
          <w:szCs w:val="28"/>
        </w:rPr>
        <w:t>Q</w:t>
      </w:r>
      <w:r w:rsidRPr="00370B2B">
        <w:rPr>
          <w:sz w:val="28"/>
          <w:szCs w:val="28"/>
        </w:rPr>
        <w:t xml:space="preserve">, по вернувшись на угол </w:t>
      </w:r>
      <w:r w:rsidRPr="00292A9E">
        <w:rPr>
          <w:i/>
          <w:iCs/>
          <w:sz w:val="28"/>
          <w:szCs w:val="28"/>
        </w:rPr>
        <w:t>φ</w:t>
      </w:r>
      <w:r w:rsidRPr="00370B2B">
        <w:rPr>
          <w:sz w:val="28"/>
          <w:szCs w:val="28"/>
        </w:rPr>
        <w:t>.</w:t>
      </w:r>
    </w:p>
    <w:p w:rsidR="00292A9E" w:rsidRDefault="00292A9E" w:rsidP="00370B2B">
      <w:pPr>
        <w:spacing w:line="360" w:lineRule="auto"/>
        <w:jc w:val="both"/>
        <w:rPr>
          <w:rStyle w:val="aff"/>
          <w:b w:val="0"/>
          <w:iCs/>
          <w:caps/>
          <w:sz w:val="40"/>
          <w:szCs w:val="40"/>
        </w:rPr>
      </w:pPr>
      <w:r>
        <w:rPr>
          <w:noProof/>
        </w:rPr>
        <w:drawing>
          <wp:inline distT="0" distB="0" distL="0" distR="0" wp14:anchorId="7ABD9105" wp14:editId="22FAA271">
            <wp:extent cx="6120130" cy="2706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E" w:rsidRDefault="00292A9E" w:rsidP="00D11B10">
      <w:pPr>
        <w:spacing w:line="360" w:lineRule="auto"/>
        <w:ind w:firstLine="709"/>
        <w:jc w:val="both"/>
        <w:rPr>
          <w:sz w:val="28"/>
          <w:szCs w:val="28"/>
        </w:rPr>
      </w:pPr>
      <w:r w:rsidRPr="00292A9E">
        <w:rPr>
          <w:sz w:val="28"/>
          <w:szCs w:val="28"/>
        </w:rPr>
        <w:t xml:space="preserve">В случае раствора, зная удельное вращение </w:t>
      </w:r>
      <w:r w:rsidRPr="00292A9E">
        <w:rPr>
          <w:sz w:val="28"/>
          <w:szCs w:val="28"/>
        </w:rPr>
        <w:sym w:font="Symbol" w:char="F05B"/>
      </w:r>
      <w:r w:rsidRPr="00292A9E">
        <w:rPr>
          <w:sz w:val="28"/>
          <w:szCs w:val="28"/>
        </w:rPr>
        <w:sym w:font="Symbol" w:char="F061"/>
      </w:r>
      <w:r w:rsidRPr="00292A9E">
        <w:rPr>
          <w:sz w:val="28"/>
          <w:szCs w:val="28"/>
        </w:rPr>
        <w:sym w:font="Symbol" w:char="F05D"/>
      </w:r>
      <w:r w:rsidRPr="00292A9E">
        <w:rPr>
          <w:sz w:val="28"/>
          <w:szCs w:val="28"/>
        </w:rPr>
        <w:t xml:space="preserve"> данного вещества и дли ну </w:t>
      </w:r>
      <w:r w:rsidRPr="00292A9E">
        <w:rPr>
          <w:i/>
          <w:iCs/>
          <w:sz w:val="28"/>
          <w:szCs w:val="28"/>
        </w:rPr>
        <w:t xml:space="preserve">l </w:t>
      </w:r>
      <w:r w:rsidRPr="00292A9E">
        <w:rPr>
          <w:sz w:val="28"/>
          <w:szCs w:val="28"/>
        </w:rPr>
        <w:t xml:space="preserve">можно, измерив угол поворота </w:t>
      </w:r>
      <w:r w:rsidRPr="00292A9E">
        <w:rPr>
          <w:i/>
          <w:iCs/>
          <w:sz w:val="28"/>
          <w:szCs w:val="28"/>
        </w:rPr>
        <w:t>φ</w:t>
      </w:r>
      <w:r w:rsidRPr="00292A9E">
        <w:rPr>
          <w:sz w:val="28"/>
          <w:szCs w:val="28"/>
        </w:rPr>
        <w:t xml:space="preserve">, определить по формуле (1) концентрацию </w:t>
      </w:r>
      <w:r w:rsidRPr="00292A9E">
        <w:rPr>
          <w:i/>
          <w:iCs/>
          <w:sz w:val="28"/>
          <w:szCs w:val="28"/>
        </w:rPr>
        <w:t xml:space="preserve">C </w:t>
      </w:r>
      <w:r w:rsidRPr="00292A9E">
        <w:rPr>
          <w:sz w:val="28"/>
          <w:szCs w:val="28"/>
        </w:rPr>
        <w:t xml:space="preserve">раствора. Простейшая установка для измерения угла </w:t>
      </w:r>
      <w:r w:rsidRPr="00292A9E">
        <w:rPr>
          <w:i/>
          <w:iCs/>
          <w:sz w:val="28"/>
          <w:szCs w:val="28"/>
        </w:rPr>
        <w:t>φ</w:t>
      </w:r>
      <w:r w:rsidRPr="00292A9E">
        <w:rPr>
          <w:sz w:val="28"/>
          <w:szCs w:val="28"/>
        </w:rPr>
        <w:t xml:space="preserve"> имеет вид (рис. 10.3):</w:t>
      </w:r>
    </w:p>
    <w:p w:rsidR="00292A9E" w:rsidRDefault="00292A9E" w:rsidP="00370B2B">
      <w:pPr>
        <w:spacing w:line="360" w:lineRule="auto"/>
        <w:jc w:val="both"/>
        <w:rPr>
          <w:rStyle w:val="aff"/>
          <w:b w:val="0"/>
          <w:i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6CD57B91" wp14:editId="0372B311">
            <wp:extent cx="6120130" cy="1596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E" w:rsidRDefault="00292A9E" w:rsidP="00292A9E">
      <w:pPr>
        <w:spacing w:line="360" w:lineRule="auto"/>
        <w:jc w:val="center"/>
        <w:rPr>
          <w:rStyle w:val="aff"/>
          <w:b w:val="0"/>
          <w:i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4B421954" wp14:editId="247ECC5A">
            <wp:extent cx="4910124" cy="389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849" cy="4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E" w:rsidRDefault="00292A9E" w:rsidP="00292A9E">
      <w:pPr>
        <w:spacing w:line="360" w:lineRule="auto"/>
        <w:rPr>
          <w:sz w:val="28"/>
          <w:szCs w:val="28"/>
        </w:rPr>
      </w:pPr>
      <w:r w:rsidRPr="00292A9E">
        <w:rPr>
          <w:sz w:val="28"/>
          <w:szCs w:val="28"/>
        </w:rPr>
        <w:t>S – источник света, П – поляризатор, А – анализатор, К – кювета с раствором оптически активного вещества; Э – экран. В настоящей работе используется сахариметр СУ-3, внешний вид которого представлен на рис. 10.4.</w:t>
      </w:r>
    </w:p>
    <w:p w:rsidR="00292A9E" w:rsidRDefault="00292A9E" w:rsidP="00292A9E">
      <w:pPr>
        <w:spacing w:line="360" w:lineRule="auto"/>
        <w:rPr>
          <w:sz w:val="28"/>
          <w:szCs w:val="28"/>
        </w:rPr>
      </w:pPr>
    </w:p>
    <w:p w:rsidR="00292A9E" w:rsidRDefault="00292A9E" w:rsidP="00292A9E">
      <w:pPr>
        <w:spacing w:line="360" w:lineRule="auto"/>
        <w:rPr>
          <w:rStyle w:val="aff"/>
          <w:b w:val="0"/>
          <w:iCs/>
          <w:cap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F48D47" wp14:editId="053658F0">
            <wp:extent cx="6120130" cy="2439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E" w:rsidRDefault="00292A9E" w:rsidP="00D11B10">
      <w:pPr>
        <w:spacing w:line="360" w:lineRule="auto"/>
        <w:ind w:firstLine="709"/>
        <w:jc w:val="both"/>
        <w:rPr>
          <w:sz w:val="28"/>
          <w:szCs w:val="28"/>
        </w:rPr>
      </w:pPr>
      <w:r w:rsidRPr="00292A9E">
        <w:rPr>
          <w:sz w:val="28"/>
          <w:szCs w:val="28"/>
        </w:rPr>
        <w:t>В состав сахариметра входят: (1) – измерительный узел, (2) – освети тельный узел. Эти узлы соединены между собой траверсой (3), на которой укреплена камера (4) для поляриметрических кювет (трубок). С лицевой стороны измерительной головки прибора имеются зрительная труба (5) и лупа (6) в оправе для отсчета показаний по шкале. В нижней части измерительной головки расположена рукоятка (7) кремальерной передачи для компенсации поворота плоскости поляризация. На передней части основания (8) находится тумблер для включения осветительной лампы. С тыльной стороны основания имеются вилка разъема для подключения электролампы к трансформатору и вилка со шнуром для подключения трансформатора в сеть. Если кювета отсутствует, а угол между плоскостями поляризации поляризатора и анализатора равен 90</w:t>
      </w:r>
      <w:r w:rsidRPr="00292A9E">
        <w:rPr>
          <w:sz w:val="28"/>
          <w:szCs w:val="28"/>
        </w:rPr>
        <w:sym w:font="Symbol" w:char="F0B0"/>
      </w:r>
      <w:r w:rsidRPr="00292A9E">
        <w:rPr>
          <w:sz w:val="28"/>
          <w:szCs w:val="28"/>
        </w:rPr>
        <w:t xml:space="preserve">, наблюдается полное гашение света. В присутствии оптически активного раствора поле зрения просветляется, т. к.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292A9E">
        <w:rPr>
          <w:sz w:val="28"/>
          <w:szCs w:val="28"/>
        </w:rPr>
        <w:t xml:space="preserve"> поворачивается на угол </w:t>
      </w:r>
      <w:r w:rsidRPr="00292A9E">
        <w:rPr>
          <w:i/>
          <w:iCs/>
          <w:sz w:val="28"/>
          <w:szCs w:val="28"/>
        </w:rPr>
        <w:t>φ</w:t>
      </w:r>
      <w:r w:rsidRPr="00292A9E">
        <w:rPr>
          <w:sz w:val="28"/>
          <w:szCs w:val="28"/>
        </w:rPr>
        <w:t xml:space="preserve">. Вращая анализатор до полного затемнения, можно измерить угол </w:t>
      </w:r>
      <w:r w:rsidRPr="00292A9E">
        <w:rPr>
          <w:i/>
          <w:iCs/>
          <w:sz w:val="28"/>
          <w:szCs w:val="28"/>
        </w:rPr>
        <w:t>φ</w:t>
      </w:r>
      <w:r w:rsidRPr="00292A9E">
        <w:rPr>
          <w:sz w:val="28"/>
          <w:szCs w:val="28"/>
        </w:rPr>
        <w:t xml:space="preserve">. Определение </w:t>
      </w:r>
      <w:r w:rsidRPr="00292A9E">
        <w:rPr>
          <w:i/>
          <w:iCs/>
          <w:sz w:val="28"/>
          <w:szCs w:val="28"/>
        </w:rPr>
        <w:t>φ</w:t>
      </w:r>
      <w:r w:rsidRPr="00292A9E">
        <w:rPr>
          <w:sz w:val="28"/>
          <w:szCs w:val="28"/>
        </w:rPr>
        <w:t xml:space="preserve"> посредством двух установок на темноту: в отсутствие и при наличии оптически активного вещества – довольно неточно. Точность измерений повышается при использовании полутеневых устройств, в которых установка производится не на темноту, а на равное освещение двух половин поля. Оптическая схема сахариметра имеет вид (рис. 10.5):</w:t>
      </w:r>
    </w:p>
    <w:p w:rsidR="002833DE" w:rsidRDefault="002833DE" w:rsidP="002833DE">
      <w:pPr>
        <w:spacing w:line="360" w:lineRule="auto"/>
        <w:jc w:val="both"/>
        <w:rPr>
          <w:sz w:val="28"/>
          <w:szCs w:val="28"/>
        </w:rPr>
      </w:pPr>
    </w:p>
    <w:p w:rsidR="002833DE" w:rsidRDefault="002833DE" w:rsidP="002833DE">
      <w:pPr>
        <w:spacing w:line="360" w:lineRule="auto"/>
        <w:jc w:val="both"/>
        <w:rPr>
          <w:sz w:val="28"/>
          <w:szCs w:val="28"/>
        </w:rPr>
      </w:pPr>
    </w:p>
    <w:p w:rsidR="002833DE" w:rsidRDefault="002833DE" w:rsidP="002833DE">
      <w:pPr>
        <w:spacing w:line="360" w:lineRule="auto"/>
        <w:jc w:val="both"/>
        <w:rPr>
          <w:rStyle w:val="aff"/>
          <w:b w:val="0"/>
          <w:iCs/>
          <w:cap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5A654B" wp14:editId="4E18CD46">
            <wp:extent cx="5696060" cy="3109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2654" cy="31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DE" w:rsidRDefault="002833DE" w:rsidP="00D11B10">
      <w:pPr>
        <w:spacing w:line="360" w:lineRule="auto"/>
        <w:ind w:firstLine="709"/>
        <w:jc w:val="both"/>
        <w:rPr>
          <w:sz w:val="28"/>
          <w:szCs w:val="28"/>
        </w:rPr>
      </w:pPr>
      <w:r w:rsidRPr="002833DE">
        <w:rPr>
          <w:sz w:val="28"/>
          <w:szCs w:val="28"/>
        </w:rPr>
        <w:t xml:space="preserve">Световой поток от лампочки накаливания (1) проходит через светофильтр (2) или матовое стекло (3), конденсор и полутеневую призму-поляризатор, которая преобразует его в поляризованный поток света и разделяет на две половины линией раздела. Поляризатор устанавливают таким образом, чтобы плоскости поляризации обеих половин светового потока составляли одинаковые углы с плоскостью поляризации анализатора. Если кювета с раствором отсутствует, а толщина право- и левовращающих пластин кварцевого компенсатора (7) – одинакова, в окуляре (5) зрительной трубы наблюдаются две равно освещенные половины поля, разделенные тонкой линией. Оптически активный раствор (4) нарушает равенство освещенностей. Равенство освещенностей восстанавливается компенсатором с помощью рукоятки Р, которая перемещает подвижный кварцевый клин (7) и связанную с ним шкалу. Смещение кварцевого клина пропорционально углу поворота плоскости поляризации проходящего света. Шкала сахариметра, наблюдаемая через лупу (6) градуирована в градусах </w:t>
      </w:r>
      <w:r w:rsidRPr="002833DE">
        <w:rPr>
          <w:i/>
          <w:iCs/>
          <w:sz w:val="28"/>
          <w:szCs w:val="28"/>
        </w:rPr>
        <w:t xml:space="preserve">S </w:t>
      </w:r>
      <w:r w:rsidRPr="002833DE">
        <w:rPr>
          <w:i/>
          <w:iCs/>
          <w:sz w:val="28"/>
          <w:szCs w:val="28"/>
        </w:rPr>
        <w:sym w:font="Symbol" w:char="F0B0"/>
      </w:r>
      <w:r w:rsidRPr="002833DE">
        <w:rPr>
          <w:sz w:val="28"/>
          <w:szCs w:val="28"/>
        </w:rPr>
        <w:t xml:space="preserve"> Международной сахарной шкалы. 100 </w:t>
      </w:r>
      <w:r w:rsidRPr="002833DE">
        <w:rPr>
          <w:i/>
          <w:iCs/>
          <w:sz w:val="28"/>
          <w:szCs w:val="28"/>
        </w:rPr>
        <w:t xml:space="preserve">S </w:t>
      </w:r>
      <w:r w:rsidRPr="002833DE">
        <w:rPr>
          <w:i/>
          <w:iCs/>
          <w:sz w:val="28"/>
          <w:szCs w:val="28"/>
        </w:rPr>
        <w:sym w:font="Symbol" w:char="F0B0"/>
      </w:r>
      <w:r w:rsidRPr="002833DE">
        <w:rPr>
          <w:sz w:val="28"/>
          <w:szCs w:val="28"/>
        </w:rPr>
        <w:t xml:space="preserve"> </w:t>
      </w:r>
      <w:r w:rsidRPr="002833DE">
        <w:rPr>
          <w:sz w:val="28"/>
          <w:szCs w:val="28"/>
        </w:rPr>
        <w:t>соответствует 34,62</w:t>
      </w:r>
      <w:r w:rsidRPr="002833DE">
        <w:rPr>
          <w:sz w:val="28"/>
          <w:szCs w:val="28"/>
        </w:rPr>
        <w:sym w:font="Symbol" w:char="F0B0"/>
      </w:r>
      <w:r w:rsidRPr="002833DE">
        <w:rPr>
          <w:sz w:val="28"/>
          <w:szCs w:val="28"/>
        </w:rPr>
        <w:t xml:space="preserve"> угло</w:t>
      </w:r>
      <w:r>
        <w:rPr>
          <w:sz w:val="28"/>
          <w:szCs w:val="28"/>
        </w:rPr>
        <w:t>вым.</w:t>
      </w:r>
      <w:r w:rsidRPr="002833DE">
        <w:t xml:space="preserve"> </w:t>
      </w:r>
      <w:r w:rsidRPr="002833DE">
        <w:rPr>
          <w:sz w:val="28"/>
          <w:szCs w:val="28"/>
        </w:rPr>
        <w:t xml:space="preserve">Сахариметр показывает 100 </w:t>
      </w:r>
      <w:r w:rsidRPr="002833DE">
        <w:rPr>
          <w:i/>
          <w:iCs/>
          <w:sz w:val="28"/>
          <w:szCs w:val="28"/>
        </w:rPr>
        <w:t xml:space="preserve">S </w:t>
      </w:r>
      <w:r w:rsidRPr="002833DE">
        <w:rPr>
          <w:i/>
          <w:iCs/>
          <w:sz w:val="28"/>
          <w:szCs w:val="28"/>
        </w:rPr>
        <w:sym w:font="Symbol" w:char="F0B0"/>
      </w:r>
      <w:r w:rsidRPr="002833DE">
        <w:rPr>
          <w:sz w:val="28"/>
          <w:szCs w:val="28"/>
        </w:rPr>
        <w:t xml:space="preserve"> </w:t>
      </w:r>
      <w:r>
        <w:t>,</w:t>
      </w:r>
      <w:r w:rsidRPr="002833DE">
        <w:rPr>
          <w:sz w:val="28"/>
          <w:szCs w:val="28"/>
        </w:rPr>
        <w:t xml:space="preserve"> когда при 20 </w:t>
      </w:r>
      <w:r w:rsidRPr="002833DE">
        <w:rPr>
          <w:i/>
          <w:iCs/>
          <w:sz w:val="28"/>
          <w:szCs w:val="28"/>
        </w:rPr>
        <w:t xml:space="preserve">C </w:t>
      </w:r>
      <w:r w:rsidRPr="002833DE">
        <w:rPr>
          <w:i/>
          <w:iCs/>
          <w:sz w:val="28"/>
          <w:szCs w:val="28"/>
        </w:rPr>
        <w:sym w:font="Symbol" w:char="F0B0"/>
      </w:r>
      <w:r w:rsidRPr="002833DE">
        <w:rPr>
          <w:sz w:val="28"/>
          <w:szCs w:val="28"/>
        </w:rPr>
        <w:t xml:space="preserve"> в 200-миллиметровой кювете находится водный раствор, содержащий в 100 </w:t>
      </w:r>
      <w:r w:rsidRPr="002833DE">
        <w:rPr>
          <w:i/>
          <w:iCs/>
          <w:sz w:val="28"/>
          <w:szCs w:val="28"/>
        </w:rPr>
        <w:t>см</w:t>
      </w:r>
      <w:r w:rsidRPr="002833DE">
        <w:rPr>
          <w:i/>
          <w:iCs/>
          <w:sz w:val="28"/>
          <w:szCs w:val="28"/>
          <w:vertAlign w:val="superscript"/>
        </w:rPr>
        <w:t>3</w:t>
      </w:r>
      <w:r w:rsidRPr="002833DE">
        <w:rPr>
          <w:i/>
          <w:iCs/>
          <w:sz w:val="28"/>
          <w:szCs w:val="28"/>
        </w:rPr>
        <w:t xml:space="preserve"> </w:t>
      </w:r>
      <w:r w:rsidRPr="002833DE">
        <w:rPr>
          <w:sz w:val="28"/>
          <w:szCs w:val="28"/>
        </w:rPr>
        <w:t>26</w:t>
      </w:r>
      <w:r>
        <w:rPr>
          <w:sz w:val="28"/>
          <w:szCs w:val="28"/>
        </w:rPr>
        <w:t xml:space="preserve"> </w:t>
      </w:r>
      <w:r w:rsidRPr="002833DE">
        <w:rPr>
          <w:i/>
          <w:iCs/>
          <w:sz w:val="28"/>
          <w:szCs w:val="28"/>
        </w:rPr>
        <w:t>г</w:t>
      </w:r>
      <w:r w:rsidRPr="002833DE">
        <w:rPr>
          <w:sz w:val="28"/>
          <w:szCs w:val="28"/>
        </w:rPr>
        <w:t xml:space="preserve"> химически чистой сухой сахарозы (процентное содержание сахара в этом случае 24.3 %). В сахариметре угол поворот плоскости поляризации </w:t>
      </w:r>
      <w:r w:rsidRPr="002833DE">
        <w:rPr>
          <w:sz w:val="28"/>
          <w:szCs w:val="28"/>
        </w:rPr>
        <w:lastRenderedPageBreak/>
        <w:t>определяется по выравниванию освещенности двух частей поля зрения в зрительной трубе. Двойное поле получается в результате специальной обработки поляризационно</w:t>
      </w:r>
      <w:r w:rsidR="00D11B10">
        <w:rPr>
          <w:sz w:val="28"/>
          <w:szCs w:val="28"/>
        </w:rPr>
        <w:t>й</w:t>
      </w:r>
      <w:r w:rsidRPr="002833DE">
        <w:rPr>
          <w:sz w:val="28"/>
          <w:szCs w:val="28"/>
        </w:rPr>
        <w:t xml:space="preserve"> призмы, то обе половинки поля зрения освещены равномерно (фото метрическое равновесие, рис. 10.7). Отсчеты показаний шкалы при помощи нониуса показаны на рис. 14.6.</w:t>
      </w:r>
    </w:p>
    <w:p w:rsidR="002833DE" w:rsidRDefault="002833DE" w:rsidP="002833DE">
      <w:pPr>
        <w:spacing w:line="360" w:lineRule="auto"/>
        <w:jc w:val="center"/>
        <w:rPr>
          <w:rStyle w:val="aff"/>
          <w:b w:val="0"/>
          <w:iCs/>
          <w:caps/>
          <w:sz w:val="44"/>
          <w:szCs w:val="44"/>
        </w:rPr>
      </w:pPr>
      <w:r>
        <w:rPr>
          <w:noProof/>
        </w:rPr>
        <w:drawing>
          <wp:inline distT="0" distB="0" distL="0" distR="0" wp14:anchorId="29B1A75F" wp14:editId="4022070F">
            <wp:extent cx="4443895" cy="25165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476" cy="25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DE" w:rsidRPr="002833DE" w:rsidRDefault="002833DE" w:rsidP="002833DE">
      <w:pPr>
        <w:spacing w:line="360" w:lineRule="auto"/>
        <w:ind w:firstLine="709"/>
        <w:jc w:val="both"/>
        <w:rPr>
          <w:rStyle w:val="aff"/>
          <w:b w:val="0"/>
          <w:iCs/>
          <w:caps/>
          <w:sz w:val="48"/>
          <w:szCs w:val="48"/>
        </w:rPr>
      </w:pPr>
      <w:r w:rsidRPr="002833DE">
        <w:rPr>
          <w:sz w:val="28"/>
          <w:szCs w:val="28"/>
        </w:rPr>
        <w:t>Кювету с раствором помещают в камеру прибора. Это вызывает изменение однородности освещения обеих половин поля зрения. Вращением головки кремальерной передачи уравнивают интенсивность освещения обеих половин поля зрения и производят отсчет показаний с точностью до ±0,1°. За результат измерения принимают среднеарифметическое значение трех измерений. Отсчет проводят по нониусу, отмечая целые числа по шкале, а деся</w:t>
      </w:r>
      <w:r>
        <w:rPr>
          <w:sz w:val="28"/>
          <w:szCs w:val="28"/>
        </w:rPr>
        <w:t>тые</w:t>
      </w:r>
      <w:r w:rsidRPr="002833DE">
        <w:rPr>
          <w:sz w:val="28"/>
          <w:szCs w:val="28"/>
        </w:rPr>
        <w:t xml:space="preserve"> доли - по совпадающему делению нониуса со шкалой.</w:t>
      </w:r>
    </w:p>
    <w:sectPr w:rsidR="002833DE" w:rsidRPr="002833DE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3472" w:rsidRDefault="00543472" w:rsidP="0098338E">
      <w:r>
        <w:separator/>
      </w:r>
    </w:p>
  </w:endnote>
  <w:endnote w:type="continuationSeparator" w:id="0">
    <w:p w:rsidR="00543472" w:rsidRDefault="0054347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3472" w:rsidRDefault="00543472" w:rsidP="0098338E">
      <w:r>
        <w:separator/>
      </w:r>
    </w:p>
  </w:footnote>
  <w:footnote w:type="continuationSeparator" w:id="0">
    <w:p w:rsidR="00543472" w:rsidRDefault="0054347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972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3DE"/>
    <w:rsid w:val="0028346F"/>
    <w:rsid w:val="002843D6"/>
    <w:rsid w:val="00284BC8"/>
    <w:rsid w:val="0029030C"/>
    <w:rsid w:val="00290BAC"/>
    <w:rsid w:val="0029106B"/>
    <w:rsid w:val="00292A9E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B2B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3AE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472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05B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F70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9D9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A73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243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B10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35479F"/>
  <w15:chartTrackingRefBased/>
  <w15:docId w15:val="{AD01E23D-8B23-460C-B2BF-491B32ED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31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8DF4E-FC6F-4B91-ACA1-18C07692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Худов</cp:lastModifiedBy>
  <cp:revision>5</cp:revision>
  <cp:lastPrinted>2015-07-17T09:06:00Z</cp:lastPrinted>
  <dcterms:created xsi:type="dcterms:W3CDTF">2024-09-29T14:31:00Z</dcterms:created>
  <dcterms:modified xsi:type="dcterms:W3CDTF">2024-11-10T16:02:00Z</dcterms:modified>
</cp:coreProperties>
</file>