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EB0E" w14:textId="77777777" w:rsidR="00730511" w:rsidRPr="002D7338" w:rsidRDefault="00A8213C" w:rsidP="002D7338">
      <w:pPr>
        <w:pStyle w:val="ListParagraph"/>
        <w:numPr>
          <w:ilvl w:val="0"/>
          <w:numId w:val="1"/>
        </w:numPr>
        <w:rPr>
          <w:b/>
          <w:bCs/>
        </w:rPr>
      </w:pPr>
      <w:r w:rsidRPr="002D7338">
        <w:rPr>
          <w:b/>
          <w:bCs/>
        </w:rPr>
        <w:t>Lombard Square</w:t>
      </w:r>
      <w:r w:rsidR="00ED7F40" w:rsidRPr="002D7338">
        <w:rPr>
          <w:b/>
          <w:bCs/>
        </w:rPr>
        <w:t xml:space="preserve"> </w:t>
      </w:r>
    </w:p>
    <w:p w14:paraId="715E04CC" w14:textId="3B6158FC" w:rsidR="00CD78FD" w:rsidRPr="00730511" w:rsidRDefault="00730511" w:rsidP="00EC124A">
      <w:r w:rsidRPr="00730511">
        <w:t>By Berkeley Group</w:t>
      </w:r>
    </w:p>
    <w:p w14:paraId="6B6CF958" w14:textId="369E11E2" w:rsidR="00151726" w:rsidRPr="00151726" w:rsidRDefault="00151726" w:rsidP="00EC124A">
      <w:pPr>
        <w:rPr>
          <w:b/>
          <w:bCs/>
        </w:rPr>
      </w:pPr>
      <w:r w:rsidRPr="00151726">
        <w:rPr>
          <w:b/>
          <w:bCs/>
        </w:rPr>
        <w:t>Özellikler:</w:t>
      </w:r>
    </w:p>
    <w:p w14:paraId="52B53A9C" w14:textId="73F725AB" w:rsidR="00A970F3" w:rsidRPr="00A325C7" w:rsidRDefault="00A325C7" w:rsidP="00EC124A">
      <w:r>
        <w:t xml:space="preserve">Bölge </w:t>
      </w:r>
      <w:r w:rsidR="00A970F3" w:rsidRPr="00A325C7">
        <w:t>Zone 4</w:t>
      </w:r>
      <w:r w:rsidR="003326FF" w:rsidRPr="00A325C7">
        <w:t xml:space="preserve"> </w:t>
      </w:r>
      <w:r w:rsidR="00AF216E" w:rsidRPr="00A325C7">
        <w:t>–</w:t>
      </w:r>
      <w:r w:rsidR="003326FF" w:rsidRPr="00A325C7">
        <w:t xml:space="preserve"> </w:t>
      </w:r>
      <w:r w:rsidR="00817962" w:rsidRPr="00817962">
        <w:t>Plumstead, SE28 0FX</w:t>
      </w:r>
    </w:p>
    <w:p w14:paraId="175FA22C" w14:textId="780C7D15" w:rsidR="00EC124A" w:rsidRDefault="00EC124A" w:rsidP="00EC124A">
      <w:r>
        <w:t xml:space="preserve">En yakin Metro- Woolwich </w:t>
      </w:r>
    </w:p>
    <w:p w14:paraId="211866DD" w14:textId="77777777" w:rsidR="00EC124A" w:rsidRDefault="00EC124A" w:rsidP="00EC124A">
      <w:r>
        <w:t>Baslangic fiyat £337,000</w:t>
      </w:r>
    </w:p>
    <w:p w14:paraId="1FE1F751" w14:textId="77777777" w:rsidR="00EC124A" w:rsidRDefault="00EC124A" w:rsidP="00EC124A">
      <w:r>
        <w:t>Alan : 50M2</w:t>
      </w:r>
    </w:p>
    <w:p w14:paraId="151345D1" w14:textId="77777777" w:rsidR="00EC124A" w:rsidRDefault="00EC124A" w:rsidP="00EC124A">
      <w:r>
        <w:t>Getiri : 6.59%</w:t>
      </w:r>
    </w:p>
    <w:p w14:paraId="1FAB6049" w14:textId="76E64BC7" w:rsidR="00151726" w:rsidRPr="00151726" w:rsidRDefault="00151726" w:rsidP="00151726">
      <w:pPr>
        <w:rPr>
          <w:b/>
          <w:bCs/>
        </w:rPr>
      </w:pPr>
      <w:r>
        <w:rPr>
          <w:b/>
          <w:bCs/>
        </w:rPr>
        <w:t>Açıklama</w:t>
      </w:r>
      <w:r w:rsidRPr="00151726">
        <w:rPr>
          <w:b/>
          <w:bCs/>
        </w:rPr>
        <w:t>:</w:t>
      </w:r>
    </w:p>
    <w:p w14:paraId="1385BCBE" w14:textId="2BC087A2" w:rsidR="00A8213C" w:rsidRDefault="00A8213C" w:rsidP="00A8213C">
      <w:r>
        <w:t>Lombard Square, Plumstead</w:t>
      </w:r>
      <w:r w:rsidR="00854CA6">
        <w:t xml:space="preserve"> semtinde </w:t>
      </w:r>
      <w:r>
        <w:t>Güney Doğu Londra’nın en hızlı gelişen bölgelerinden birinde, Royal Borough of Greenwich sınırları içinde özenle tasarlanmış çağdaş bir yaşam alanıdır. Proje; Rosa House, Opal House, Myro House ve Fero House olmak üzere birden fazla binadan oluşur ve farklı teslim aşamalarında 1, 2 ve 3 yatak odalı daireler sunar. 1,8 dönümlük Garden Square, çocuklar için oyun alanları, yaklaşık 1.000 m² büyüklüğünde gölet ve geniş yeşil açık alanlarıyla sakinlerine ferah bir yaşam ortamı sağlar.</w:t>
      </w:r>
    </w:p>
    <w:p w14:paraId="556B716F" w14:textId="77777777" w:rsidR="00A8213C" w:rsidRDefault="00A8213C" w:rsidP="00EC124A"/>
    <w:p w14:paraId="11FF9048" w14:textId="7F35B024" w:rsidR="00A8213C" w:rsidRPr="002D7338" w:rsidRDefault="00EC124A" w:rsidP="002D7338">
      <w:pPr>
        <w:pStyle w:val="ListParagraph"/>
        <w:numPr>
          <w:ilvl w:val="0"/>
          <w:numId w:val="1"/>
        </w:numPr>
        <w:rPr>
          <w:b/>
          <w:bCs/>
        </w:rPr>
      </w:pPr>
      <w:r w:rsidRPr="002D7338">
        <w:rPr>
          <w:b/>
          <w:bCs/>
        </w:rPr>
        <w:t xml:space="preserve">Bermondsey </w:t>
      </w:r>
      <w:r w:rsidR="00A8213C" w:rsidRPr="002D7338">
        <w:rPr>
          <w:b/>
          <w:bCs/>
        </w:rPr>
        <w:t>P</w:t>
      </w:r>
      <w:r w:rsidRPr="002D7338">
        <w:rPr>
          <w:b/>
          <w:bCs/>
        </w:rPr>
        <w:t xml:space="preserve">lace </w:t>
      </w:r>
    </w:p>
    <w:p w14:paraId="59FF84DD" w14:textId="77777777" w:rsidR="00730511" w:rsidRDefault="00730511" w:rsidP="00730511">
      <w:r w:rsidRPr="00730511">
        <w:t>By Berkeley Group</w:t>
      </w:r>
    </w:p>
    <w:p w14:paraId="746DED25" w14:textId="77777777" w:rsidR="00151726" w:rsidRPr="00151726" w:rsidRDefault="00151726" w:rsidP="00151726">
      <w:pPr>
        <w:rPr>
          <w:b/>
          <w:bCs/>
        </w:rPr>
      </w:pPr>
      <w:r w:rsidRPr="00151726">
        <w:rPr>
          <w:b/>
          <w:bCs/>
        </w:rPr>
        <w:t>Özellikler:</w:t>
      </w:r>
    </w:p>
    <w:p w14:paraId="51AD244A" w14:textId="77777777" w:rsidR="000E1C9B" w:rsidRDefault="00A325C7" w:rsidP="00EC124A">
      <w:r>
        <w:t xml:space="preserve">Bölge </w:t>
      </w:r>
      <w:r w:rsidR="00A970F3" w:rsidRPr="00A325C7">
        <w:t>Zone 2</w:t>
      </w:r>
      <w:r w:rsidR="006C38AD" w:rsidRPr="00A325C7">
        <w:t>-</w:t>
      </w:r>
      <w:r w:rsidR="00A0462C" w:rsidRPr="00A325C7">
        <w:t xml:space="preserve"> </w:t>
      </w:r>
      <w:r w:rsidR="000E1C9B" w:rsidRPr="000E1C9B">
        <w:t>Bermondsey, SE1 5AY</w:t>
      </w:r>
    </w:p>
    <w:p w14:paraId="43B5F23E" w14:textId="7E7B0CF6" w:rsidR="00EC124A" w:rsidRDefault="00EC124A" w:rsidP="00EC124A">
      <w:r>
        <w:t xml:space="preserve">En yakin Metro- London Bridge </w:t>
      </w:r>
    </w:p>
    <w:p w14:paraId="49391DFB" w14:textId="77777777" w:rsidR="00EC124A" w:rsidRDefault="00EC124A" w:rsidP="00EC124A">
      <w:r>
        <w:t>Baslangic fiyat: £547,500</w:t>
      </w:r>
    </w:p>
    <w:p w14:paraId="69DC09AB" w14:textId="77777777" w:rsidR="00EC124A" w:rsidRDefault="00EC124A" w:rsidP="00EC124A">
      <w:r>
        <w:t>Alan : 50.1M2</w:t>
      </w:r>
    </w:p>
    <w:p w14:paraId="5E0B3A05" w14:textId="77777777" w:rsidR="00EC124A" w:rsidRDefault="00EC124A" w:rsidP="00EC124A">
      <w:r>
        <w:t>Getiri: 5.5%</w:t>
      </w:r>
    </w:p>
    <w:p w14:paraId="26C26340" w14:textId="0A6660F9" w:rsidR="00151726" w:rsidRDefault="00151726" w:rsidP="00EC124A">
      <w:r>
        <w:rPr>
          <w:b/>
          <w:bCs/>
        </w:rPr>
        <w:t>Açıklama</w:t>
      </w:r>
      <w:r w:rsidRPr="00151726">
        <w:rPr>
          <w:b/>
          <w:bCs/>
        </w:rPr>
        <w:t>:</w:t>
      </w:r>
    </w:p>
    <w:p w14:paraId="6FBDAB6E" w14:textId="72AA98C2" w:rsidR="00EC124A" w:rsidRDefault="00A8213C" w:rsidP="00A8213C">
      <w:r>
        <w:t>SE1 bölgesinde hayata geçirilen £10 milyarlık Old Kent Road kentsel dönüşümünün bir parçası olan Bermondsey Place, Londra’nın canlı ve hızla değer kazanan merkezlerinden birinde konumlanır. Proje, 2,9 dönümlük peyzajlı yeşil alanlara sahip olup, 140 dönümlük Burgess Park’a doğrudan komşudur. Zone 2 avantajı sayesinde Londra’nın iş, eğitim ve yaratıcı merkezlerine kolay erişim sunan Bermondsey Place’ten; The Shard, City ve Canary Wharf yönünde etkileyici manzaralar izlenebilir. Şehir merkezinde yeşil alanlarla çevrili, dengeli ve prestijli bir yaşam sunar.</w:t>
      </w:r>
      <w:r w:rsidR="00B760E5">
        <w:t xml:space="preserve"> </w:t>
      </w:r>
      <w:r>
        <w:t>Erken alıcılar için en iyi fırsatlar - dönüşüm projelerinde ilk girenler en çok kazanır.</w:t>
      </w:r>
    </w:p>
    <w:p w14:paraId="4B77F16C" w14:textId="44E717C7" w:rsidR="00151726" w:rsidRDefault="00151726">
      <w:r>
        <w:br w:type="page"/>
      </w:r>
    </w:p>
    <w:p w14:paraId="36CB0247" w14:textId="6E9B7047" w:rsidR="005D1A58" w:rsidRPr="002D7338" w:rsidRDefault="005D1A58" w:rsidP="002D7338">
      <w:pPr>
        <w:pStyle w:val="ListParagraph"/>
        <w:numPr>
          <w:ilvl w:val="0"/>
          <w:numId w:val="1"/>
        </w:numPr>
        <w:rPr>
          <w:b/>
          <w:bCs/>
        </w:rPr>
      </w:pPr>
      <w:r w:rsidRPr="002D7338">
        <w:rPr>
          <w:b/>
          <w:bCs/>
        </w:rPr>
        <w:lastRenderedPageBreak/>
        <w:t>Trent Park</w:t>
      </w:r>
    </w:p>
    <w:p w14:paraId="594085BC" w14:textId="77777777" w:rsidR="00730511" w:rsidRDefault="00730511" w:rsidP="00730511">
      <w:r w:rsidRPr="00730511">
        <w:t>By Berkeley Group</w:t>
      </w:r>
    </w:p>
    <w:p w14:paraId="529E32BE" w14:textId="14E8E007" w:rsidR="00151726" w:rsidRPr="00151726" w:rsidRDefault="00151726" w:rsidP="00730511">
      <w:pPr>
        <w:rPr>
          <w:b/>
          <w:bCs/>
        </w:rPr>
      </w:pPr>
      <w:r w:rsidRPr="00151726">
        <w:rPr>
          <w:b/>
          <w:bCs/>
        </w:rPr>
        <w:t>Özellikler:</w:t>
      </w:r>
    </w:p>
    <w:p w14:paraId="0DC3B93A" w14:textId="100782C6" w:rsidR="001C5368" w:rsidRPr="001C5368" w:rsidRDefault="005D1A58" w:rsidP="001C5368">
      <w:r w:rsidRPr="001C5368">
        <w:t xml:space="preserve">Bölge Zone </w:t>
      </w:r>
      <w:r w:rsidR="001C5368" w:rsidRPr="001C5368">
        <w:t>5 Enfield, EN4 0FD</w:t>
      </w:r>
    </w:p>
    <w:p w14:paraId="553872B4" w14:textId="29BAA7FD" w:rsidR="005D1A58" w:rsidRDefault="005D1A58" w:rsidP="005D1A58">
      <w:r>
        <w:t xml:space="preserve">En yakin Metro: </w:t>
      </w:r>
      <w:r w:rsidR="001C5368">
        <w:t>Oakwood</w:t>
      </w:r>
    </w:p>
    <w:p w14:paraId="719556ED" w14:textId="53F006F6" w:rsidR="005D1A58" w:rsidRDefault="005D1A58" w:rsidP="005D1A58">
      <w:r>
        <w:t>Baslangic fiyat:</w:t>
      </w:r>
      <w:r w:rsidR="001C5368">
        <w:t xml:space="preserve"> </w:t>
      </w:r>
      <w:r>
        <w:t>£</w:t>
      </w:r>
      <w:r w:rsidR="00E614B9">
        <w:t>760</w:t>
      </w:r>
      <w:r>
        <w:t>,000</w:t>
      </w:r>
    </w:p>
    <w:p w14:paraId="0934C5C0" w14:textId="05153836" w:rsidR="005D1A58" w:rsidRDefault="005D1A58" w:rsidP="005D1A58">
      <w:r>
        <w:t xml:space="preserve">Alan: </w:t>
      </w:r>
      <w:r w:rsidR="00EF53C6">
        <w:t>62</w:t>
      </w:r>
      <w:r>
        <w:t xml:space="preserve">m2 </w:t>
      </w:r>
    </w:p>
    <w:p w14:paraId="48930FC5" w14:textId="4D74C4F5" w:rsidR="005D1A58" w:rsidRDefault="005D1A58" w:rsidP="005D1A58">
      <w:r>
        <w:t xml:space="preserve">Getiri:  </w:t>
      </w:r>
      <w:r w:rsidR="00052486">
        <w:t>5,3</w:t>
      </w:r>
      <w:r>
        <w:t>%</w:t>
      </w:r>
    </w:p>
    <w:p w14:paraId="63484135" w14:textId="4725C286" w:rsidR="005D1A58" w:rsidRPr="005D1A58" w:rsidRDefault="00151726" w:rsidP="00A8213C">
      <w:pPr>
        <w:rPr>
          <w:b/>
          <w:bCs/>
        </w:rPr>
      </w:pPr>
      <w:r>
        <w:rPr>
          <w:b/>
          <w:bCs/>
        </w:rPr>
        <w:t>Açıklama</w:t>
      </w:r>
      <w:r w:rsidRPr="00151726">
        <w:rPr>
          <w:b/>
          <w:bCs/>
        </w:rPr>
        <w:t>:</w:t>
      </w:r>
    </w:p>
    <w:p w14:paraId="6A11FAF0" w14:textId="6F7EF55B" w:rsidR="00F52AA2" w:rsidRDefault="00F52AA2" w:rsidP="00F52AA2">
      <w:r>
        <w:t>Trent ParkProjesi, İngiliz tarihinden bir parçaya sahip olma fırsatı sunan eşsiz bir koleksiyondur. Grade II tescilli Mansion House, göl, Daffodil Lawn ve The Orangery manzaralarına sahip 1–3 yatak odalı lüks daireler ve dubleksler olarak özenle restore edilmiştir.</w:t>
      </w:r>
    </w:p>
    <w:p w14:paraId="4ED4CAD0" w14:textId="77777777" w:rsidR="00F52AA2" w:rsidRDefault="00F52AA2" w:rsidP="00F52AA2">
      <w:r>
        <w:t>The Royal Mews ise 3–4 yatak odalı mews evlerine dönüştürülmüş özgün bir yaşam alanı sunar. 413 dönümlük Trent Country Park içerisinde konumlanan proje; açık yüzme havuzu, fitness salonu, tenis kortları ve 24 saat güvenlik gibi ayrıcalıklı olanaklara sahiptir.</w:t>
      </w:r>
    </w:p>
    <w:p w14:paraId="5405C8EB" w14:textId="5475708B" w:rsidR="005D1A58" w:rsidRDefault="00F52AA2" w:rsidP="00F52AA2">
      <w:r>
        <w:t>Kökenleri 14. yüzyıla, IV. Henry’nin av alanı olarak uzanan Trent Park, II. Dünya Savaşı döneminde istihbarat merkezi olarak kullanılmış zengin ve çok katmanlı bir geçmişe sahiptir.</w:t>
      </w:r>
    </w:p>
    <w:p w14:paraId="5A667E17" w14:textId="77777777" w:rsidR="00EC124A" w:rsidRDefault="00EC124A" w:rsidP="00EC124A"/>
    <w:p w14:paraId="4C46AF16" w14:textId="7CBC60DA" w:rsidR="00A8213C" w:rsidRPr="002D7338" w:rsidRDefault="00EC124A" w:rsidP="002D7338">
      <w:pPr>
        <w:pStyle w:val="ListParagraph"/>
        <w:numPr>
          <w:ilvl w:val="0"/>
          <w:numId w:val="1"/>
        </w:numPr>
        <w:rPr>
          <w:b/>
          <w:bCs/>
        </w:rPr>
      </w:pPr>
      <w:r w:rsidRPr="002D7338">
        <w:rPr>
          <w:b/>
          <w:bCs/>
        </w:rPr>
        <w:t>White City Living</w:t>
      </w:r>
    </w:p>
    <w:p w14:paraId="0E928F44" w14:textId="77777777" w:rsidR="00730511" w:rsidRDefault="00730511" w:rsidP="00730511">
      <w:r w:rsidRPr="00730511">
        <w:t>By Berkeley Group</w:t>
      </w:r>
    </w:p>
    <w:p w14:paraId="00EDCB11" w14:textId="77777777" w:rsidR="00151726" w:rsidRPr="00151726" w:rsidRDefault="00151726" w:rsidP="00151726">
      <w:pPr>
        <w:rPr>
          <w:b/>
          <w:bCs/>
        </w:rPr>
      </w:pPr>
      <w:r w:rsidRPr="00151726">
        <w:rPr>
          <w:b/>
          <w:bCs/>
        </w:rPr>
        <w:t>Özellikler:</w:t>
      </w:r>
    </w:p>
    <w:p w14:paraId="783DCE3D" w14:textId="77777777" w:rsidR="00DB7B1D" w:rsidRPr="00DB7B1D" w:rsidRDefault="00A325C7" w:rsidP="00DB7B1D">
      <w:r>
        <w:t xml:space="preserve">Bölge </w:t>
      </w:r>
      <w:r w:rsidR="00A970F3" w:rsidRPr="00A325C7">
        <w:t xml:space="preserve">Zone </w:t>
      </w:r>
      <w:r w:rsidR="009E64DD" w:rsidRPr="00A325C7">
        <w:t>2</w:t>
      </w:r>
      <w:r w:rsidR="004372A0" w:rsidRPr="00A325C7">
        <w:t xml:space="preserve"> </w:t>
      </w:r>
      <w:r w:rsidR="00DB7B1D" w:rsidRPr="00DB7B1D">
        <w:t>White City, W12 7RQ</w:t>
      </w:r>
    </w:p>
    <w:p w14:paraId="0DA1EEA4" w14:textId="761DFF4E" w:rsidR="00EC124A" w:rsidRDefault="00EC124A" w:rsidP="00EC124A">
      <w:r>
        <w:t>En yakin Metro: White City</w:t>
      </w:r>
    </w:p>
    <w:p w14:paraId="547BE28E" w14:textId="77777777" w:rsidR="00EC124A" w:rsidRDefault="00EC124A" w:rsidP="00EC124A">
      <w:r>
        <w:t>Baslangic fiyat:£650,000</w:t>
      </w:r>
    </w:p>
    <w:p w14:paraId="61E20585" w14:textId="77777777" w:rsidR="00EC124A" w:rsidRDefault="00EC124A" w:rsidP="00EC124A">
      <w:r>
        <w:t xml:space="preserve">Alan: 37m2 </w:t>
      </w:r>
    </w:p>
    <w:p w14:paraId="45222FBE" w14:textId="77777777" w:rsidR="00EC124A" w:rsidRDefault="00EC124A" w:rsidP="00EC124A">
      <w:r>
        <w:t>Getiri:  4.55%</w:t>
      </w:r>
    </w:p>
    <w:p w14:paraId="61F31B9A" w14:textId="4676C0FB" w:rsidR="00151726" w:rsidRDefault="00151726" w:rsidP="00EC124A">
      <w:r>
        <w:rPr>
          <w:b/>
          <w:bCs/>
        </w:rPr>
        <w:t>Açıklama</w:t>
      </w:r>
      <w:r w:rsidRPr="00151726">
        <w:rPr>
          <w:b/>
          <w:bCs/>
        </w:rPr>
        <w:t>:</w:t>
      </w:r>
    </w:p>
    <w:p w14:paraId="6231A7A6" w14:textId="135234CF" w:rsidR="00A8213C" w:rsidRDefault="00A8213C" w:rsidP="00A8213C">
      <w:r w:rsidRPr="00A8213C">
        <w:t>Patel Taylor tarafından tasarlanan projede, sonbahar tonlarından ilham alan sırlı seramik kaplamalar dikkat çeker. Island Lounge, iç ve dış mekân arasındaki sınırları yumuşatarak, ferah ve akışkan bir yaşam alanı sunar.</w:t>
      </w:r>
      <w:r w:rsidR="00473ABE">
        <w:t xml:space="preserve"> </w:t>
      </w:r>
      <w:r>
        <w:t>Imperial College'ın 3 milyar sterlinlik White City Kampüsü'ne bitişik konum</w:t>
      </w:r>
      <w:r w:rsidR="006B21E8">
        <w:t>dadır</w:t>
      </w:r>
      <w:r>
        <w:t>. 8 milyar sterlinlik bölge dönüşümünün parçası</w:t>
      </w:r>
      <w:r w:rsidR="006B21E8">
        <w:t>dır</w:t>
      </w:r>
      <w:r>
        <w:t>. Westfield Alışveriş Merkezi</w:t>
      </w:r>
      <w:r w:rsidR="006B21E8">
        <w:t xml:space="preserve">nin hemen yanında </w:t>
      </w:r>
      <w:r>
        <w:t xml:space="preserve"> (Avrupa'nın en büyü</w:t>
      </w:r>
      <w:r w:rsidR="006B21E8">
        <w:t>k alışveriş merkezi</w:t>
      </w:r>
      <w:r>
        <w:t xml:space="preserve">) </w:t>
      </w:r>
      <w:r w:rsidR="006B21E8">
        <w:t>,</w:t>
      </w:r>
      <w:r>
        <w:t xml:space="preserve"> </w:t>
      </w:r>
      <w:r w:rsidR="006B21E8">
        <w:t>Zone</w:t>
      </w:r>
      <w:r>
        <w:t xml:space="preserve"> 2 premium adresi</w:t>
      </w:r>
      <w:r w:rsidR="006B21E8">
        <w:t>dir</w:t>
      </w:r>
      <w:r>
        <w:t>.Imperial College'a yürüme mesafesi</w:t>
      </w:r>
      <w:r w:rsidR="006B21E8">
        <w:t>nde</w:t>
      </w:r>
      <w:r>
        <w:t xml:space="preserve"> - öğrenci ve akademisyen kiracı</w:t>
      </w:r>
      <w:r w:rsidR="00A440E0">
        <w:t xml:space="preserve">larıyla dikkat çeker </w:t>
      </w:r>
      <w:r w:rsidR="006B21E8">
        <w:t>,</w:t>
      </w:r>
      <w:r>
        <w:t xml:space="preserve"> BBC, ITV, Novartis gibi büyük şirketlerin bölgeye taşınması</w:t>
      </w:r>
      <w:r w:rsidR="00A440E0">
        <w:t>yla bölge çok değerlenmiştir.</w:t>
      </w:r>
    </w:p>
    <w:p w14:paraId="4B8E5D65" w14:textId="77777777" w:rsidR="00EC124A" w:rsidRDefault="00EC124A" w:rsidP="00EC124A"/>
    <w:p w14:paraId="013CA3A7" w14:textId="50AF561A" w:rsidR="00A8213C" w:rsidRPr="002D7338" w:rsidRDefault="00EC124A" w:rsidP="002D7338">
      <w:pPr>
        <w:pStyle w:val="ListParagraph"/>
        <w:numPr>
          <w:ilvl w:val="0"/>
          <w:numId w:val="1"/>
        </w:numPr>
        <w:rPr>
          <w:b/>
          <w:bCs/>
        </w:rPr>
      </w:pPr>
      <w:r w:rsidRPr="002D7338">
        <w:rPr>
          <w:b/>
          <w:bCs/>
        </w:rPr>
        <w:lastRenderedPageBreak/>
        <w:t>Herron Wharf</w:t>
      </w:r>
    </w:p>
    <w:p w14:paraId="446472BD" w14:textId="77777777" w:rsidR="00730511" w:rsidRDefault="00730511" w:rsidP="00730511">
      <w:r w:rsidRPr="00730511">
        <w:t>By Berkeley Group</w:t>
      </w:r>
    </w:p>
    <w:p w14:paraId="45B8C1E4" w14:textId="77777777" w:rsidR="00151726" w:rsidRPr="00151726" w:rsidRDefault="00151726" w:rsidP="00151726">
      <w:pPr>
        <w:rPr>
          <w:b/>
          <w:bCs/>
        </w:rPr>
      </w:pPr>
      <w:r w:rsidRPr="00151726">
        <w:rPr>
          <w:b/>
          <w:bCs/>
        </w:rPr>
        <w:t>Özellikler:</w:t>
      </w:r>
    </w:p>
    <w:p w14:paraId="4F50804D" w14:textId="77777777" w:rsidR="00BD04E7" w:rsidRPr="00BD04E7" w:rsidRDefault="007C081E" w:rsidP="00BD04E7">
      <w:r>
        <w:t xml:space="preserve">Bölge </w:t>
      </w:r>
      <w:r w:rsidR="0017740A" w:rsidRPr="00A325C7">
        <w:t>Zone 2</w:t>
      </w:r>
      <w:r w:rsidR="00A325C7">
        <w:t xml:space="preserve"> </w:t>
      </w:r>
      <w:r w:rsidR="0000201E">
        <w:t xml:space="preserve">, </w:t>
      </w:r>
      <w:r w:rsidR="00BD04E7" w:rsidRPr="00BD04E7">
        <w:t>E14 0LL</w:t>
      </w:r>
    </w:p>
    <w:p w14:paraId="4713E61F" w14:textId="7B24F9F0" w:rsidR="00EC124A" w:rsidRDefault="00EC124A" w:rsidP="00EC124A">
      <w:r>
        <w:t>En Yakin Metro:</w:t>
      </w:r>
      <w:r w:rsidR="00A8213C">
        <w:t xml:space="preserve"> </w:t>
      </w:r>
      <w:r>
        <w:t>Canning Town</w:t>
      </w:r>
    </w:p>
    <w:p w14:paraId="21352152" w14:textId="0E5EF3D8" w:rsidR="00EC124A" w:rsidRDefault="00EC124A" w:rsidP="00EC124A">
      <w:r>
        <w:t>Baslangic fiyat:£455,000</w:t>
      </w:r>
    </w:p>
    <w:p w14:paraId="15622225" w14:textId="77777777" w:rsidR="00EC124A" w:rsidRDefault="00EC124A" w:rsidP="00EC124A">
      <w:r>
        <w:t>Teslim: Hazir</w:t>
      </w:r>
    </w:p>
    <w:p w14:paraId="40426B85" w14:textId="77777777" w:rsidR="00EC124A" w:rsidRDefault="00EC124A" w:rsidP="00EC124A">
      <w:r>
        <w:t>Alan: 50.3 M2</w:t>
      </w:r>
    </w:p>
    <w:p w14:paraId="2D0671E0" w14:textId="59553F58" w:rsidR="001D5DA9" w:rsidRDefault="00EC124A" w:rsidP="00EC124A">
      <w:r>
        <w:t>Getiri: 6.5%</w:t>
      </w:r>
    </w:p>
    <w:p w14:paraId="55694CD3" w14:textId="43B5188A" w:rsidR="00151726" w:rsidRDefault="00151726" w:rsidP="00EC124A">
      <w:r>
        <w:rPr>
          <w:b/>
          <w:bCs/>
        </w:rPr>
        <w:t>Açıklama</w:t>
      </w:r>
      <w:r w:rsidRPr="00151726">
        <w:rPr>
          <w:b/>
          <w:bCs/>
        </w:rPr>
        <w:t>:</w:t>
      </w:r>
    </w:p>
    <w:p w14:paraId="40605CE2" w14:textId="61E6743E" w:rsidR="00A8213C" w:rsidRDefault="00A8213C" w:rsidP="00A8213C">
      <w:r>
        <w:t>Doğu Londra’da, Canary Wharf’a çok yakın konumda yer alan bu yeni nehir kıyısı yerleşimi, Lea Nehri boyunca planlanan 20 dönümlük kapsamlı bir kentsel dönüşüm bölgesinin ilk etabı olarak hayata geçirilmektedir. Projede, şehir, nehir veya park manzaralı toplam 2.800 yeni konut yer alacaktır. Merkezi konumu, güçlü ulaşım bağlantıları ve dönüşüm bölgesindeki erken etap avantajıyla hem yaşam hem de yatırım açısından öne çıkan bir proje sunar.</w:t>
      </w:r>
    </w:p>
    <w:p w14:paraId="786A32AE" w14:textId="77777777" w:rsidR="008669C5" w:rsidRDefault="008669C5" w:rsidP="00A8213C"/>
    <w:p w14:paraId="04B9BC34" w14:textId="092CE1B1" w:rsidR="008669C5" w:rsidRPr="002D7338" w:rsidRDefault="008669C5" w:rsidP="002D7338">
      <w:pPr>
        <w:pStyle w:val="ListParagraph"/>
        <w:numPr>
          <w:ilvl w:val="0"/>
          <w:numId w:val="1"/>
        </w:numPr>
        <w:rPr>
          <w:b/>
          <w:bCs/>
        </w:rPr>
      </w:pPr>
      <w:r w:rsidRPr="002D7338">
        <w:rPr>
          <w:b/>
          <w:bCs/>
        </w:rPr>
        <w:t>London Dock</w:t>
      </w:r>
    </w:p>
    <w:p w14:paraId="1030A223" w14:textId="77777777" w:rsidR="00730511" w:rsidRDefault="00730511" w:rsidP="00730511">
      <w:r w:rsidRPr="00730511">
        <w:t>By Berkeley Group</w:t>
      </w:r>
    </w:p>
    <w:p w14:paraId="71C0E2C0" w14:textId="77777777" w:rsidR="00151726" w:rsidRPr="00151726" w:rsidRDefault="00151726" w:rsidP="00151726">
      <w:pPr>
        <w:rPr>
          <w:b/>
          <w:bCs/>
        </w:rPr>
      </w:pPr>
      <w:r w:rsidRPr="00151726">
        <w:rPr>
          <w:b/>
          <w:bCs/>
        </w:rPr>
        <w:t>Özellikler:</w:t>
      </w:r>
    </w:p>
    <w:p w14:paraId="7036F9BB" w14:textId="534FFC34" w:rsidR="007C081E" w:rsidRPr="007C081E" w:rsidRDefault="007C081E" w:rsidP="007C081E">
      <w:r>
        <w:t xml:space="preserve">Bölge </w:t>
      </w:r>
      <w:r w:rsidR="0017740A" w:rsidRPr="0076223B">
        <w:t>Zone</w:t>
      </w:r>
      <w:r w:rsidR="0016719A" w:rsidRPr="0076223B">
        <w:t xml:space="preserve"> 1</w:t>
      </w:r>
      <w:r w:rsidR="003F5CFB">
        <w:t xml:space="preserve"> </w:t>
      </w:r>
      <w:r w:rsidR="00611E0A">
        <w:t>Wapping</w:t>
      </w:r>
      <w:r w:rsidR="0000201E">
        <w:t xml:space="preserve">, </w:t>
      </w:r>
      <w:r w:rsidRPr="007C081E">
        <w:t>E1W 2AA</w:t>
      </w:r>
    </w:p>
    <w:p w14:paraId="1E75B2F2" w14:textId="75911F40" w:rsidR="00967578" w:rsidRDefault="00967578" w:rsidP="00967578">
      <w:r>
        <w:t xml:space="preserve">En Yakin Metro: </w:t>
      </w:r>
      <w:r w:rsidR="001C7C14" w:rsidRPr="006077A6">
        <w:t>Tower Hill</w:t>
      </w:r>
    </w:p>
    <w:p w14:paraId="245EB0FA" w14:textId="1918834F" w:rsidR="00967578" w:rsidRDefault="00967578" w:rsidP="00967578">
      <w:r>
        <w:t>Baslangic fiyat:</w:t>
      </w:r>
      <w:r w:rsidR="008D1E75">
        <w:t xml:space="preserve"> </w:t>
      </w:r>
      <w:r w:rsidR="00833CC2">
        <w:t>£657,000</w:t>
      </w:r>
    </w:p>
    <w:p w14:paraId="1FBFE8BE" w14:textId="260DD8E2" w:rsidR="00E42AFA" w:rsidRDefault="00967578" w:rsidP="00E42AFA">
      <w:r>
        <w:t xml:space="preserve">Teslim: </w:t>
      </w:r>
      <w:r w:rsidR="00E42AFA">
        <w:t>Q</w:t>
      </w:r>
      <w:r w:rsidR="00B718C3">
        <w:t>1</w:t>
      </w:r>
      <w:r w:rsidR="00E42AFA">
        <w:t>/Q</w:t>
      </w:r>
      <w:r w:rsidR="00B718C3">
        <w:t>3</w:t>
      </w:r>
      <w:r w:rsidR="00E42AFA">
        <w:t xml:space="preserve"> 202</w:t>
      </w:r>
      <w:r w:rsidR="00B718C3">
        <w:t>7</w:t>
      </w:r>
    </w:p>
    <w:p w14:paraId="381A21A6" w14:textId="5AA3AF1E" w:rsidR="00967578" w:rsidRDefault="00967578" w:rsidP="00967578">
      <w:r>
        <w:t xml:space="preserve">Alan: </w:t>
      </w:r>
      <w:r w:rsidR="00703D54">
        <w:t>42 M2</w:t>
      </w:r>
    </w:p>
    <w:p w14:paraId="05B44A18" w14:textId="35E30C8E" w:rsidR="00967578" w:rsidRDefault="00967578" w:rsidP="00967578">
      <w:r>
        <w:t xml:space="preserve">Getiri: </w:t>
      </w:r>
      <w:r w:rsidR="004457DC">
        <w:t>5%</w:t>
      </w:r>
    </w:p>
    <w:p w14:paraId="628DE6A1" w14:textId="78D58B19" w:rsidR="00151726" w:rsidRDefault="00151726" w:rsidP="00967578">
      <w:r>
        <w:rPr>
          <w:b/>
          <w:bCs/>
        </w:rPr>
        <w:t>Açıklama</w:t>
      </w:r>
      <w:r w:rsidRPr="00151726">
        <w:rPr>
          <w:b/>
          <w:bCs/>
        </w:rPr>
        <w:t>:</w:t>
      </w:r>
    </w:p>
    <w:p w14:paraId="45EC540D" w14:textId="07B61D8D" w:rsidR="00C41293" w:rsidRDefault="00C41293" w:rsidP="00C41293">
      <w:r>
        <w:t>Londra Dock’un  Wapping’in E1 bölgesindeki dönüşümünün önemli bir ayağını oluşturur. Proje; özel açık alanlara sahip Manhattan, 1, 2 ve 3 yatak odalı daireler sunar.Zone 1 konumu sayesinde City’ye (Bank’a 3 dakika), Canary Wharf’a (4 dakika) ve 12 prestijli üniversiteye hızlı ve kolay ulaşım imkânı sağlar.</w:t>
      </w:r>
      <w:r w:rsidR="00AE2DF7">
        <w:t xml:space="preserve"> </w:t>
      </w:r>
      <w:r>
        <w:t>Otel konseptinde tasarlanan sosyal olanaklar arasında 24 saat concierge hizmeti, 20 metrelik yüzme havuzu, spa, fitness salonu, squash kortu, sanal golf alanı ve 6.000 sq ft büyüklüğünde sakinlere özel lounge yer alır.</w:t>
      </w:r>
    </w:p>
    <w:p w14:paraId="5D4B513A" w14:textId="16615835" w:rsidR="00967578" w:rsidRDefault="00C41293" w:rsidP="00C41293">
      <w:r>
        <w:t>7,5 dönümlük peyzajlı bahçeler, proje içinde konumlanan mağaza, restoran ve kafelerle birlikte bütüncül bir yaşam alanı sunar. %78 oranındaki kiracı yenileme oranı, bölgede güçlü ve istikrarlı bir kiralama talebine işaret etmektedir.</w:t>
      </w:r>
    </w:p>
    <w:p w14:paraId="09AC3608" w14:textId="6F7ABDF7" w:rsidR="0016719A" w:rsidRPr="002D7338" w:rsidRDefault="0005396E" w:rsidP="002D7338">
      <w:pPr>
        <w:pStyle w:val="ListParagraph"/>
        <w:numPr>
          <w:ilvl w:val="0"/>
          <w:numId w:val="1"/>
        </w:numPr>
        <w:rPr>
          <w:b/>
          <w:bCs/>
        </w:rPr>
      </w:pPr>
      <w:r w:rsidRPr="002D7338">
        <w:rPr>
          <w:b/>
          <w:bCs/>
        </w:rPr>
        <w:lastRenderedPageBreak/>
        <w:t>Horlicks</w:t>
      </w:r>
      <w:r w:rsidR="008A0700" w:rsidRPr="002D7338">
        <w:rPr>
          <w:b/>
          <w:bCs/>
        </w:rPr>
        <w:t xml:space="preserve"> Quarte</w:t>
      </w:r>
      <w:r w:rsidR="007C081E" w:rsidRPr="002D7338">
        <w:rPr>
          <w:b/>
          <w:bCs/>
        </w:rPr>
        <w:t>r</w:t>
      </w:r>
    </w:p>
    <w:p w14:paraId="00E5232D" w14:textId="77777777" w:rsidR="00165688" w:rsidRDefault="00165688" w:rsidP="00165688">
      <w:r w:rsidRPr="00730511">
        <w:t>By Berkeley Group</w:t>
      </w:r>
    </w:p>
    <w:p w14:paraId="4F918DC9" w14:textId="77777777" w:rsidR="00151726" w:rsidRPr="00151726" w:rsidRDefault="00151726" w:rsidP="00151726">
      <w:pPr>
        <w:rPr>
          <w:b/>
          <w:bCs/>
        </w:rPr>
      </w:pPr>
      <w:r w:rsidRPr="00151726">
        <w:rPr>
          <w:b/>
          <w:bCs/>
        </w:rPr>
        <w:t>Özellikler:</w:t>
      </w:r>
    </w:p>
    <w:p w14:paraId="0C08E62F" w14:textId="6B6E9D11" w:rsidR="00854CA6" w:rsidRPr="00854CA6" w:rsidRDefault="007C081E" w:rsidP="00854CA6">
      <w:pPr>
        <w:rPr>
          <w:b/>
          <w:bCs/>
        </w:rPr>
      </w:pPr>
      <w:r w:rsidRPr="007C081E">
        <w:t xml:space="preserve">Bölge </w:t>
      </w:r>
      <w:r w:rsidRPr="00854CA6">
        <w:t>Slough</w:t>
      </w:r>
      <w:r w:rsidR="00854CA6" w:rsidRPr="00854CA6">
        <w:t>, SL1 3QB</w:t>
      </w:r>
    </w:p>
    <w:p w14:paraId="6921DB7B" w14:textId="6FFBD03E" w:rsidR="00EC36E8" w:rsidRDefault="00EC36E8" w:rsidP="00EC36E8">
      <w:r>
        <w:t xml:space="preserve">En Yakin Metro: </w:t>
      </w:r>
      <w:r w:rsidR="0009735A" w:rsidRPr="0009735A">
        <w:t>Slough</w:t>
      </w:r>
    </w:p>
    <w:p w14:paraId="33FFE413" w14:textId="7B8EF4B9" w:rsidR="001C7C14" w:rsidRDefault="00EC36E8" w:rsidP="001C7C14">
      <w:r>
        <w:t>Baslangic fiyat:</w:t>
      </w:r>
      <w:r w:rsidR="001C7C14">
        <w:t xml:space="preserve"> £300,000</w:t>
      </w:r>
    </w:p>
    <w:p w14:paraId="0E452AD0" w14:textId="06DE0966" w:rsidR="00EC36E8" w:rsidRDefault="00EC36E8" w:rsidP="00EC36E8">
      <w:r>
        <w:t xml:space="preserve">Alan: </w:t>
      </w:r>
      <w:r w:rsidR="00840741">
        <w:t>45,5 M2</w:t>
      </w:r>
    </w:p>
    <w:p w14:paraId="16D894C6" w14:textId="20C641F0" w:rsidR="00EC36E8" w:rsidRDefault="00EC36E8" w:rsidP="00EC36E8">
      <w:r>
        <w:t xml:space="preserve">Getiri: </w:t>
      </w:r>
      <w:r w:rsidR="00E86291">
        <w:t>6,3%</w:t>
      </w:r>
    </w:p>
    <w:p w14:paraId="43FA8D38" w14:textId="7E08893D" w:rsidR="00151726" w:rsidRDefault="00151726" w:rsidP="00EC36E8">
      <w:r>
        <w:rPr>
          <w:b/>
          <w:bCs/>
        </w:rPr>
        <w:t>Açıklama</w:t>
      </w:r>
      <w:r w:rsidRPr="00151726">
        <w:rPr>
          <w:b/>
          <w:bCs/>
        </w:rPr>
        <w:t>:</w:t>
      </w:r>
    </w:p>
    <w:p w14:paraId="04D2E884" w14:textId="671A538F" w:rsidR="00782715" w:rsidRDefault="00782715" w:rsidP="00782715">
      <w:r>
        <w:t>Horlicks Quarter</w:t>
      </w:r>
      <w:r w:rsidR="00102F31">
        <w:t>, Londra’ya hızlı tren ile 15 dk süren Slough semtinde</w:t>
      </w:r>
      <w:r>
        <w:t xml:space="preserve"> konumlanır. Slough, £3,5 milyarlık kapsamlı bir kentsel dönüşüm sürecinden geçmekte olup, Elizabeth Line bağlantısı sayesinde Londra merkezine hızlı ve doğrudan ulaşım imkânı sunar.</w:t>
      </w:r>
      <w:r w:rsidR="00AE2DF7">
        <w:t xml:space="preserve"> </w:t>
      </w:r>
      <w:r>
        <w:t xml:space="preserve">Merkezi konumu ve güçlenen ulaşım altyapısıyla </w:t>
      </w:r>
      <w:r w:rsidR="00102F31">
        <w:t>Horlicks Q</w:t>
      </w:r>
      <w:r w:rsidR="000632C3">
        <w:t>uarter Projesi</w:t>
      </w:r>
      <w:r>
        <w:t>, hem yaşam hem de yatırım açısından uzun vadeli bir potansiyel taşır.</w:t>
      </w:r>
      <w:r w:rsidR="00242AC9">
        <w:t xml:space="preserve"> </w:t>
      </w:r>
      <w:r w:rsidR="00242AC9" w:rsidRPr="00242AC9">
        <w:t>Slough'un büyüyen istihdam pazarından güçlü kira talebi</w:t>
      </w:r>
      <w:r w:rsidR="00242AC9">
        <w:t xml:space="preserve"> oluşturur.</w:t>
      </w:r>
    </w:p>
    <w:p w14:paraId="23AFB950" w14:textId="77777777" w:rsidR="00242AC9" w:rsidRDefault="00242AC9" w:rsidP="00782715"/>
    <w:p w14:paraId="649E729D" w14:textId="7CD9BD46" w:rsidR="00242AC9" w:rsidRPr="002D7338" w:rsidRDefault="00101B1A" w:rsidP="002D7338">
      <w:pPr>
        <w:pStyle w:val="ListParagraph"/>
        <w:numPr>
          <w:ilvl w:val="0"/>
          <w:numId w:val="1"/>
        </w:numPr>
        <w:rPr>
          <w:b/>
          <w:bCs/>
        </w:rPr>
      </w:pPr>
      <w:r w:rsidRPr="002D7338">
        <w:rPr>
          <w:b/>
          <w:bCs/>
        </w:rPr>
        <w:t>SQP</w:t>
      </w:r>
    </w:p>
    <w:p w14:paraId="075DA976" w14:textId="77777777" w:rsidR="00531EE8" w:rsidRDefault="00531EE8" w:rsidP="00531EE8">
      <w:r w:rsidRPr="00730511">
        <w:t>By Berkeley Group</w:t>
      </w:r>
    </w:p>
    <w:p w14:paraId="10C80063" w14:textId="77777777" w:rsidR="00151726" w:rsidRPr="00151726" w:rsidRDefault="00151726" w:rsidP="00151726">
      <w:pPr>
        <w:rPr>
          <w:b/>
          <w:bCs/>
        </w:rPr>
      </w:pPr>
      <w:r w:rsidRPr="00151726">
        <w:rPr>
          <w:b/>
          <w:bCs/>
        </w:rPr>
        <w:t>Özellikler:</w:t>
      </w:r>
    </w:p>
    <w:p w14:paraId="53782040" w14:textId="2E461FCF" w:rsidR="00F73FB8" w:rsidRPr="00F73FB8" w:rsidRDefault="007C081E" w:rsidP="00F73FB8">
      <w:pPr>
        <w:rPr>
          <w:b/>
          <w:bCs/>
        </w:rPr>
      </w:pPr>
      <w:r w:rsidRPr="007C081E">
        <w:t xml:space="preserve">Bölge </w:t>
      </w:r>
      <w:r w:rsidR="0016719A" w:rsidRPr="007C081E">
        <w:t>Zone 2</w:t>
      </w:r>
      <w:r w:rsidR="00DC207C">
        <w:t xml:space="preserve"> Canary Wharf</w:t>
      </w:r>
      <w:r w:rsidR="0000201E">
        <w:t xml:space="preserve">, </w:t>
      </w:r>
      <w:r w:rsidR="00F73FB8" w:rsidRPr="00F73FB8">
        <w:t>E14 9WS</w:t>
      </w:r>
    </w:p>
    <w:p w14:paraId="65ECEE13" w14:textId="77777777" w:rsidR="006E22B1" w:rsidRDefault="00FF1044" w:rsidP="00FF1044">
      <w:r>
        <w:t xml:space="preserve">En Yakin Metro: </w:t>
      </w:r>
      <w:r w:rsidR="009137E2" w:rsidRPr="009137E2">
        <w:t>South Quay</w:t>
      </w:r>
    </w:p>
    <w:p w14:paraId="5A7347B2" w14:textId="215774A4" w:rsidR="00FF1044" w:rsidRDefault="00FF1044" w:rsidP="00FF1044">
      <w:r>
        <w:t>Baslangic fiyat: £</w:t>
      </w:r>
      <w:r w:rsidR="009C7AE4">
        <w:t>745,000</w:t>
      </w:r>
    </w:p>
    <w:p w14:paraId="6F57A31E" w14:textId="295FC36D" w:rsidR="00FF1044" w:rsidRDefault="00FF1044" w:rsidP="00FF1044">
      <w:r>
        <w:t xml:space="preserve">Alan: </w:t>
      </w:r>
      <w:r w:rsidR="009C7AE4">
        <w:t>59</w:t>
      </w:r>
      <w:r>
        <w:t xml:space="preserve"> M2</w:t>
      </w:r>
    </w:p>
    <w:p w14:paraId="43B6E8DA" w14:textId="0FCD7903" w:rsidR="00FF1044" w:rsidRDefault="00FF1044" w:rsidP="00FF1044">
      <w:r>
        <w:t xml:space="preserve">Getiri: </w:t>
      </w:r>
      <w:r w:rsidR="006409A8">
        <w:t>5,7</w:t>
      </w:r>
      <w:r>
        <w:t>%</w:t>
      </w:r>
    </w:p>
    <w:p w14:paraId="42E094AB" w14:textId="3CB43724" w:rsidR="00151726" w:rsidRDefault="00151726" w:rsidP="00FF1044">
      <w:r>
        <w:rPr>
          <w:b/>
          <w:bCs/>
        </w:rPr>
        <w:t>Açıklama</w:t>
      </w:r>
      <w:r w:rsidRPr="00151726">
        <w:rPr>
          <w:b/>
          <w:bCs/>
        </w:rPr>
        <w:t>:</w:t>
      </w:r>
    </w:p>
    <w:p w14:paraId="70AE6B9B" w14:textId="1ECF9ED7" w:rsidR="004B222E" w:rsidRDefault="004B222E" w:rsidP="004B222E">
      <w:r>
        <w:t xml:space="preserve">South Quay Plaza, Foster + Partners imzası taşıyan, 68 kata kadar yükselen mimarisiyle Canary Wharf siluetine güçlü bir simge ekleyen prestijli bir projedir. </w:t>
      </w:r>
      <w:r w:rsidR="00BC6FE5">
        <w:t xml:space="preserve">Hampton </w:t>
      </w:r>
      <w:r>
        <w:t>(68 kat), Harcourt (56 kat) ve Burlington (36 kat) olmak üzere üç kuleden oluşan proje, 2,6 dönümlük özenle peyzajlandırılmış bahçeler içerisinde konumlanır.</w:t>
      </w:r>
      <w:r w:rsidR="003A63B0">
        <w:t xml:space="preserve"> </w:t>
      </w:r>
      <w:r>
        <w:t>Sakinlere özel The Quay Club; 20 metrelik yüzme havuzu, spa, spor salonu ve 56. katta yer alan, Londra manzaralı ikonik bar ile üst segment bir yaşam deneyimi sunar.</w:t>
      </w:r>
      <w:r w:rsidR="00AE2DF7">
        <w:t xml:space="preserve"> </w:t>
      </w:r>
      <w:r>
        <w:t>Zone 2 konum avantajına sahip projede South Quay DLR istasyonu kapı önünde, Canary Wharf Jubilee Line ve Elizabeth Line bağlantıları ise yaklaşık 10 dakikalık yürüme mesafesindedir. 10 dakikalık yürüme mesafesinde 50.000’den fazla finans sektörü çalışanı bulunmak</w:t>
      </w:r>
      <w:r w:rsidR="003A63B0">
        <w:t>tadır.</w:t>
      </w:r>
    </w:p>
    <w:p w14:paraId="183F9F43" w14:textId="63C39B6C" w:rsidR="00151726" w:rsidRDefault="00151726">
      <w:r>
        <w:br w:type="page"/>
      </w:r>
    </w:p>
    <w:p w14:paraId="77A54EA5" w14:textId="10DED851" w:rsidR="003A63B0" w:rsidRPr="002D7338" w:rsidRDefault="003A63B0" w:rsidP="002D7338">
      <w:pPr>
        <w:pStyle w:val="ListParagraph"/>
        <w:numPr>
          <w:ilvl w:val="0"/>
          <w:numId w:val="1"/>
        </w:numPr>
        <w:rPr>
          <w:b/>
          <w:bCs/>
        </w:rPr>
      </w:pPr>
      <w:r w:rsidRPr="002D7338">
        <w:rPr>
          <w:b/>
          <w:bCs/>
        </w:rPr>
        <w:lastRenderedPageBreak/>
        <w:t>Woodberry Down</w:t>
      </w:r>
    </w:p>
    <w:p w14:paraId="55F7E235" w14:textId="77777777" w:rsidR="00531EE8" w:rsidRDefault="00531EE8" w:rsidP="00531EE8">
      <w:r w:rsidRPr="00730511">
        <w:t>By Berkeley Group</w:t>
      </w:r>
    </w:p>
    <w:p w14:paraId="74ADE382" w14:textId="77777777" w:rsidR="00151726" w:rsidRPr="00151726" w:rsidRDefault="00151726" w:rsidP="00151726">
      <w:pPr>
        <w:rPr>
          <w:b/>
          <w:bCs/>
        </w:rPr>
      </w:pPr>
      <w:r w:rsidRPr="00151726">
        <w:rPr>
          <w:b/>
          <w:bCs/>
        </w:rPr>
        <w:t>Özellikler:</w:t>
      </w:r>
    </w:p>
    <w:p w14:paraId="455C143C" w14:textId="533F1620" w:rsidR="00990368" w:rsidRPr="00300CA6" w:rsidRDefault="00300CA6" w:rsidP="004B222E">
      <w:r>
        <w:t xml:space="preserve">Bölge  </w:t>
      </w:r>
      <w:r w:rsidR="00990368" w:rsidRPr="00300CA6">
        <w:t>Zone 2</w:t>
      </w:r>
      <w:r>
        <w:t xml:space="preserve"> Finsbury </w:t>
      </w:r>
      <w:r w:rsidR="00890916">
        <w:t>Park</w:t>
      </w:r>
      <w:r w:rsidR="0000201E">
        <w:t>,</w:t>
      </w:r>
      <w:r w:rsidR="00890916">
        <w:t xml:space="preserve"> N4 2BA</w:t>
      </w:r>
    </w:p>
    <w:p w14:paraId="5EB03A9A" w14:textId="77A652F0" w:rsidR="003A63B0" w:rsidRDefault="003A63B0" w:rsidP="003A63B0">
      <w:r>
        <w:t xml:space="preserve">En Yakin Metro: </w:t>
      </w:r>
      <w:r w:rsidR="009B2C24" w:rsidRPr="009B2C24">
        <w:t>Manor House</w:t>
      </w:r>
    </w:p>
    <w:p w14:paraId="29C51B6F" w14:textId="05EA9123" w:rsidR="003A63B0" w:rsidRDefault="003A63B0" w:rsidP="003A63B0">
      <w:r>
        <w:t>Baslangic fiyat: £</w:t>
      </w:r>
      <w:r w:rsidR="006A7B4E">
        <w:t>515</w:t>
      </w:r>
      <w:r>
        <w:t>,000</w:t>
      </w:r>
    </w:p>
    <w:p w14:paraId="49CE6858" w14:textId="39493E0A" w:rsidR="003A63B0" w:rsidRDefault="003A63B0" w:rsidP="003A63B0">
      <w:r>
        <w:t xml:space="preserve">Alan: </w:t>
      </w:r>
      <w:r w:rsidR="00206C9A">
        <w:t>51</w:t>
      </w:r>
      <w:r>
        <w:t xml:space="preserve"> M2</w:t>
      </w:r>
    </w:p>
    <w:p w14:paraId="40896FF5" w14:textId="5064E076" w:rsidR="003A63B0" w:rsidRDefault="003A63B0" w:rsidP="003A63B0">
      <w:r>
        <w:t>Getiri: 5,</w:t>
      </w:r>
      <w:r w:rsidR="00E50355">
        <w:t>8</w:t>
      </w:r>
      <w:r>
        <w:t>%</w:t>
      </w:r>
    </w:p>
    <w:p w14:paraId="0E30932E" w14:textId="788B022E" w:rsidR="00151726" w:rsidRDefault="00151726" w:rsidP="003A63B0">
      <w:r>
        <w:rPr>
          <w:b/>
          <w:bCs/>
        </w:rPr>
        <w:t>Açıklama</w:t>
      </w:r>
      <w:r w:rsidRPr="00151726">
        <w:rPr>
          <w:b/>
          <w:bCs/>
        </w:rPr>
        <w:t>:</w:t>
      </w:r>
    </w:p>
    <w:p w14:paraId="2BD7FDD5" w14:textId="2C60A1AF" w:rsidR="009B2C24" w:rsidRDefault="0033133C" w:rsidP="0033133C">
      <w:r>
        <w:t>Woodberry Down, Hackney’de hayata geçirilen ve Berkeley’nin amiral gemisi niteliğindeki £1 milyarlık dönüşüm projesi olup, lansmanından bu yana metrekare bazında %147,71 değer artışı ile kanıtlanmış bir başarı ortaya koymaktadır. Proje alanı içinde yer alan Manor House Underground istasyonu, Zone 2 Piccadilly Line erişimi sunarak King’s Cross’a yalnızca 5 durak mesafede hızlı ulaşım imkânı sağlar.64 dönümlük geniş bir alan üzerinde, iki rezervuarın yanı başında, Woodberry Wetlands doğa koruma alanı ve Finsbury Park ile çevrili konumuyla Woodberry Down, şehir yaşamını doğayla benzersiz bir dengede buluşturmaktadır.</w:t>
      </w:r>
    </w:p>
    <w:p w14:paraId="25E4F1B3" w14:textId="77777777" w:rsidR="003A63B0" w:rsidRDefault="003A63B0" w:rsidP="004B222E">
      <w:pPr>
        <w:rPr>
          <w:b/>
          <w:bCs/>
        </w:rPr>
      </w:pPr>
    </w:p>
    <w:p w14:paraId="11686E93" w14:textId="139237A4" w:rsidR="003A63B0" w:rsidRPr="002D7338" w:rsidRDefault="003A63B0" w:rsidP="002D7338">
      <w:pPr>
        <w:pStyle w:val="ListParagraph"/>
        <w:numPr>
          <w:ilvl w:val="0"/>
          <w:numId w:val="1"/>
        </w:numPr>
        <w:rPr>
          <w:b/>
          <w:bCs/>
        </w:rPr>
      </w:pPr>
      <w:r w:rsidRPr="002D7338">
        <w:rPr>
          <w:b/>
          <w:bCs/>
        </w:rPr>
        <w:t>Twelve Trees Park</w:t>
      </w:r>
    </w:p>
    <w:p w14:paraId="0B128645" w14:textId="77777777" w:rsidR="00531EE8" w:rsidRDefault="00531EE8" w:rsidP="00531EE8">
      <w:r w:rsidRPr="00730511">
        <w:t>By Berkeley Group</w:t>
      </w:r>
    </w:p>
    <w:p w14:paraId="109C2FF7" w14:textId="77777777" w:rsidR="00151726" w:rsidRPr="00151726" w:rsidRDefault="00151726" w:rsidP="00151726">
      <w:pPr>
        <w:rPr>
          <w:b/>
          <w:bCs/>
        </w:rPr>
      </w:pPr>
      <w:r w:rsidRPr="00151726">
        <w:rPr>
          <w:b/>
          <w:bCs/>
        </w:rPr>
        <w:t>Özellikler:</w:t>
      </w:r>
    </w:p>
    <w:p w14:paraId="5A87D51D" w14:textId="37FA7840" w:rsidR="00193C77" w:rsidRPr="0000201E" w:rsidRDefault="0000201E" w:rsidP="004B222E">
      <w:r>
        <w:t xml:space="preserve">Bölge </w:t>
      </w:r>
      <w:r w:rsidR="00193C77" w:rsidRPr="0000201E">
        <w:t>Zone 2</w:t>
      </w:r>
      <w:r w:rsidR="00DF0550">
        <w:t xml:space="preserve"> West Ham</w:t>
      </w:r>
      <w:r w:rsidR="00DA067F">
        <w:t>, E16 4DA</w:t>
      </w:r>
    </w:p>
    <w:p w14:paraId="70A61642" w14:textId="73F17524" w:rsidR="0033133C" w:rsidRDefault="0033133C" w:rsidP="0033133C">
      <w:r>
        <w:t xml:space="preserve">En Yakin Metro: </w:t>
      </w:r>
      <w:r w:rsidR="009F7812" w:rsidRPr="009F7812">
        <w:t>West Ham</w:t>
      </w:r>
    </w:p>
    <w:p w14:paraId="2EB0C70E" w14:textId="03B58C94" w:rsidR="0033133C" w:rsidRDefault="0033133C" w:rsidP="0033133C">
      <w:r>
        <w:t>Baslangic fiyat: £5</w:t>
      </w:r>
      <w:r w:rsidR="001559E7">
        <w:t>12</w:t>
      </w:r>
      <w:r>
        <w:t>,</w:t>
      </w:r>
      <w:r w:rsidR="001559E7">
        <w:t>5</w:t>
      </w:r>
      <w:r>
        <w:t>00</w:t>
      </w:r>
    </w:p>
    <w:p w14:paraId="4ED13F46" w14:textId="77777777" w:rsidR="0033133C" w:rsidRDefault="0033133C" w:rsidP="0033133C">
      <w:r>
        <w:t xml:space="preserve">Teslim: </w:t>
      </w:r>
    </w:p>
    <w:p w14:paraId="4C753C71" w14:textId="53EB675B" w:rsidR="0033133C" w:rsidRDefault="0033133C" w:rsidP="0033133C">
      <w:r>
        <w:t>Alan:</w:t>
      </w:r>
      <w:r w:rsidR="001559E7">
        <w:t>44</w:t>
      </w:r>
      <w:r>
        <w:t xml:space="preserve"> M2</w:t>
      </w:r>
    </w:p>
    <w:p w14:paraId="3A593CE1" w14:textId="3777FB87" w:rsidR="0033133C" w:rsidRDefault="0033133C" w:rsidP="0033133C">
      <w:r>
        <w:t xml:space="preserve">Getiri: </w:t>
      </w:r>
      <w:r w:rsidR="00D964A2">
        <w:t>4,7</w:t>
      </w:r>
      <w:r>
        <w:t>%</w:t>
      </w:r>
    </w:p>
    <w:p w14:paraId="0FD79FB1" w14:textId="5E161161" w:rsidR="00151726" w:rsidRDefault="00151726" w:rsidP="0033133C">
      <w:r>
        <w:rPr>
          <w:b/>
          <w:bCs/>
        </w:rPr>
        <w:t>Açıklama</w:t>
      </w:r>
      <w:r w:rsidRPr="00151726">
        <w:rPr>
          <w:b/>
          <w:bCs/>
        </w:rPr>
        <w:t>:</w:t>
      </w:r>
    </w:p>
    <w:p w14:paraId="419BD931" w14:textId="12ECBFB8" w:rsidR="0033133C" w:rsidRPr="0059728B" w:rsidRDefault="00FD6452" w:rsidP="004B222E">
      <w:r>
        <w:t>Stratford, Canary Wharf ve City bölgelerine 10 dakikanın altında ulaşım imkânı sunarken, benzer ulaşım sürelerine sahip bölgelere kıyasla %29 daha avantajlı fiyatlar ile öne çıkar.</w:t>
      </w:r>
      <w:r w:rsidR="00CE72EC">
        <w:t xml:space="preserve"> </w:t>
      </w:r>
      <w:r>
        <w:t>Queen Mary Üniversitesi’ne yalnızca 7 dakika mesafede yer almasının yanı sıra, Birleşik Krallık’ın ilk 10 üniversitesi arasında yer alan 3 üniversiteye 25 dakika içinde erişim sağlar.</w:t>
      </w:r>
      <w:r w:rsidR="00EE6AB6">
        <w:t xml:space="preserve"> </w:t>
      </w:r>
      <w:r>
        <w:t>Proje kapsamında 12 dönümlük yeşil alan, yeni nesil bir bilim okulu ve sakinlere özel yüzme havuzu, fitness salonu, sinema alanı ve concierge hizmeti gibi dünya standartlarında sosyal olanaklar sunulmaktadır.</w:t>
      </w:r>
    </w:p>
    <w:p w14:paraId="6BC176B5" w14:textId="52E8CFC0" w:rsidR="00151726" w:rsidRDefault="00151726">
      <w:r>
        <w:br w:type="page"/>
      </w:r>
    </w:p>
    <w:p w14:paraId="63D8CEFA" w14:textId="5DEC3989" w:rsidR="008514F3" w:rsidRPr="002D7338" w:rsidRDefault="008514F3" w:rsidP="002D7338">
      <w:pPr>
        <w:pStyle w:val="ListParagraph"/>
        <w:numPr>
          <w:ilvl w:val="0"/>
          <w:numId w:val="1"/>
        </w:numPr>
        <w:rPr>
          <w:b/>
          <w:bCs/>
        </w:rPr>
      </w:pPr>
      <w:r w:rsidRPr="002D7338">
        <w:rPr>
          <w:b/>
          <w:bCs/>
        </w:rPr>
        <w:lastRenderedPageBreak/>
        <w:t>Kidbrooke Village</w:t>
      </w:r>
    </w:p>
    <w:p w14:paraId="7BDE2D81" w14:textId="77777777" w:rsidR="00531EE8" w:rsidRDefault="00531EE8" w:rsidP="00531EE8">
      <w:r w:rsidRPr="00730511">
        <w:t>By Berkeley Group</w:t>
      </w:r>
    </w:p>
    <w:p w14:paraId="3D5AF846" w14:textId="77777777" w:rsidR="00151726" w:rsidRPr="00151726" w:rsidRDefault="00151726" w:rsidP="00151726">
      <w:pPr>
        <w:rPr>
          <w:b/>
          <w:bCs/>
        </w:rPr>
      </w:pPr>
      <w:r w:rsidRPr="00151726">
        <w:rPr>
          <w:b/>
          <w:bCs/>
        </w:rPr>
        <w:t>Özellikler:</w:t>
      </w:r>
    </w:p>
    <w:p w14:paraId="62AA3258" w14:textId="34CCEE21" w:rsidR="00294D76" w:rsidRPr="005F2EFA" w:rsidRDefault="0063627D" w:rsidP="00BC774C">
      <w:r w:rsidRPr="005F2EFA">
        <w:t xml:space="preserve">Bölge </w:t>
      </w:r>
      <w:r w:rsidR="00294D76" w:rsidRPr="005F2EFA">
        <w:t>Zone 3</w:t>
      </w:r>
      <w:r w:rsidR="003A356E">
        <w:t xml:space="preserve"> </w:t>
      </w:r>
      <w:r w:rsidR="003A356E" w:rsidRPr="003A356E">
        <w:t>Greenwich, SE3 9FW</w:t>
      </w:r>
    </w:p>
    <w:p w14:paraId="6065625E" w14:textId="39D34006" w:rsidR="008514F3" w:rsidRDefault="008514F3" w:rsidP="008514F3">
      <w:r>
        <w:t xml:space="preserve">En Yakin Metro: </w:t>
      </w:r>
      <w:r w:rsidR="006616AA" w:rsidRPr="006616AA">
        <w:t>Kidbrooke</w:t>
      </w:r>
      <w:r w:rsidR="006616AA">
        <w:t xml:space="preserve"> Tren İstasyonu</w:t>
      </w:r>
    </w:p>
    <w:p w14:paraId="2C7B9394" w14:textId="05147CAE" w:rsidR="008514F3" w:rsidRDefault="008514F3" w:rsidP="008514F3">
      <w:r>
        <w:t>Baslangic fiyat: £</w:t>
      </w:r>
      <w:r w:rsidR="005459B1">
        <w:t>375</w:t>
      </w:r>
      <w:r>
        <w:t>,000</w:t>
      </w:r>
    </w:p>
    <w:p w14:paraId="7613AF7E" w14:textId="7CAE1D8E" w:rsidR="008514F3" w:rsidRDefault="008514F3" w:rsidP="008514F3">
      <w:r>
        <w:t>Alan: 5</w:t>
      </w:r>
      <w:r w:rsidR="005459B1">
        <w:t>2,</w:t>
      </w:r>
      <w:r>
        <w:t>5 M2</w:t>
      </w:r>
    </w:p>
    <w:p w14:paraId="6C40707A" w14:textId="50FF845A" w:rsidR="008514F3" w:rsidRDefault="008514F3" w:rsidP="008514F3">
      <w:r>
        <w:t>Getiri: 5,</w:t>
      </w:r>
      <w:r w:rsidR="009D35F2">
        <w:t>9</w:t>
      </w:r>
      <w:r>
        <w:t>0%</w:t>
      </w:r>
    </w:p>
    <w:p w14:paraId="4EF227F9" w14:textId="72DA9094" w:rsidR="00173C81" w:rsidRDefault="00151726" w:rsidP="008514F3">
      <w:r>
        <w:rPr>
          <w:b/>
          <w:bCs/>
        </w:rPr>
        <w:t>Açıklama</w:t>
      </w:r>
      <w:r w:rsidRPr="00151726">
        <w:rPr>
          <w:b/>
          <w:bCs/>
        </w:rPr>
        <w:t>:</w:t>
      </w:r>
    </w:p>
    <w:p w14:paraId="4CFCF950" w14:textId="21595A28" w:rsidR="00173C81" w:rsidRDefault="006279E5" w:rsidP="006279E5">
      <w:r>
        <w:t>Güneydoğu Londra’nın en büyük kentsel dönüşüm alanı içinde yer alan Kidbrooke Village’da konumlanmış, 6 katlı alçak katlı bir binada 1 ve 2 yatak odalı daireler sunmaktadır. Proje, Royal Borough of Greenwich sınırları içerisinde yer almaktadır.Sakinler, The Clubhouse bünyesinde sunulan yüzme havuzu, spor salonu, özel sinema salonu ve 24 saat concierge hizmeti gibi ayrıcalıklı sosyal olanaklardan faydalanır. Proje, ödüllü Cator Park’ı da içeren toplam 86 dönümlük yeşil alan içerisinde konumlanmakta olup, biyolojik çeşitliliğin artırılmasına katkı sağlayan projelere verilen Sir David Attenborough Ödülü’nü kazanmıştır.</w:t>
      </w:r>
      <w:r w:rsidR="00EE6AB6">
        <w:t xml:space="preserve"> </w:t>
      </w:r>
      <w:r>
        <w:t>Kidbrooke Station site içinde yer almakta olup, London Bridge’e 17 dakikalık direkt tren bağlantısı sunar. Blackheath Village ise 5 dakikalık yürüme mesafesindedir.</w:t>
      </w:r>
    </w:p>
    <w:p w14:paraId="116CB591" w14:textId="77777777" w:rsidR="006279E5" w:rsidRDefault="006279E5" w:rsidP="006279E5"/>
    <w:p w14:paraId="0D45A3F5" w14:textId="60BDB07C" w:rsidR="006279E5" w:rsidRPr="002D7338" w:rsidRDefault="006279E5" w:rsidP="002D7338">
      <w:pPr>
        <w:pStyle w:val="ListParagraph"/>
        <w:numPr>
          <w:ilvl w:val="0"/>
          <w:numId w:val="1"/>
        </w:numPr>
        <w:rPr>
          <w:b/>
          <w:bCs/>
        </w:rPr>
      </w:pPr>
      <w:r w:rsidRPr="002D7338">
        <w:rPr>
          <w:b/>
          <w:bCs/>
        </w:rPr>
        <w:t>Oval Village</w:t>
      </w:r>
    </w:p>
    <w:p w14:paraId="7C600BD5" w14:textId="77777777" w:rsidR="009855ED" w:rsidRPr="00730511" w:rsidRDefault="009855ED" w:rsidP="009855ED">
      <w:r w:rsidRPr="00730511">
        <w:t>By Berkeley Group</w:t>
      </w:r>
    </w:p>
    <w:p w14:paraId="65F36B38" w14:textId="77777777" w:rsidR="00151726" w:rsidRPr="00151726" w:rsidRDefault="00151726" w:rsidP="00151726">
      <w:pPr>
        <w:rPr>
          <w:b/>
          <w:bCs/>
        </w:rPr>
      </w:pPr>
      <w:r w:rsidRPr="00151726">
        <w:rPr>
          <w:b/>
          <w:bCs/>
        </w:rPr>
        <w:t>Özellikler:</w:t>
      </w:r>
    </w:p>
    <w:p w14:paraId="0BCA4774" w14:textId="6479C4D2" w:rsidR="00AE2DF7" w:rsidRPr="00AE2DF7" w:rsidRDefault="003A356E" w:rsidP="00AE2DF7">
      <w:r w:rsidRPr="003A356E">
        <w:t xml:space="preserve">Bölge </w:t>
      </w:r>
      <w:r w:rsidR="00F84CE1" w:rsidRPr="003A356E">
        <w:t xml:space="preserve">Zone </w:t>
      </w:r>
      <w:r w:rsidR="00CE46F5" w:rsidRPr="003A356E">
        <w:t>2</w:t>
      </w:r>
      <w:r w:rsidR="00AE2DF7">
        <w:t xml:space="preserve"> </w:t>
      </w:r>
      <w:r w:rsidR="00AE2DF7" w:rsidRPr="00AE2DF7">
        <w:t>Oval, SE11 5QY</w:t>
      </w:r>
    </w:p>
    <w:p w14:paraId="7700ED27" w14:textId="35060381" w:rsidR="00F84CE1" w:rsidRDefault="00F84CE1" w:rsidP="00F84CE1">
      <w:r>
        <w:t xml:space="preserve">En Yakin Metro: </w:t>
      </w:r>
      <w:r w:rsidR="00CE46F5">
        <w:t>Oval</w:t>
      </w:r>
    </w:p>
    <w:p w14:paraId="7996DB57" w14:textId="159603D7" w:rsidR="00F84CE1" w:rsidRDefault="00F84CE1" w:rsidP="00F84CE1">
      <w:r>
        <w:t>Baslangic fiyat: £</w:t>
      </w:r>
      <w:r w:rsidR="00C41CE9">
        <w:t>600</w:t>
      </w:r>
      <w:r>
        <w:t>,000</w:t>
      </w:r>
    </w:p>
    <w:p w14:paraId="0991778F" w14:textId="6E6FEF88" w:rsidR="00F84CE1" w:rsidRDefault="00F84CE1" w:rsidP="00F84CE1">
      <w:r>
        <w:t xml:space="preserve">Alan: </w:t>
      </w:r>
      <w:r w:rsidR="00C41CE9">
        <w:t>40</w:t>
      </w:r>
      <w:r>
        <w:t>,5 M2</w:t>
      </w:r>
    </w:p>
    <w:p w14:paraId="37E7F9DE" w14:textId="773CB28B" w:rsidR="00F84CE1" w:rsidRDefault="00F84CE1" w:rsidP="00F84CE1">
      <w:r>
        <w:t>Getiri: 5,</w:t>
      </w:r>
      <w:r w:rsidR="00135B24">
        <w:t>2</w:t>
      </w:r>
      <w:r>
        <w:t>0%</w:t>
      </w:r>
    </w:p>
    <w:p w14:paraId="33309D6E" w14:textId="6B146265" w:rsidR="00151726" w:rsidRDefault="00151726" w:rsidP="00F84CE1">
      <w:r>
        <w:rPr>
          <w:b/>
          <w:bCs/>
        </w:rPr>
        <w:t>Açıklama</w:t>
      </w:r>
      <w:r w:rsidRPr="00151726">
        <w:rPr>
          <w:b/>
          <w:bCs/>
        </w:rPr>
        <w:t>:</w:t>
      </w:r>
    </w:p>
    <w:p w14:paraId="02055AA2" w14:textId="024B0A27" w:rsidR="003A63B0" w:rsidRDefault="0038482C" w:rsidP="004B222E">
      <w:r>
        <w:t>İkonik Kia Oval kriket sahasının hemen yanında konumlanan Oval Village, bölgeye değer katan simgesel bir dönüşüm projesidir. Projenin öne çıkan yapısı The Pinnacle, Manhattan ile 1, 2 ve 3 yatak odalı daireler sunar. PTAL 6b bağlantı seviyesiyle Londra’da ulaşım açısından mümkün olan en yüksek erişilebilirlik derecesine sahiptir. Victoria’ya 4 dakika, Bank’a 7 dakika gibi son derece hızlı ulaşım imkânları sağlar.King’s College London, LSE ve UCL dâhil olmak üzere 16 Londra üniversitesine 20 dakika içinde ulaşım imkânı sunması, projeyi hem yaşam hem de yatırım açısından son derece cazip bir konuma taşımaktadır.</w:t>
      </w:r>
    </w:p>
    <w:p w14:paraId="7110E73C" w14:textId="466542B9" w:rsidR="00151726" w:rsidRDefault="00151726">
      <w:r>
        <w:br w:type="page"/>
      </w:r>
    </w:p>
    <w:p w14:paraId="791BFF96" w14:textId="2F7F42BD" w:rsidR="00984255" w:rsidRPr="002D7338" w:rsidRDefault="00984255" w:rsidP="002D7338">
      <w:pPr>
        <w:pStyle w:val="ListParagraph"/>
        <w:numPr>
          <w:ilvl w:val="0"/>
          <w:numId w:val="1"/>
        </w:numPr>
        <w:rPr>
          <w:b/>
          <w:bCs/>
        </w:rPr>
      </w:pPr>
      <w:r w:rsidRPr="002D7338">
        <w:rPr>
          <w:b/>
          <w:bCs/>
        </w:rPr>
        <w:lastRenderedPageBreak/>
        <w:t>The Quayline</w:t>
      </w:r>
      <w:r w:rsidR="007C0620" w:rsidRPr="002D7338">
        <w:rPr>
          <w:b/>
          <w:bCs/>
        </w:rPr>
        <w:t>-</w:t>
      </w:r>
      <w:r w:rsidR="007C0620" w:rsidRPr="007C0620">
        <w:t xml:space="preserve"> </w:t>
      </w:r>
      <w:r w:rsidR="007C0620" w:rsidRPr="002D7338">
        <w:rPr>
          <w:b/>
          <w:bCs/>
        </w:rPr>
        <w:t>Wirral Waters</w:t>
      </w:r>
    </w:p>
    <w:p w14:paraId="4D9ECC62" w14:textId="77777777" w:rsidR="00ED0CA7" w:rsidRDefault="004D671B" w:rsidP="0017511E">
      <w:r w:rsidRPr="002C4103">
        <w:t xml:space="preserve">By </w:t>
      </w:r>
      <w:r w:rsidR="00ED0CA7" w:rsidRPr="00ED0CA7">
        <w:t>Qualis &amp; Forshaw Group</w:t>
      </w:r>
    </w:p>
    <w:p w14:paraId="65C486EF" w14:textId="77777777" w:rsidR="00151726" w:rsidRPr="00151726" w:rsidRDefault="00151726" w:rsidP="00151726">
      <w:pPr>
        <w:rPr>
          <w:b/>
          <w:bCs/>
        </w:rPr>
      </w:pPr>
      <w:r w:rsidRPr="00151726">
        <w:rPr>
          <w:b/>
          <w:bCs/>
        </w:rPr>
        <w:t>Özellikler:</w:t>
      </w:r>
    </w:p>
    <w:p w14:paraId="526DC16E" w14:textId="188BFE13" w:rsidR="0017511E" w:rsidRPr="00AE2DF7" w:rsidRDefault="0017511E" w:rsidP="0017511E">
      <w:r w:rsidRPr="003A356E">
        <w:t xml:space="preserve">Bölge </w:t>
      </w:r>
      <w:r w:rsidR="00C77814">
        <w:t xml:space="preserve">Liverpool , </w:t>
      </w:r>
      <w:r w:rsidR="00C77814" w:rsidRPr="00C77814">
        <w:t>Redbridge Quay, Wirral Waters, CH41 1DU</w:t>
      </w:r>
    </w:p>
    <w:p w14:paraId="11652E41" w14:textId="76881807" w:rsidR="0017511E" w:rsidRDefault="0017511E" w:rsidP="0017511E">
      <w:r>
        <w:t>Baslangic fiyat: £</w:t>
      </w:r>
      <w:r w:rsidR="00B37F99">
        <w:t>149</w:t>
      </w:r>
      <w:r>
        <w:t>,</w:t>
      </w:r>
      <w:r w:rsidR="00B37F99">
        <w:t>7</w:t>
      </w:r>
      <w:r w:rsidR="00CD2D27">
        <w:t>9</w:t>
      </w:r>
      <w:r w:rsidR="00B37F99">
        <w:t>4</w:t>
      </w:r>
    </w:p>
    <w:p w14:paraId="71AC3ACB" w14:textId="77777777" w:rsidR="0017511E" w:rsidRDefault="0017511E" w:rsidP="0017511E">
      <w:r>
        <w:t>Alan: 40,5 M2</w:t>
      </w:r>
    </w:p>
    <w:p w14:paraId="77586D03" w14:textId="75EF7888" w:rsidR="0017511E" w:rsidRDefault="0017511E" w:rsidP="0017511E">
      <w:r>
        <w:t xml:space="preserve">Getiri: </w:t>
      </w:r>
      <w:r w:rsidR="00CD2D27">
        <w:t>6</w:t>
      </w:r>
      <w:r>
        <w:t>%</w:t>
      </w:r>
    </w:p>
    <w:p w14:paraId="599A1397" w14:textId="06EE6692" w:rsidR="00151726" w:rsidRDefault="00151726" w:rsidP="0017511E">
      <w:r>
        <w:rPr>
          <w:b/>
          <w:bCs/>
        </w:rPr>
        <w:t>Açıklama</w:t>
      </w:r>
      <w:r w:rsidRPr="00151726">
        <w:rPr>
          <w:b/>
          <w:bCs/>
        </w:rPr>
        <w:t>:</w:t>
      </w:r>
    </w:p>
    <w:p w14:paraId="0CD3F420" w14:textId="01E4A7B3" w:rsidR="0017511E" w:rsidRDefault="00FE4893" w:rsidP="004B222E">
      <w:r w:rsidRPr="00FE4893">
        <w:t xml:space="preserve">The Quayline, </w:t>
      </w:r>
      <w:r>
        <w:t>Liverpool</w:t>
      </w:r>
      <w:r w:rsidRPr="00FE4893">
        <w:t xml:space="preserve"> </w:t>
      </w:r>
      <w:r>
        <w:t xml:space="preserve">- </w:t>
      </w:r>
      <w:r w:rsidRPr="00FE4893">
        <w:t>Wirral Waters’ın Northbank bölgesinde, su kenarında konumlanan ve toplam 90 modern daireden oluşan yeni bir konut projesidir. Viktoryen mimariden ilham alan, enerji verimli yapısı ve açık plan yaşam alanlarıyla çağdaş bir yaşam sunan proje; peyzajlı yürüyüş yolları, yeşil alanlar ve nehir kenarı sosyal alanlarla öne çıkar. Bölgedeki kafe, mağaza ve kültürel noktalara yakınlığı günlük yaşamı kolaylaştırırken, Liverpool şehir merkezine ve ana ulaşım ağlarına hızlı erişim imkânı sağlar. £4,5 milyarlık Wirral Waters dönüşüm projesinin bir parçası olan The Quayline; 999 yıl tapu, sıfır ground rent, yaklaşık %6 brüt kira getirisi ve 2028 ikinci çeyrek teslim hedefiyle hem yaşam hem de uzun vadeli yatırım açısından güçlü bir alternatif sunar.</w:t>
      </w:r>
    </w:p>
    <w:p w14:paraId="7C4667A5" w14:textId="77777777" w:rsidR="00DB5077" w:rsidRDefault="00DB5077" w:rsidP="004B222E"/>
    <w:p w14:paraId="42A73E35" w14:textId="77777777" w:rsidR="002E0843" w:rsidRPr="002D7338" w:rsidRDefault="002E0843" w:rsidP="002D7338">
      <w:pPr>
        <w:pStyle w:val="ListParagraph"/>
        <w:numPr>
          <w:ilvl w:val="0"/>
          <w:numId w:val="1"/>
        </w:numPr>
        <w:rPr>
          <w:b/>
          <w:bCs/>
        </w:rPr>
      </w:pPr>
      <w:r w:rsidRPr="002D7338">
        <w:rPr>
          <w:b/>
          <w:bCs/>
        </w:rPr>
        <w:t>Waterhouse Gardens</w:t>
      </w:r>
    </w:p>
    <w:p w14:paraId="6605BD86" w14:textId="3BD905C4" w:rsidR="00AE67F1" w:rsidRDefault="00C92F2B" w:rsidP="00DB5077">
      <w:r>
        <w:t xml:space="preserve">By </w:t>
      </w:r>
      <w:r w:rsidRPr="00C92F2B">
        <w:t>Salboy</w:t>
      </w:r>
    </w:p>
    <w:p w14:paraId="586A7DBC" w14:textId="77777777" w:rsidR="00151726" w:rsidRPr="00151726" w:rsidRDefault="00151726" w:rsidP="00151726">
      <w:pPr>
        <w:rPr>
          <w:b/>
          <w:bCs/>
        </w:rPr>
      </w:pPr>
      <w:r w:rsidRPr="00151726">
        <w:rPr>
          <w:b/>
          <w:bCs/>
        </w:rPr>
        <w:t>Özellikler:</w:t>
      </w:r>
    </w:p>
    <w:p w14:paraId="185E9FFA" w14:textId="77777777" w:rsidR="007D7A96" w:rsidRDefault="00DB5077" w:rsidP="00DB5077">
      <w:r w:rsidRPr="003A356E">
        <w:t xml:space="preserve">Bölge </w:t>
      </w:r>
      <w:r w:rsidR="00E75AF3" w:rsidRPr="00E75AF3">
        <w:t>Manchester</w:t>
      </w:r>
      <w:r w:rsidR="00E75AF3">
        <w:t xml:space="preserve">, </w:t>
      </w:r>
      <w:r w:rsidR="007D7A96" w:rsidRPr="007D7A96">
        <w:t xml:space="preserve">M3 1LE </w:t>
      </w:r>
    </w:p>
    <w:p w14:paraId="54AA7B60" w14:textId="4FA56D4A" w:rsidR="0017495D" w:rsidRPr="00AE2DF7" w:rsidRDefault="0017495D" w:rsidP="00DB5077">
      <w:r>
        <w:t>En Yakin Metro</w:t>
      </w:r>
      <w:r w:rsidRPr="0017495D">
        <w:t xml:space="preserve"> </w:t>
      </w:r>
      <w:r>
        <w:t xml:space="preserve"> : </w:t>
      </w:r>
      <w:r w:rsidRPr="0017495D">
        <w:t>Victoria Station</w:t>
      </w:r>
    </w:p>
    <w:p w14:paraId="2476752A" w14:textId="4C0AD0A9" w:rsidR="00DB5077" w:rsidRDefault="00DB5077" w:rsidP="00DB5077">
      <w:r>
        <w:t>Baslangic fiyat: £</w:t>
      </w:r>
      <w:r w:rsidR="00E75AF3">
        <w:t>271,000</w:t>
      </w:r>
    </w:p>
    <w:p w14:paraId="6F799FE0" w14:textId="6241364F" w:rsidR="00DB5077" w:rsidRDefault="00DB5077" w:rsidP="00DB5077">
      <w:r>
        <w:t>Alan: 40</w:t>
      </w:r>
      <w:r w:rsidR="0067049D">
        <w:t xml:space="preserve"> </w:t>
      </w:r>
      <w:r>
        <w:t>M2</w:t>
      </w:r>
    </w:p>
    <w:p w14:paraId="27F7497D" w14:textId="77777777" w:rsidR="00DB5077" w:rsidRDefault="00DB5077" w:rsidP="00DB5077">
      <w:r>
        <w:t>Getiri: 6%</w:t>
      </w:r>
    </w:p>
    <w:p w14:paraId="48C15BA9" w14:textId="3CE64D18" w:rsidR="00151726" w:rsidRDefault="00151726" w:rsidP="00DB5077">
      <w:r>
        <w:rPr>
          <w:b/>
          <w:bCs/>
        </w:rPr>
        <w:t>Açıklama</w:t>
      </w:r>
      <w:r w:rsidRPr="00151726">
        <w:rPr>
          <w:b/>
          <w:bCs/>
        </w:rPr>
        <w:t>:</w:t>
      </w:r>
    </w:p>
    <w:p w14:paraId="77F9CB15" w14:textId="3A2B7110" w:rsidR="00DB5077" w:rsidRDefault="002D0C98" w:rsidP="004B222E">
      <w:r w:rsidRPr="002D0C98">
        <w:rPr>
          <w:b/>
          <w:bCs/>
        </w:rPr>
        <w:t>Waterhouse Gardens</w:t>
      </w:r>
      <w:r w:rsidRPr="002D0C98">
        <w:t xml:space="preserve">, </w:t>
      </w:r>
      <w:r w:rsidRPr="002D0C98">
        <w:rPr>
          <w:b/>
          <w:bCs/>
        </w:rPr>
        <w:t>Manchester</w:t>
      </w:r>
      <w:r w:rsidRPr="002D0C98">
        <w:t xml:space="preserve"> şehir merkezinde</w:t>
      </w:r>
      <w:r w:rsidR="00220B3D">
        <w:t xml:space="preserve"> Victoria tren istasyonuna 7 dakika yürüme mesafesinde </w:t>
      </w:r>
      <w:r w:rsidRPr="002D0C98">
        <w:t xml:space="preserve">, Greengate bölgesinde konumlanan ve beş ikonik terrakota kuleden oluşan büyük ölçekli bir karma kullanım projesidir. Toplam </w:t>
      </w:r>
      <w:r w:rsidRPr="002D0C98">
        <w:rPr>
          <w:b/>
          <w:bCs/>
        </w:rPr>
        <w:t>556 yüksek standartlı daire, dubleks ve penthouse</w:t>
      </w:r>
      <w:r w:rsidRPr="002D0C98">
        <w:t xml:space="preserve"> sunan proje; güçlü mimarisi, geniş yeşil alanları ve zengin sosyal olanaklarıyla öne çıkar. Victoria Station, AO Arena, üniversiteler ve şehrin kültürel–ticari merkezlerine yürüme mesafesinde yer alır. £257.000’dan başlayan fiyatlar, yaklaşık </w:t>
      </w:r>
      <w:r w:rsidRPr="002D0C98">
        <w:rPr>
          <w:b/>
          <w:bCs/>
        </w:rPr>
        <w:t>%6 kira getirisi</w:t>
      </w:r>
      <w:r w:rsidRPr="002D0C98">
        <w:t xml:space="preserve">, </w:t>
      </w:r>
      <w:r w:rsidRPr="002D0C98">
        <w:rPr>
          <w:b/>
          <w:bCs/>
        </w:rPr>
        <w:t>999 yıl leasehold</w:t>
      </w:r>
      <w:r w:rsidRPr="002D0C98">
        <w:t xml:space="preserve">, önümüzdeki dört yıl için öngörülen </w:t>
      </w:r>
      <w:r w:rsidRPr="002D0C98">
        <w:rPr>
          <w:b/>
          <w:bCs/>
        </w:rPr>
        <w:t>%19,3 değer artışı</w:t>
      </w:r>
      <w:r w:rsidRPr="002D0C98">
        <w:t xml:space="preserve"> ve </w:t>
      </w:r>
      <w:r w:rsidRPr="002D0C98">
        <w:rPr>
          <w:b/>
          <w:bCs/>
        </w:rPr>
        <w:t>%21,6 kira büyümesi</w:t>
      </w:r>
      <w:r w:rsidRPr="002D0C98">
        <w:t xml:space="preserve"> ile yatırım açısından güçlü bir tablo sunar. Salboy’un kanıtlanmış geliştirici tecrübesi, spor salonu, havuz, spa, ortak çalışma alanları, sinema ve özel bahçeler gibi kapsamlı olanaklarla birleşen Waterhouse Gardens, Manchester’ın hızla büyüyen ekonomisi içinde uzun vadeli ve talep gören bir yatırım fırsatı olarak konumlanır.</w:t>
      </w:r>
    </w:p>
    <w:p w14:paraId="0541A884" w14:textId="08667FB3" w:rsidR="00151726" w:rsidRDefault="00151726">
      <w:r>
        <w:br w:type="page"/>
      </w:r>
    </w:p>
    <w:p w14:paraId="17FE5487" w14:textId="77777777" w:rsidR="00E20F99" w:rsidRPr="002D7338" w:rsidRDefault="00E20F99" w:rsidP="002D7338">
      <w:pPr>
        <w:pStyle w:val="ListParagraph"/>
        <w:numPr>
          <w:ilvl w:val="0"/>
          <w:numId w:val="1"/>
        </w:numPr>
        <w:rPr>
          <w:b/>
          <w:bCs/>
        </w:rPr>
      </w:pPr>
      <w:r w:rsidRPr="002D7338">
        <w:rPr>
          <w:b/>
          <w:bCs/>
        </w:rPr>
        <w:lastRenderedPageBreak/>
        <w:t>Cathedral One</w:t>
      </w:r>
    </w:p>
    <w:p w14:paraId="1F0C6F6A" w14:textId="77777777" w:rsidR="00E20F99" w:rsidRDefault="006B0B52" w:rsidP="006B0B52">
      <w:r>
        <w:t xml:space="preserve">By </w:t>
      </w:r>
      <w:r w:rsidR="00E20F99" w:rsidRPr="00E20F99">
        <w:t>Wavensmere Homes</w:t>
      </w:r>
    </w:p>
    <w:p w14:paraId="29660BD2" w14:textId="77777777" w:rsidR="00151726" w:rsidRPr="00151726" w:rsidRDefault="00151726" w:rsidP="00151726">
      <w:pPr>
        <w:rPr>
          <w:b/>
          <w:bCs/>
        </w:rPr>
      </w:pPr>
      <w:r w:rsidRPr="00151726">
        <w:rPr>
          <w:b/>
          <w:bCs/>
        </w:rPr>
        <w:t>Özellikler:</w:t>
      </w:r>
    </w:p>
    <w:p w14:paraId="3B3FEDB5" w14:textId="259554D4" w:rsidR="006B0B52" w:rsidRDefault="006B0B52" w:rsidP="00E20F99">
      <w:pPr>
        <w:jc w:val="both"/>
      </w:pPr>
      <w:r w:rsidRPr="003A356E">
        <w:t xml:space="preserve">Bölge </w:t>
      </w:r>
      <w:r w:rsidR="00E20F99">
        <w:t xml:space="preserve">Derby, </w:t>
      </w:r>
      <w:r w:rsidR="00F4066D" w:rsidRPr="00F4066D">
        <w:t>DE1 3AF</w:t>
      </w:r>
      <w:r w:rsidRPr="007D7A96">
        <w:t xml:space="preserve"> </w:t>
      </w:r>
    </w:p>
    <w:p w14:paraId="6F9B7BFA" w14:textId="7CE08FA8" w:rsidR="006B0B52" w:rsidRDefault="006B0B52" w:rsidP="006B0B52">
      <w:r>
        <w:t>Baslangic fiyat: £</w:t>
      </w:r>
      <w:r w:rsidR="00F4066D">
        <w:t>167</w:t>
      </w:r>
      <w:r>
        <w:t>,000</w:t>
      </w:r>
    </w:p>
    <w:p w14:paraId="3AF01F6E" w14:textId="3564069A" w:rsidR="006B0B52" w:rsidRDefault="006B0B52" w:rsidP="006B0B52">
      <w:r>
        <w:t>Alan: 40</w:t>
      </w:r>
      <w:r w:rsidR="0067049D">
        <w:t xml:space="preserve"> </w:t>
      </w:r>
      <w:r>
        <w:t>M2</w:t>
      </w:r>
    </w:p>
    <w:p w14:paraId="28F2914F" w14:textId="70E1D0B2" w:rsidR="006B0B52" w:rsidRDefault="006B0B52" w:rsidP="006B0B52">
      <w:r>
        <w:t>Getiri: 6</w:t>
      </w:r>
      <w:r w:rsidR="0067049D">
        <w:t>,5</w:t>
      </w:r>
      <w:r>
        <w:t>%</w:t>
      </w:r>
    </w:p>
    <w:p w14:paraId="6C4697B7" w14:textId="6B37449C" w:rsidR="00151726" w:rsidRDefault="00151726" w:rsidP="006B0B52">
      <w:r>
        <w:rPr>
          <w:b/>
          <w:bCs/>
        </w:rPr>
        <w:t>Açıklama</w:t>
      </w:r>
      <w:r w:rsidRPr="00151726">
        <w:rPr>
          <w:b/>
          <w:bCs/>
        </w:rPr>
        <w:t>:</w:t>
      </w:r>
    </w:p>
    <w:p w14:paraId="4F43ADE0" w14:textId="77777777" w:rsidR="00F26625" w:rsidRPr="00F26625" w:rsidRDefault="00F26625" w:rsidP="00F26625">
      <w:r w:rsidRPr="00F26625">
        <w:t>Cathedral One, Derby şehir merkezinde, Cathedral Green ve River Derwent’e bakan su kenarı konumuyla öne çıkan prestijli bir konut projesidir. Toplam 195 modern stüdyo, 1 ve 2 yatak odalı daireden oluşan projede özel balkonlar, çatı terasları ve panoramik manzaralar bulunur. Spor salonu, co-working alanı, concierge hizmeti ve kafe gibi premium olanaklar sunan Cathedral One; tren istasyonu, mağazalar ve şehir merkezine yürüme mesafesindedir. £167.000’dan başlayan fiyatlar, yaklaşık %6,5 brüt kira getirisi, 999 yıl tapu ve sıfır ground rent ile güçlü bir yatırım profili sunar. Derby’nin büyüyen istihdam yapısı, üniversiteleri ve devam eden kentsel dönüşümüyle desteklenen proje, hem yaşam hem de uzun vadeli değer artışı açısından dengeli ve güvenli bir fırsat olarak öne çıkar.</w:t>
      </w:r>
    </w:p>
    <w:sectPr w:rsidR="00F26625" w:rsidRPr="00F266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40FDA"/>
    <w:multiLevelType w:val="hybridMultilevel"/>
    <w:tmpl w:val="17BCD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50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4A"/>
    <w:rsid w:val="0000201E"/>
    <w:rsid w:val="00010874"/>
    <w:rsid w:val="00052486"/>
    <w:rsid w:val="0005396E"/>
    <w:rsid w:val="000632C3"/>
    <w:rsid w:val="0009735A"/>
    <w:rsid w:val="000A24A6"/>
    <w:rsid w:val="000E1C9B"/>
    <w:rsid w:val="00101B1A"/>
    <w:rsid w:val="00102F31"/>
    <w:rsid w:val="00135B24"/>
    <w:rsid w:val="00140956"/>
    <w:rsid w:val="00151726"/>
    <w:rsid w:val="001559E7"/>
    <w:rsid w:val="00165688"/>
    <w:rsid w:val="0016719A"/>
    <w:rsid w:val="00173C81"/>
    <w:rsid w:val="0017495D"/>
    <w:rsid w:val="0017511E"/>
    <w:rsid w:val="0017740A"/>
    <w:rsid w:val="00193C77"/>
    <w:rsid w:val="001C5368"/>
    <w:rsid w:val="001C7C14"/>
    <w:rsid w:val="001D5DA9"/>
    <w:rsid w:val="00205E8C"/>
    <w:rsid w:val="00206C9A"/>
    <w:rsid w:val="00220B3D"/>
    <w:rsid w:val="00225FD8"/>
    <w:rsid w:val="00242AC9"/>
    <w:rsid w:val="00255257"/>
    <w:rsid w:val="00292FA6"/>
    <w:rsid w:val="00294D76"/>
    <w:rsid w:val="002C4103"/>
    <w:rsid w:val="002D0C98"/>
    <w:rsid w:val="002D7338"/>
    <w:rsid w:val="002E0843"/>
    <w:rsid w:val="002E14FF"/>
    <w:rsid w:val="00300CA6"/>
    <w:rsid w:val="00316C07"/>
    <w:rsid w:val="00321000"/>
    <w:rsid w:val="0033133C"/>
    <w:rsid w:val="003326FF"/>
    <w:rsid w:val="0033270C"/>
    <w:rsid w:val="0038482C"/>
    <w:rsid w:val="003A356E"/>
    <w:rsid w:val="003A63B0"/>
    <w:rsid w:val="003D7A7A"/>
    <w:rsid w:val="003F5CFB"/>
    <w:rsid w:val="0040402D"/>
    <w:rsid w:val="00435408"/>
    <w:rsid w:val="004372A0"/>
    <w:rsid w:val="004457DC"/>
    <w:rsid w:val="00463D8A"/>
    <w:rsid w:val="00473ABE"/>
    <w:rsid w:val="004B222E"/>
    <w:rsid w:val="004D671B"/>
    <w:rsid w:val="00531EE8"/>
    <w:rsid w:val="00545218"/>
    <w:rsid w:val="005459B1"/>
    <w:rsid w:val="00577B3A"/>
    <w:rsid w:val="0059728B"/>
    <w:rsid w:val="005D1A58"/>
    <w:rsid w:val="005F2EFA"/>
    <w:rsid w:val="005F3971"/>
    <w:rsid w:val="006077A6"/>
    <w:rsid w:val="00611E0A"/>
    <w:rsid w:val="006279E5"/>
    <w:rsid w:val="0063627D"/>
    <w:rsid w:val="006409A8"/>
    <w:rsid w:val="006616AA"/>
    <w:rsid w:val="0067049D"/>
    <w:rsid w:val="006A7B4E"/>
    <w:rsid w:val="006B0B52"/>
    <w:rsid w:val="006B1980"/>
    <w:rsid w:val="006B21E8"/>
    <w:rsid w:val="006C38AD"/>
    <w:rsid w:val="006E22B1"/>
    <w:rsid w:val="00703D54"/>
    <w:rsid w:val="00730511"/>
    <w:rsid w:val="00745AF3"/>
    <w:rsid w:val="00754077"/>
    <w:rsid w:val="0076223B"/>
    <w:rsid w:val="00775440"/>
    <w:rsid w:val="00782715"/>
    <w:rsid w:val="007B3C0C"/>
    <w:rsid w:val="007C0620"/>
    <w:rsid w:val="007C081E"/>
    <w:rsid w:val="007D7A96"/>
    <w:rsid w:val="007F64D7"/>
    <w:rsid w:val="00810748"/>
    <w:rsid w:val="008153F6"/>
    <w:rsid w:val="00816A50"/>
    <w:rsid w:val="00817962"/>
    <w:rsid w:val="00833CC2"/>
    <w:rsid w:val="008350A4"/>
    <w:rsid w:val="00840741"/>
    <w:rsid w:val="008514F3"/>
    <w:rsid w:val="00854CA6"/>
    <w:rsid w:val="008669C5"/>
    <w:rsid w:val="008872F4"/>
    <w:rsid w:val="00890916"/>
    <w:rsid w:val="008A0700"/>
    <w:rsid w:val="008C46E7"/>
    <w:rsid w:val="008D1E75"/>
    <w:rsid w:val="009137E2"/>
    <w:rsid w:val="0091695B"/>
    <w:rsid w:val="00956B22"/>
    <w:rsid w:val="00967578"/>
    <w:rsid w:val="009816A8"/>
    <w:rsid w:val="00981F82"/>
    <w:rsid w:val="00984255"/>
    <w:rsid w:val="009855ED"/>
    <w:rsid w:val="00990368"/>
    <w:rsid w:val="009A04E2"/>
    <w:rsid w:val="009B2C24"/>
    <w:rsid w:val="009B6700"/>
    <w:rsid w:val="009C7AE4"/>
    <w:rsid w:val="009D35F2"/>
    <w:rsid w:val="009E64DD"/>
    <w:rsid w:val="009F7812"/>
    <w:rsid w:val="00A025A7"/>
    <w:rsid w:val="00A0462C"/>
    <w:rsid w:val="00A325C7"/>
    <w:rsid w:val="00A440E0"/>
    <w:rsid w:val="00A51B95"/>
    <w:rsid w:val="00A8213C"/>
    <w:rsid w:val="00A970F3"/>
    <w:rsid w:val="00AE2DF7"/>
    <w:rsid w:val="00AE67F1"/>
    <w:rsid w:val="00AE79D6"/>
    <w:rsid w:val="00AF216E"/>
    <w:rsid w:val="00AF7E80"/>
    <w:rsid w:val="00B37F99"/>
    <w:rsid w:val="00B718C3"/>
    <w:rsid w:val="00B760E5"/>
    <w:rsid w:val="00B90395"/>
    <w:rsid w:val="00BB0C30"/>
    <w:rsid w:val="00BC6FE5"/>
    <w:rsid w:val="00BC774C"/>
    <w:rsid w:val="00BD04E7"/>
    <w:rsid w:val="00BE7351"/>
    <w:rsid w:val="00C41293"/>
    <w:rsid w:val="00C41CE9"/>
    <w:rsid w:val="00C51F43"/>
    <w:rsid w:val="00C569AF"/>
    <w:rsid w:val="00C77814"/>
    <w:rsid w:val="00C803EB"/>
    <w:rsid w:val="00C86395"/>
    <w:rsid w:val="00C92F2B"/>
    <w:rsid w:val="00CD2D27"/>
    <w:rsid w:val="00CD78FD"/>
    <w:rsid w:val="00CE46F5"/>
    <w:rsid w:val="00CE72EC"/>
    <w:rsid w:val="00D37723"/>
    <w:rsid w:val="00D80A2D"/>
    <w:rsid w:val="00D95B9F"/>
    <w:rsid w:val="00D964A2"/>
    <w:rsid w:val="00DA067F"/>
    <w:rsid w:val="00DB4E93"/>
    <w:rsid w:val="00DB5077"/>
    <w:rsid w:val="00DB7B1D"/>
    <w:rsid w:val="00DC12B3"/>
    <w:rsid w:val="00DC207C"/>
    <w:rsid w:val="00DD5E0F"/>
    <w:rsid w:val="00DF0550"/>
    <w:rsid w:val="00DF2101"/>
    <w:rsid w:val="00E20F99"/>
    <w:rsid w:val="00E42AFA"/>
    <w:rsid w:val="00E50355"/>
    <w:rsid w:val="00E614B9"/>
    <w:rsid w:val="00E75AF3"/>
    <w:rsid w:val="00E86291"/>
    <w:rsid w:val="00EC124A"/>
    <w:rsid w:val="00EC36E8"/>
    <w:rsid w:val="00ED0CA7"/>
    <w:rsid w:val="00ED7F40"/>
    <w:rsid w:val="00EE6AB6"/>
    <w:rsid w:val="00EF53C6"/>
    <w:rsid w:val="00F26625"/>
    <w:rsid w:val="00F4066D"/>
    <w:rsid w:val="00F52AA2"/>
    <w:rsid w:val="00F73FB8"/>
    <w:rsid w:val="00F84CE1"/>
    <w:rsid w:val="00FC3EEF"/>
    <w:rsid w:val="00FD6452"/>
    <w:rsid w:val="00FE4893"/>
    <w:rsid w:val="00FF10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0EDA"/>
  <w15:chartTrackingRefBased/>
  <w15:docId w15:val="{4B86BFDD-518A-4B8B-B35F-AD78F2EC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726"/>
  </w:style>
  <w:style w:type="paragraph" w:styleId="Heading1">
    <w:name w:val="heading 1"/>
    <w:basedOn w:val="Normal"/>
    <w:next w:val="Normal"/>
    <w:link w:val="Heading1Char"/>
    <w:uiPriority w:val="9"/>
    <w:qFormat/>
    <w:rsid w:val="00EC1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24A"/>
    <w:rPr>
      <w:rFonts w:eastAsiaTheme="majorEastAsia" w:cstheme="majorBidi"/>
      <w:color w:val="272727" w:themeColor="text1" w:themeTint="D8"/>
    </w:rPr>
  </w:style>
  <w:style w:type="paragraph" w:styleId="Title">
    <w:name w:val="Title"/>
    <w:basedOn w:val="Normal"/>
    <w:next w:val="Normal"/>
    <w:link w:val="TitleChar"/>
    <w:uiPriority w:val="10"/>
    <w:qFormat/>
    <w:rsid w:val="00EC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24A"/>
    <w:pPr>
      <w:spacing w:before="160"/>
      <w:jc w:val="center"/>
    </w:pPr>
    <w:rPr>
      <w:i/>
      <w:iCs/>
      <w:color w:val="404040" w:themeColor="text1" w:themeTint="BF"/>
    </w:rPr>
  </w:style>
  <w:style w:type="character" w:customStyle="1" w:styleId="QuoteChar">
    <w:name w:val="Quote Char"/>
    <w:basedOn w:val="DefaultParagraphFont"/>
    <w:link w:val="Quote"/>
    <w:uiPriority w:val="29"/>
    <w:rsid w:val="00EC124A"/>
    <w:rPr>
      <w:i/>
      <w:iCs/>
      <w:color w:val="404040" w:themeColor="text1" w:themeTint="BF"/>
    </w:rPr>
  </w:style>
  <w:style w:type="paragraph" w:styleId="ListParagraph">
    <w:name w:val="List Paragraph"/>
    <w:basedOn w:val="Normal"/>
    <w:uiPriority w:val="34"/>
    <w:qFormat/>
    <w:rsid w:val="00EC124A"/>
    <w:pPr>
      <w:ind w:left="720"/>
      <w:contextualSpacing/>
    </w:pPr>
  </w:style>
  <w:style w:type="character" w:styleId="IntenseEmphasis">
    <w:name w:val="Intense Emphasis"/>
    <w:basedOn w:val="DefaultParagraphFont"/>
    <w:uiPriority w:val="21"/>
    <w:qFormat/>
    <w:rsid w:val="00EC124A"/>
    <w:rPr>
      <w:i/>
      <w:iCs/>
      <w:color w:val="0F4761" w:themeColor="accent1" w:themeShade="BF"/>
    </w:rPr>
  </w:style>
  <w:style w:type="paragraph" w:styleId="IntenseQuote">
    <w:name w:val="Intense Quote"/>
    <w:basedOn w:val="Normal"/>
    <w:next w:val="Normal"/>
    <w:link w:val="IntenseQuoteChar"/>
    <w:uiPriority w:val="30"/>
    <w:qFormat/>
    <w:rsid w:val="00EC1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4A"/>
    <w:rPr>
      <w:i/>
      <w:iCs/>
      <w:color w:val="0F4761" w:themeColor="accent1" w:themeShade="BF"/>
    </w:rPr>
  </w:style>
  <w:style w:type="character" w:styleId="IntenseReference">
    <w:name w:val="Intense Reference"/>
    <w:basedOn w:val="DefaultParagraphFont"/>
    <w:uiPriority w:val="32"/>
    <w:qFormat/>
    <w:rsid w:val="00EC1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B2096-060A-4951-941B-9FC141B08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2199</TotalTime>
  <Pages>8</Pages>
  <Words>1803</Words>
  <Characters>10800</Characters>
  <Application>Microsoft Office Word</Application>
  <DocSecurity>0</DocSecurity>
  <Lines>259</Lines>
  <Paragraphs>154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ozdemir kuzu</dc:creator>
  <cp:keywords/>
  <dc:description/>
  <cp:lastModifiedBy>selim kibar</cp:lastModifiedBy>
  <cp:revision>190</cp:revision>
  <dcterms:created xsi:type="dcterms:W3CDTF">2026-01-29T18:39:00Z</dcterms:created>
  <dcterms:modified xsi:type="dcterms:W3CDTF">2026-02-07T17:54:00Z</dcterms:modified>
</cp:coreProperties>
</file>