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B804D" w14:textId="3EA96ED6" w:rsidR="00C97F50" w:rsidRPr="00F50F0C" w:rsidRDefault="00C97F50" w:rsidP="00C97F50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F50F0C">
        <w:rPr>
          <w:rFonts w:ascii="Times New Roman" w:hAnsi="Times New Roman" w:cs="Times New Roman"/>
          <w:sz w:val="24"/>
          <w:szCs w:val="24"/>
        </w:rPr>
        <w:t xml:space="preserve">Споживач: </w:t>
      </w:r>
      <w:r w:rsidRPr="00F50F0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&lt;%=Model.PIP%&gt;</w:t>
      </w:r>
    </w:p>
    <w:p w14:paraId="7725EB87" w14:textId="75CEE3AA" w:rsidR="00C97F50" w:rsidRDefault="00F52D0E" w:rsidP="00C97F50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Старий особовий</w:t>
      </w:r>
      <w:r w:rsidR="00C97F50" w:rsidRPr="00F50F0C">
        <w:rPr>
          <w:rFonts w:ascii="Times New Roman" w:hAnsi="Times New Roman" w:cs="Times New Roman"/>
          <w:sz w:val="24"/>
          <w:szCs w:val="24"/>
        </w:rPr>
        <w:t xml:space="preserve"> рахунок №: </w:t>
      </w:r>
      <w:r w:rsidR="00C97F50" w:rsidRPr="00F50F0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&lt;%= </w:t>
      </w:r>
      <w:proofErr w:type="spellStart"/>
      <w:r w:rsidR="00C97F50" w:rsidRPr="00F50F0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Model.AccountNumber</w:t>
      </w:r>
      <w:proofErr w:type="spellEnd"/>
      <w:r w:rsidR="00C97F50" w:rsidRPr="00F50F0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%&gt;</w:t>
      </w:r>
    </w:p>
    <w:p w14:paraId="1B9522D8" w14:textId="2566B9DF" w:rsidR="00F52D0E" w:rsidRDefault="00F52D0E" w:rsidP="00F52D0E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Новий особовий</w:t>
      </w:r>
      <w:r w:rsidRPr="00F50F0C">
        <w:rPr>
          <w:rFonts w:ascii="Times New Roman" w:hAnsi="Times New Roman" w:cs="Times New Roman"/>
          <w:sz w:val="24"/>
          <w:szCs w:val="24"/>
        </w:rPr>
        <w:t xml:space="preserve"> рахунок №: </w:t>
      </w:r>
      <w:r w:rsidRPr="00F50F0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&lt;%= </w:t>
      </w:r>
      <w:proofErr w:type="spellStart"/>
      <w:r w:rsidRPr="00F50F0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Model.AccountNumber</w:t>
      </w:r>
      <w:r w:rsidR="000C2E7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New</w:t>
      </w:r>
      <w:proofErr w:type="spellEnd"/>
      <w:r w:rsidRPr="00F50F0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%&gt;</w:t>
      </w:r>
    </w:p>
    <w:p w14:paraId="04C986EB" w14:textId="77777777" w:rsidR="00C97F50" w:rsidRPr="00F50F0C" w:rsidRDefault="00C97F50" w:rsidP="00C97F50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50F0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&lt;%= </w:t>
      </w:r>
      <w:proofErr w:type="spellStart"/>
      <w:r w:rsidRPr="00F50F0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Model.FullAddress</w:t>
      </w:r>
      <w:proofErr w:type="spellEnd"/>
      <w:r w:rsidRPr="00F50F0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%&gt;</w:t>
      </w:r>
    </w:p>
    <w:p w14:paraId="73C2FDB5" w14:textId="42499600" w:rsidR="00A611F0" w:rsidRPr="00F50F0C" w:rsidRDefault="00C97F50" w:rsidP="00C97F50">
      <w:pPr>
        <w:spacing w:after="0"/>
        <w:ind w:left="3540"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0F0C">
        <w:rPr>
          <w:rFonts w:ascii="Times New Roman" w:hAnsi="Times New Roman" w:cs="Times New Roman"/>
          <w:sz w:val="24"/>
          <w:szCs w:val="24"/>
          <w:vertAlign w:val="superscript"/>
        </w:rPr>
        <w:t>(адреса)</w:t>
      </w:r>
    </w:p>
    <w:p w14:paraId="064992E6" w14:textId="77777777" w:rsidR="00A611F0" w:rsidRDefault="00A611F0" w:rsidP="00AF305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88DD22" w14:textId="2CE1F6BA" w:rsidR="002D763D" w:rsidRPr="00624AE7" w:rsidRDefault="002D763D" w:rsidP="00AF305C">
      <w:pPr>
        <w:spacing w:after="0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 w:rsidRPr="00624AE7">
        <w:rPr>
          <w:rFonts w:ascii="Times New Roman" w:hAnsi="Times New Roman" w:cs="Times New Roman"/>
          <w:b/>
          <w:smallCaps/>
          <w:sz w:val="28"/>
          <w:szCs w:val="28"/>
        </w:rPr>
        <w:t>Претензія</w:t>
      </w:r>
    </w:p>
    <w:p w14:paraId="6198228A" w14:textId="62DDB8C0" w:rsidR="002D763D" w:rsidRPr="00D54E46" w:rsidRDefault="00731ECA" w:rsidP="00AF305C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4E46">
        <w:rPr>
          <w:rFonts w:ascii="Times New Roman" w:hAnsi="Times New Roman" w:cs="Times New Roman"/>
          <w:sz w:val="24"/>
          <w:szCs w:val="24"/>
        </w:rPr>
        <w:t xml:space="preserve">Між </w:t>
      </w:r>
      <w:r w:rsidR="007762C6" w:rsidRPr="00D54E46">
        <w:rPr>
          <w:rFonts w:ascii="Times New Roman" w:hAnsi="Times New Roman" w:cs="Times New Roman"/>
          <w:sz w:val="24"/>
          <w:szCs w:val="24"/>
        </w:rPr>
        <w:t xml:space="preserve">Вами (споживачем) та </w:t>
      </w:r>
      <w:r w:rsidRPr="00D54E46">
        <w:rPr>
          <w:rFonts w:ascii="Times New Roman" w:hAnsi="Times New Roman" w:cs="Times New Roman"/>
          <w:sz w:val="24"/>
          <w:szCs w:val="24"/>
        </w:rPr>
        <w:t>ТОВ «</w:t>
      </w:r>
      <w:proofErr w:type="spellStart"/>
      <w:r w:rsidRPr="00D54E46">
        <w:rPr>
          <w:rFonts w:ascii="Times New Roman" w:hAnsi="Times New Roman" w:cs="Times New Roman"/>
          <w:sz w:val="24"/>
          <w:szCs w:val="24"/>
        </w:rPr>
        <w:t>Тернопільелектропостач</w:t>
      </w:r>
      <w:proofErr w:type="spellEnd"/>
      <w:r w:rsidRPr="00D54E46">
        <w:rPr>
          <w:rFonts w:ascii="Times New Roman" w:hAnsi="Times New Roman" w:cs="Times New Roman"/>
          <w:sz w:val="24"/>
          <w:szCs w:val="24"/>
        </w:rPr>
        <w:t xml:space="preserve">» укладено договір про постачання електричної енергії постачальником універсальних послуг, особовий рахунок </w:t>
      </w:r>
      <w:r w:rsidR="006975B2" w:rsidRPr="00F50F0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&lt;%= </w:t>
      </w:r>
      <w:r w:rsidR="006975B2" w:rsidRPr="00F50F0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Model</w:t>
      </w:r>
      <w:r w:rsidR="006975B2" w:rsidRPr="00F50F0C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proofErr w:type="spellStart"/>
      <w:r w:rsidR="006975B2" w:rsidRPr="00F50F0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AccountNumber</w:t>
      </w:r>
      <w:r w:rsidR="00BA71F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New</w:t>
      </w:r>
      <w:bookmarkStart w:id="0" w:name="_GoBack"/>
      <w:bookmarkEnd w:id="0"/>
      <w:proofErr w:type="spellEnd"/>
      <w:r w:rsidR="006975B2" w:rsidRPr="00F50F0C">
        <w:rPr>
          <w:rFonts w:ascii="Times New Roman" w:hAnsi="Times New Roman" w:cs="Times New Roman"/>
          <w:b/>
          <w:bCs/>
          <w:sz w:val="24"/>
          <w:szCs w:val="24"/>
          <w:u w:val="single"/>
        </w:rPr>
        <w:t>%&gt;</w:t>
      </w:r>
      <w:r w:rsidR="0077057F" w:rsidRPr="00D54E46">
        <w:rPr>
          <w:rFonts w:ascii="Times New Roman" w:hAnsi="Times New Roman" w:cs="Times New Roman"/>
          <w:sz w:val="24"/>
          <w:szCs w:val="24"/>
        </w:rPr>
        <w:t xml:space="preserve"> </w:t>
      </w:r>
      <w:r w:rsidRPr="00D54E46">
        <w:rPr>
          <w:rFonts w:ascii="Times New Roman" w:hAnsi="Times New Roman" w:cs="Times New Roman"/>
          <w:sz w:val="24"/>
          <w:szCs w:val="24"/>
        </w:rPr>
        <w:t>(далі – Договір).</w:t>
      </w:r>
    </w:p>
    <w:p w14:paraId="2471E306" w14:textId="77777777" w:rsidR="002D763D" w:rsidRPr="00D54E46" w:rsidRDefault="00731ECA" w:rsidP="00AF305C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4E46">
        <w:rPr>
          <w:rFonts w:ascii="Times New Roman" w:hAnsi="Times New Roman" w:cs="Times New Roman"/>
          <w:spacing w:val="-4"/>
          <w:sz w:val="24"/>
          <w:szCs w:val="24"/>
        </w:rPr>
        <w:t>Згідно умов, зазначених в комерційній пропозиції «Універсальна-Побут», ви зобов’язані здійснювати оплату за фактично відпущену електричну енергію відповідно до даних комерційного обліку і наданих рахунків за спожиту електричну енергію.</w:t>
      </w:r>
    </w:p>
    <w:p w14:paraId="401F1D52" w14:textId="77777777" w:rsidR="002D763D" w:rsidRPr="00D54E46" w:rsidRDefault="006D2D65" w:rsidP="00AF305C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54E46">
        <w:rPr>
          <w:rFonts w:ascii="Times New Roman" w:hAnsi="Times New Roman" w:cs="Times New Roman"/>
          <w:color w:val="000000"/>
          <w:sz w:val="24"/>
          <w:szCs w:val="24"/>
        </w:rPr>
        <w:t>Відповідно до п.1 ч.3 ст.58 Закону Ук</w:t>
      </w:r>
      <w:r w:rsidR="00845DF3" w:rsidRPr="00D54E46">
        <w:rPr>
          <w:rFonts w:ascii="Times New Roman" w:hAnsi="Times New Roman" w:cs="Times New Roman"/>
          <w:color w:val="000000"/>
          <w:sz w:val="24"/>
          <w:szCs w:val="24"/>
        </w:rPr>
        <w:t>раїни</w:t>
      </w:r>
      <w:r w:rsidR="00731ECA" w:rsidRPr="00D54E46">
        <w:rPr>
          <w:rFonts w:ascii="Times New Roman" w:hAnsi="Times New Roman" w:cs="Times New Roman"/>
          <w:color w:val="000000"/>
          <w:sz w:val="24"/>
          <w:szCs w:val="24"/>
        </w:rPr>
        <w:t xml:space="preserve"> «Про ринок електричної енергії» споживач зобов’язаний</w:t>
      </w:r>
      <w:bookmarkStart w:id="1" w:name="n1194"/>
      <w:bookmarkEnd w:id="1"/>
      <w:r w:rsidR="00731ECA" w:rsidRPr="00D54E46">
        <w:rPr>
          <w:rFonts w:ascii="Times New Roman" w:hAnsi="Times New Roman" w:cs="Times New Roman"/>
          <w:color w:val="000000"/>
          <w:sz w:val="24"/>
          <w:szCs w:val="24"/>
        </w:rPr>
        <w:t xml:space="preserve"> сплачувати за електричну енергію та надані йому послуги відповідно до укладених договорів.</w:t>
      </w:r>
    </w:p>
    <w:p w14:paraId="04B498DA" w14:textId="77777777" w:rsidR="009A7002" w:rsidRPr="00D54E46" w:rsidRDefault="009A7002" w:rsidP="009A700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54E46">
        <w:rPr>
          <w:rFonts w:ascii="Times New Roman" w:hAnsi="Times New Roman" w:cs="Times New Roman"/>
          <w:sz w:val="24"/>
          <w:szCs w:val="24"/>
        </w:rPr>
        <w:t>Згідно із п.5.5.5. Правил роздрібного ринку електричної енергії (затверджені постановою НКРЕКП від 14 березня 2018 року № 312) споживач електричної енергії зобов’язаний сплачувати за електричну енергію та надані йому послуги відповідно до укладених договорів.</w:t>
      </w:r>
    </w:p>
    <w:p w14:paraId="1F58904E" w14:textId="77777777" w:rsidR="002D763D" w:rsidRPr="00D54E46" w:rsidRDefault="00845DF3" w:rsidP="00AF305C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4E46">
        <w:rPr>
          <w:rFonts w:ascii="Times New Roman" w:hAnsi="Times New Roman" w:cs="Times New Roman"/>
          <w:sz w:val="24"/>
          <w:szCs w:val="24"/>
        </w:rPr>
        <w:t>Відповідно до ст.526 Цивільного кодексу</w:t>
      </w:r>
      <w:r w:rsidR="00731ECA" w:rsidRPr="00D54E46">
        <w:rPr>
          <w:rFonts w:ascii="Times New Roman" w:hAnsi="Times New Roman" w:cs="Times New Roman"/>
          <w:sz w:val="24"/>
          <w:szCs w:val="24"/>
        </w:rPr>
        <w:t xml:space="preserve"> України зобов’язання має виконуватися належним чином відповідно до умов договору, інших актів цивільного законодавства, а за відсутності таких умов та вимог – відповідно до звичаїв ділового обороту або інших вимог, що звичайно ставляться.</w:t>
      </w:r>
    </w:p>
    <w:p w14:paraId="23A4C127" w14:textId="3780D4CA" w:rsidR="002D763D" w:rsidRPr="00D54E46" w:rsidRDefault="00731ECA" w:rsidP="00AF305C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4E46">
        <w:rPr>
          <w:rFonts w:ascii="Times New Roman" w:hAnsi="Times New Roman" w:cs="Times New Roman"/>
          <w:sz w:val="24"/>
          <w:szCs w:val="24"/>
        </w:rPr>
        <w:t xml:space="preserve">Враховуючи, що Вами порушено умови Договору щодо розрахунку за спожиту електроенергію з </w:t>
      </w:r>
      <w:r w:rsidR="006975B2" w:rsidRPr="00F50F0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&lt;%= </w:t>
      </w:r>
      <w:r w:rsidR="006975B2" w:rsidRPr="00F50F0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Model</w:t>
      </w:r>
      <w:r w:rsidR="006975B2" w:rsidRPr="00F50F0C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proofErr w:type="spellStart"/>
      <w:r w:rsidR="006975B2" w:rsidRPr="00F50F0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DateFrom</w:t>
      </w:r>
      <w:proofErr w:type="spellEnd"/>
      <w:r w:rsidR="006975B2" w:rsidRPr="00F50F0C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proofErr w:type="spellStart"/>
      <w:r w:rsidR="006975B2" w:rsidRPr="00F50F0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ToString</w:t>
      </w:r>
      <w:proofErr w:type="spellEnd"/>
      <w:r w:rsidR="006975B2" w:rsidRPr="00F50F0C">
        <w:rPr>
          <w:rFonts w:ascii="Times New Roman" w:hAnsi="Times New Roman" w:cs="Times New Roman"/>
          <w:b/>
          <w:bCs/>
          <w:sz w:val="24"/>
          <w:szCs w:val="24"/>
          <w:u w:val="single"/>
        </w:rPr>
        <w:t>(</w:t>
      </w:r>
      <w:r w:rsidR="006975B2" w:rsidRPr="00F50F0C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="006975B2" w:rsidRPr="00F50F0C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="006975B2" w:rsidRPr="00F50F0C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="006975B2" w:rsidRPr="00F50F0C">
        <w:rPr>
          <w:rFonts w:ascii="Times New Roman" w:hAnsi="Times New Roman" w:cs="Times New Roman"/>
          <w:b/>
          <w:bCs/>
          <w:sz w:val="24"/>
          <w:szCs w:val="24"/>
          <w:u w:val="single"/>
        </w:rPr>
        <w:t>)%&gt;</w:t>
      </w:r>
      <w:r w:rsidR="006975B2" w:rsidRPr="00C77E02">
        <w:rPr>
          <w:rFonts w:ascii="Times New Roman" w:hAnsi="Times New Roman" w:cs="Times New Roman"/>
          <w:sz w:val="20"/>
        </w:rPr>
        <w:t xml:space="preserve"> </w:t>
      </w:r>
      <w:r w:rsidR="00985EDE" w:rsidRPr="00D54E46">
        <w:rPr>
          <w:rFonts w:ascii="Times New Roman" w:hAnsi="Times New Roman" w:cs="Times New Roman"/>
          <w:sz w:val="24"/>
          <w:szCs w:val="24"/>
        </w:rPr>
        <w:t xml:space="preserve"> </w:t>
      </w:r>
      <w:r w:rsidRPr="00D54E46">
        <w:rPr>
          <w:rFonts w:ascii="Times New Roman" w:hAnsi="Times New Roman" w:cs="Times New Roman"/>
          <w:sz w:val="24"/>
          <w:szCs w:val="24"/>
        </w:rPr>
        <w:t xml:space="preserve">р. по </w:t>
      </w:r>
      <w:r w:rsidR="006975B2" w:rsidRPr="00F50F0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&lt;%= </w:t>
      </w:r>
      <w:r w:rsidR="006975B2" w:rsidRPr="00F50F0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Model</w:t>
      </w:r>
      <w:r w:rsidR="006975B2" w:rsidRPr="00F50F0C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proofErr w:type="spellStart"/>
      <w:r w:rsidR="006975B2" w:rsidRPr="00F50F0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DateTo</w:t>
      </w:r>
      <w:proofErr w:type="spellEnd"/>
      <w:r w:rsidR="006975B2" w:rsidRPr="00F50F0C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proofErr w:type="spellStart"/>
      <w:r w:rsidR="006975B2" w:rsidRPr="00F50F0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ToString</w:t>
      </w:r>
      <w:proofErr w:type="spellEnd"/>
      <w:r w:rsidR="006975B2" w:rsidRPr="00F50F0C">
        <w:rPr>
          <w:rFonts w:ascii="Times New Roman" w:hAnsi="Times New Roman" w:cs="Times New Roman"/>
          <w:b/>
          <w:bCs/>
          <w:sz w:val="24"/>
          <w:szCs w:val="24"/>
          <w:u w:val="single"/>
        </w:rPr>
        <w:t>(</w:t>
      </w:r>
      <w:r w:rsidR="006975B2" w:rsidRPr="00F50F0C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="006975B2" w:rsidRPr="00F50F0C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="006975B2" w:rsidRPr="00F50F0C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="006975B2" w:rsidRPr="00F50F0C">
        <w:rPr>
          <w:rFonts w:ascii="Times New Roman" w:hAnsi="Times New Roman" w:cs="Times New Roman"/>
          <w:b/>
          <w:bCs/>
          <w:sz w:val="24"/>
          <w:szCs w:val="24"/>
          <w:u w:val="single"/>
        </w:rPr>
        <w:t>)%&gt;</w:t>
      </w:r>
      <w:r w:rsidR="006975B2" w:rsidRPr="00C77E02">
        <w:rPr>
          <w:rFonts w:ascii="Times New Roman" w:hAnsi="Times New Roman" w:cs="Times New Roman"/>
          <w:sz w:val="20"/>
        </w:rPr>
        <w:t xml:space="preserve"> </w:t>
      </w:r>
      <w:r w:rsidR="00985EDE" w:rsidRPr="00D54E46">
        <w:rPr>
          <w:rFonts w:ascii="Times New Roman" w:hAnsi="Times New Roman" w:cs="Times New Roman"/>
          <w:sz w:val="24"/>
          <w:szCs w:val="24"/>
        </w:rPr>
        <w:t xml:space="preserve"> </w:t>
      </w:r>
      <w:r w:rsidRPr="00D54E46">
        <w:rPr>
          <w:rFonts w:ascii="Times New Roman" w:hAnsi="Times New Roman" w:cs="Times New Roman"/>
          <w:sz w:val="24"/>
          <w:szCs w:val="24"/>
        </w:rPr>
        <w:t>р., на підставі п</w:t>
      </w:r>
      <w:r w:rsidR="00100D53" w:rsidRPr="00D54E46">
        <w:rPr>
          <w:rFonts w:ascii="Times New Roman" w:hAnsi="Times New Roman" w:cs="Times New Roman"/>
          <w:sz w:val="24"/>
          <w:szCs w:val="24"/>
        </w:rPr>
        <w:t>.</w:t>
      </w:r>
      <w:r w:rsidRPr="00D54E46">
        <w:rPr>
          <w:rFonts w:ascii="Times New Roman" w:hAnsi="Times New Roman" w:cs="Times New Roman"/>
          <w:sz w:val="24"/>
          <w:szCs w:val="24"/>
        </w:rPr>
        <w:t>5.10, 5.11</w:t>
      </w:r>
      <w:r w:rsidR="00100D53" w:rsidRPr="00D54E46">
        <w:rPr>
          <w:rFonts w:ascii="Times New Roman" w:hAnsi="Times New Roman" w:cs="Times New Roman"/>
          <w:sz w:val="24"/>
          <w:szCs w:val="24"/>
        </w:rPr>
        <w:t xml:space="preserve">, пп.7. </w:t>
      </w:r>
      <w:r w:rsidR="005E521B" w:rsidRPr="00D54E46">
        <w:rPr>
          <w:rFonts w:ascii="Times New Roman" w:hAnsi="Times New Roman" w:cs="Times New Roman"/>
          <w:sz w:val="24"/>
          <w:szCs w:val="24"/>
        </w:rPr>
        <w:t xml:space="preserve">   </w:t>
      </w:r>
      <w:r w:rsidR="00377796" w:rsidRPr="00D54E46">
        <w:rPr>
          <w:rFonts w:ascii="Times New Roman" w:hAnsi="Times New Roman" w:cs="Times New Roman"/>
          <w:sz w:val="24"/>
          <w:szCs w:val="24"/>
        </w:rPr>
        <w:t>п.</w:t>
      </w:r>
      <w:r w:rsidR="00100D53" w:rsidRPr="00D54E46">
        <w:rPr>
          <w:rFonts w:ascii="Times New Roman" w:hAnsi="Times New Roman" w:cs="Times New Roman"/>
          <w:sz w:val="24"/>
          <w:szCs w:val="24"/>
        </w:rPr>
        <w:t>6.2, пп.1. п.</w:t>
      </w:r>
      <w:r w:rsidR="002925D6" w:rsidRPr="00D54E46">
        <w:rPr>
          <w:rFonts w:ascii="Times New Roman" w:hAnsi="Times New Roman" w:cs="Times New Roman"/>
          <w:sz w:val="24"/>
          <w:szCs w:val="24"/>
        </w:rPr>
        <w:t>9.</w:t>
      </w:r>
      <w:r w:rsidRPr="00D54E46">
        <w:rPr>
          <w:rFonts w:ascii="Times New Roman" w:hAnsi="Times New Roman" w:cs="Times New Roman"/>
          <w:sz w:val="24"/>
          <w:szCs w:val="24"/>
        </w:rPr>
        <w:t>2  Договору  Ви зобов’язані</w:t>
      </w:r>
      <w:r w:rsidRPr="00D54E4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54E46">
        <w:rPr>
          <w:rFonts w:ascii="Times New Roman" w:hAnsi="Times New Roman" w:cs="Times New Roman"/>
          <w:sz w:val="24"/>
          <w:szCs w:val="24"/>
        </w:rPr>
        <w:t>сплатити борг.</w:t>
      </w:r>
    </w:p>
    <w:p w14:paraId="0292AD38" w14:textId="29D08007" w:rsidR="002D763D" w:rsidRPr="00D54E46" w:rsidRDefault="00731ECA" w:rsidP="00AF305C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4E46">
        <w:rPr>
          <w:rFonts w:ascii="Times New Roman" w:hAnsi="Times New Roman" w:cs="Times New Roman"/>
          <w:sz w:val="24"/>
          <w:szCs w:val="24"/>
        </w:rPr>
        <w:t xml:space="preserve">На підставі вищевикладеного, </w:t>
      </w:r>
      <w:r w:rsidR="006D799E">
        <w:rPr>
          <w:rFonts w:ascii="Times New Roman" w:hAnsi="Times New Roman" w:cs="Times New Roman"/>
          <w:sz w:val="24"/>
          <w:szCs w:val="24"/>
        </w:rPr>
        <w:t>вимагаємо</w:t>
      </w:r>
      <w:r w:rsidRPr="00D54E46">
        <w:rPr>
          <w:rFonts w:ascii="Times New Roman" w:hAnsi="Times New Roman" w:cs="Times New Roman"/>
          <w:sz w:val="24"/>
          <w:szCs w:val="24"/>
        </w:rPr>
        <w:t xml:space="preserve"> сплатити:</w:t>
      </w:r>
    </w:p>
    <w:p w14:paraId="500BEBB9" w14:textId="0B66A413" w:rsidR="002D763D" w:rsidRPr="00D54E46" w:rsidRDefault="00AF1549" w:rsidP="00AF305C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F0C">
        <w:rPr>
          <w:rFonts w:ascii="Times New Roman" w:hAnsi="Times New Roman" w:cs="Times New Roman"/>
          <w:b/>
          <w:bCs/>
          <w:sz w:val="24"/>
          <w:szCs w:val="24"/>
          <w:u w:val="single"/>
        </w:rPr>
        <w:t>&lt;%=</w:t>
      </w:r>
      <w:r w:rsidRPr="00F50F0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Model</w:t>
      </w:r>
      <w:r w:rsidRPr="00F50F0C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proofErr w:type="spellStart"/>
      <w:r w:rsidRPr="00F50F0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SumaPay</w:t>
      </w:r>
      <w:proofErr w:type="spellEnd"/>
      <w:r w:rsidRPr="00F50F0C">
        <w:rPr>
          <w:rFonts w:ascii="Times New Roman" w:hAnsi="Times New Roman" w:cs="Times New Roman"/>
          <w:b/>
          <w:bCs/>
          <w:sz w:val="24"/>
          <w:szCs w:val="24"/>
          <w:u w:val="single"/>
        </w:rPr>
        <w:t>%</w:t>
      </w:r>
      <w:r w:rsidRPr="00AF1549">
        <w:rPr>
          <w:rFonts w:ascii="Times New Roman" w:hAnsi="Times New Roman" w:cs="Times New Roman"/>
          <w:b/>
          <w:bCs/>
          <w:sz w:val="20"/>
          <w:u w:val="single"/>
        </w:rPr>
        <w:t xml:space="preserve">&gt; </w:t>
      </w:r>
      <w:r w:rsidR="00731ECA" w:rsidRPr="00D54E46">
        <w:rPr>
          <w:rFonts w:ascii="Times New Roman" w:hAnsi="Times New Roman" w:cs="Times New Roman"/>
          <w:sz w:val="24"/>
          <w:szCs w:val="24"/>
        </w:rPr>
        <w:t xml:space="preserve">грн. боргу </w:t>
      </w:r>
      <w:r w:rsidR="00AD7242" w:rsidRPr="00D54E46">
        <w:rPr>
          <w:rFonts w:ascii="Times New Roman" w:hAnsi="Times New Roman" w:cs="Times New Roman"/>
          <w:sz w:val="24"/>
          <w:szCs w:val="24"/>
        </w:rPr>
        <w:t xml:space="preserve">на </w:t>
      </w:r>
      <w:r w:rsidR="00731ECA" w:rsidRPr="00D54E46">
        <w:rPr>
          <w:rFonts w:ascii="Times New Roman" w:hAnsi="Times New Roman" w:cs="Times New Roman"/>
          <w:sz w:val="24"/>
          <w:szCs w:val="24"/>
        </w:rPr>
        <w:t>рахунок ТОВ «</w:t>
      </w:r>
      <w:proofErr w:type="spellStart"/>
      <w:r w:rsidR="00731ECA" w:rsidRPr="00D54E46">
        <w:rPr>
          <w:rFonts w:ascii="Times New Roman" w:hAnsi="Times New Roman" w:cs="Times New Roman"/>
          <w:sz w:val="24"/>
          <w:szCs w:val="24"/>
        </w:rPr>
        <w:t>Тернопільелектропостач</w:t>
      </w:r>
      <w:proofErr w:type="spellEnd"/>
      <w:r w:rsidR="00731ECA" w:rsidRPr="00D54E46">
        <w:rPr>
          <w:rFonts w:ascii="Times New Roman" w:hAnsi="Times New Roman" w:cs="Times New Roman"/>
          <w:sz w:val="24"/>
          <w:szCs w:val="24"/>
        </w:rPr>
        <w:t>»</w:t>
      </w:r>
      <w:r w:rsidR="00AD7242" w:rsidRPr="00D54E46">
        <w:rPr>
          <w:rFonts w:ascii="Times New Roman" w:hAnsi="Times New Roman" w:cs="Times New Roman"/>
          <w:sz w:val="24"/>
          <w:szCs w:val="24"/>
        </w:rPr>
        <w:t xml:space="preserve"> за реквізитами</w:t>
      </w:r>
      <w:r w:rsidR="00731ECA" w:rsidRPr="00D54E46">
        <w:rPr>
          <w:rFonts w:ascii="Times New Roman" w:hAnsi="Times New Roman" w:cs="Times New Roman"/>
          <w:sz w:val="24"/>
          <w:szCs w:val="24"/>
        </w:rPr>
        <w:t xml:space="preserve">: п/р </w:t>
      </w:r>
      <w:r w:rsidR="000F0A01" w:rsidRPr="00F50F0C">
        <w:rPr>
          <w:rFonts w:ascii="Times New Roman" w:hAnsi="Times New Roman" w:cs="Times New Roman"/>
          <w:b/>
          <w:bCs/>
          <w:sz w:val="24"/>
          <w:szCs w:val="24"/>
          <w:u w:val="single"/>
        </w:rPr>
        <w:t>&lt;%=</w:t>
      </w:r>
      <w:r w:rsidR="000F0A01" w:rsidRPr="00F50F0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Model</w:t>
      </w:r>
      <w:r w:rsidR="000F0A01" w:rsidRPr="00F50F0C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="000F0A0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Iban</w:t>
      </w:r>
      <w:r w:rsidR="000F0A01" w:rsidRPr="00F50F0C">
        <w:rPr>
          <w:rFonts w:ascii="Times New Roman" w:hAnsi="Times New Roman" w:cs="Times New Roman"/>
          <w:b/>
          <w:bCs/>
          <w:sz w:val="24"/>
          <w:szCs w:val="24"/>
          <w:u w:val="single"/>
        </w:rPr>
        <w:t>%</w:t>
      </w:r>
      <w:r w:rsidR="000F0A01" w:rsidRPr="00AF1549">
        <w:rPr>
          <w:rFonts w:ascii="Times New Roman" w:hAnsi="Times New Roman" w:cs="Times New Roman"/>
          <w:b/>
          <w:bCs/>
          <w:sz w:val="20"/>
          <w:u w:val="single"/>
        </w:rPr>
        <w:t>&gt;</w:t>
      </w:r>
      <w:r w:rsidR="000F0A01" w:rsidRPr="000F0A01">
        <w:rPr>
          <w:rFonts w:ascii="Times New Roman" w:hAnsi="Times New Roman" w:cs="Times New Roman"/>
          <w:b/>
          <w:bCs/>
          <w:sz w:val="20"/>
          <w:u w:val="single"/>
        </w:rPr>
        <w:t xml:space="preserve"> </w:t>
      </w:r>
      <w:r w:rsidR="00731ECA" w:rsidRPr="00D54E46">
        <w:rPr>
          <w:rFonts w:ascii="Times New Roman" w:hAnsi="Times New Roman" w:cs="Times New Roman"/>
          <w:sz w:val="24"/>
          <w:szCs w:val="24"/>
        </w:rPr>
        <w:t>в АТ «Ощадбанк»</w:t>
      </w:r>
      <w:r w:rsidR="00AD7242" w:rsidRPr="00D54E46">
        <w:rPr>
          <w:rFonts w:ascii="Times New Roman" w:hAnsi="Times New Roman" w:cs="Times New Roman"/>
          <w:sz w:val="24"/>
          <w:szCs w:val="24"/>
        </w:rPr>
        <w:t>,</w:t>
      </w:r>
      <w:r w:rsidR="00624EDC" w:rsidRPr="00D54E46">
        <w:rPr>
          <w:rFonts w:ascii="Times New Roman" w:hAnsi="Times New Roman" w:cs="Times New Roman"/>
          <w:sz w:val="24"/>
          <w:szCs w:val="24"/>
        </w:rPr>
        <w:t xml:space="preserve"> МФО 338545,</w:t>
      </w:r>
      <w:r w:rsidR="00AD7242" w:rsidRPr="00D54E46">
        <w:rPr>
          <w:rFonts w:ascii="Times New Roman" w:hAnsi="Times New Roman" w:cs="Times New Roman"/>
          <w:sz w:val="24"/>
          <w:szCs w:val="24"/>
        </w:rPr>
        <w:t xml:space="preserve"> </w:t>
      </w:r>
      <w:r w:rsidR="00624EDC" w:rsidRPr="00D54E46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D7242" w:rsidRPr="00D54E46">
        <w:rPr>
          <w:rFonts w:ascii="Times New Roman" w:hAnsi="Times New Roman" w:cs="Times New Roman"/>
          <w:sz w:val="24"/>
          <w:szCs w:val="24"/>
        </w:rPr>
        <w:t>код ЄДРПОУ</w:t>
      </w:r>
      <w:r w:rsidR="00AD7242" w:rsidRPr="00D54E46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</w:t>
      </w:r>
      <w:r w:rsidR="00AD7242" w:rsidRPr="00D54E46">
        <w:rPr>
          <w:rFonts w:ascii="Times New Roman" w:hAnsi="Times New Roman" w:cs="Times New Roman"/>
          <w:sz w:val="24"/>
          <w:szCs w:val="24"/>
          <w:shd w:val="clear" w:color="auto" w:fill="FFFFFF"/>
        </w:rPr>
        <w:t>42145798</w:t>
      </w:r>
      <w:r w:rsidR="00731ECA" w:rsidRPr="00D54E46">
        <w:rPr>
          <w:rFonts w:ascii="Times New Roman" w:hAnsi="Times New Roman" w:cs="Times New Roman"/>
          <w:sz w:val="24"/>
          <w:szCs w:val="24"/>
        </w:rPr>
        <w:t>;</w:t>
      </w:r>
    </w:p>
    <w:p w14:paraId="745F02C1" w14:textId="77777777" w:rsidR="009637E8" w:rsidRPr="00D54E46" w:rsidRDefault="00731ECA" w:rsidP="00AF305C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4E46">
        <w:rPr>
          <w:rFonts w:ascii="Times New Roman" w:hAnsi="Times New Roman" w:cs="Times New Roman"/>
          <w:sz w:val="24"/>
          <w:szCs w:val="24"/>
        </w:rPr>
        <w:t>Про результати розгляду даної претензії ТОВ «</w:t>
      </w:r>
      <w:proofErr w:type="spellStart"/>
      <w:r w:rsidRPr="00D54E46">
        <w:rPr>
          <w:rFonts w:ascii="Times New Roman" w:hAnsi="Times New Roman" w:cs="Times New Roman"/>
          <w:sz w:val="24"/>
          <w:szCs w:val="24"/>
        </w:rPr>
        <w:t>Тернопільелектропостач</w:t>
      </w:r>
      <w:proofErr w:type="spellEnd"/>
      <w:r w:rsidRPr="00D54E46">
        <w:rPr>
          <w:rFonts w:ascii="Times New Roman" w:hAnsi="Times New Roman" w:cs="Times New Roman"/>
          <w:sz w:val="24"/>
          <w:szCs w:val="24"/>
        </w:rPr>
        <w:t>» просить повідомити письмово у встановлений законом строк.</w:t>
      </w:r>
    </w:p>
    <w:p w14:paraId="7BF9A231" w14:textId="0519770C" w:rsidR="00D54E46" w:rsidRPr="00D54E46" w:rsidRDefault="00D54E46" w:rsidP="00D54E46">
      <w:pPr>
        <w:spacing w:after="0" w:line="100" w:lineRule="atLeast"/>
        <w:ind w:right="-425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D54E46">
        <w:rPr>
          <w:rFonts w:ascii="Times New Roman" w:hAnsi="Times New Roman" w:cs="Times New Roman"/>
          <w:b/>
          <w:sz w:val="24"/>
          <w:szCs w:val="24"/>
        </w:rPr>
        <w:t xml:space="preserve">У разі несплати боргу та/чи не відшкодування вартості витрат пов’язаних із наданням послуг з </w:t>
      </w:r>
      <w:r w:rsidR="003B7ABB" w:rsidRPr="003B7ABB">
        <w:rPr>
          <w:rFonts w:ascii="Times New Roman" w:hAnsi="Times New Roman" w:cs="Times New Roman"/>
          <w:b/>
          <w:sz w:val="24"/>
          <w:szCs w:val="24"/>
        </w:rPr>
        <w:t>витрат пов’язаних із припиненням електропостачання</w:t>
      </w:r>
      <w:r w:rsidR="003B7ABB" w:rsidRPr="00D54E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54E46">
        <w:rPr>
          <w:rFonts w:ascii="Times New Roman" w:hAnsi="Times New Roman" w:cs="Times New Roman"/>
          <w:b/>
          <w:sz w:val="24"/>
          <w:szCs w:val="24"/>
        </w:rPr>
        <w:t>ТОВ «</w:t>
      </w:r>
      <w:proofErr w:type="spellStart"/>
      <w:r w:rsidRPr="00D54E46">
        <w:rPr>
          <w:rFonts w:ascii="Times New Roman" w:hAnsi="Times New Roman" w:cs="Times New Roman"/>
          <w:b/>
          <w:sz w:val="24"/>
          <w:szCs w:val="24"/>
        </w:rPr>
        <w:t>Тернопільелектропостач</w:t>
      </w:r>
      <w:proofErr w:type="spellEnd"/>
      <w:r w:rsidRPr="00D54E46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Pr="003B7ABB">
        <w:rPr>
          <w:rFonts w:ascii="Times New Roman" w:hAnsi="Times New Roman" w:cs="Times New Roman"/>
          <w:b/>
          <w:sz w:val="24"/>
          <w:szCs w:val="24"/>
        </w:rPr>
        <w:t>розпочне процес примусового стягнення заборгованості шляхом подачі позовної заяви до суду, в подальшому з виконанням Державною виконавчою</w:t>
      </w:r>
      <w:r w:rsidRPr="00D54E46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службою і</w:t>
      </w:r>
      <w:r w:rsidRPr="00D54E4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з застосуванням заходів примусового стягнення заборгованості та накладенням арешту на нерухоме та рухоме майно боржника, у </w:t>
      </w:r>
      <w:proofErr w:type="spellStart"/>
      <w:r w:rsidRPr="00D54E4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т.ч</w:t>
      </w:r>
      <w:proofErr w:type="spellEnd"/>
      <w:r w:rsidRPr="00D54E4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. житло. Також буде </w:t>
      </w:r>
      <w:proofErr w:type="spellStart"/>
      <w:r w:rsidRPr="00D54E4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ініціюватися</w:t>
      </w:r>
      <w:proofErr w:type="spellEnd"/>
      <w:r w:rsidRPr="00D54E4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примусовий захід – обмеження боржника у праві виїзду за кордон.</w:t>
      </w:r>
    </w:p>
    <w:p w14:paraId="32D02A36" w14:textId="77777777" w:rsidR="00D54E46" w:rsidRPr="00D54E46" w:rsidRDefault="00D54E46" w:rsidP="00D54E46">
      <w:pPr>
        <w:spacing w:after="0" w:line="100" w:lineRule="atLeast"/>
        <w:ind w:right="-425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D54E46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</w:r>
      <w:r w:rsidRPr="00D54E46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Також будуть стягнуті судовий збір (2270 грн), виконавчий збір (</w:t>
      </w:r>
      <w:r w:rsidRPr="00D54E4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10% від суми боргу</w:t>
      </w:r>
      <w:r w:rsidRPr="00D54E46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), </w:t>
      </w:r>
      <w:r w:rsidRPr="00D54E4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інфляційні нарахування та 3% річних</w:t>
      </w:r>
      <w:r w:rsidRPr="00D54E46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 на існуючу заборгованість.</w:t>
      </w:r>
    </w:p>
    <w:p w14:paraId="76F02F8F" w14:textId="77777777" w:rsidR="00731ECA" w:rsidRDefault="00731ECA" w:rsidP="00731ECA">
      <w:pPr>
        <w:spacing w:line="240" w:lineRule="auto"/>
        <w:ind w:left="-284"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5D67E6" w14:textId="77777777" w:rsidR="00D54E46" w:rsidRPr="00D54E46" w:rsidRDefault="00D54E46" w:rsidP="00731ECA">
      <w:pPr>
        <w:spacing w:line="240" w:lineRule="auto"/>
        <w:ind w:left="-284"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D051A9" w14:textId="3B6584B3" w:rsidR="006975B2" w:rsidRPr="00F50F0C" w:rsidRDefault="006975B2" w:rsidP="004254AA">
      <w:pPr>
        <w:spacing w:before="200" w:after="0"/>
        <w:jc w:val="both"/>
        <w:rPr>
          <w:rFonts w:ascii="Times New Roman" w:hAnsi="Times New Roman" w:cs="Times New Roman"/>
          <w:sz w:val="24"/>
          <w:szCs w:val="24"/>
        </w:rPr>
      </w:pPr>
      <w:r w:rsidRPr="00F50F0C">
        <w:rPr>
          <w:rFonts w:ascii="Times New Roman" w:hAnsi="Times New Roman" w:cs="Times New Roman"/>
          <w:sz w:val="24"/>
          <w:szCs w:val="24"/>
        </w:rPr>
        <w:t>Начальник &lt;%=</w:t>
      </w:r>
      <w:r w:rsidRPr="00F50F0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F50F0C">
        <w:rPr>
          <w:rFonts w:ascii="Times New Roman" w:hAnsi="Times New Roman" w:cs="Times New Roman"/>
          <w:sz w:val="24"/>
          <w:szCs w:val="24"/>
          <w:u w:val="single"/>
          <w:lang w:val="en-US"/>
        </w:rPr>
        <w:t>Model</w:t>
      </w:r>
      <w:r w:rsidRPr="00F50F0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50F0C">
        <w:rPr>
          <w:rFonts w:ascii="Times New Roman" w:hAnsi="Times New Roman" w:cs="Times New Roman"/>
          <w:sz w:val="24"/>
          <w:szCs w:val="24"/>
          <w:lang w:val="en-US"/>
        </w:rPr>
        <w:t>Cok</w:t>
      </w:r>
      <w:proofErr w:type="spellEnd"/>
      <w:r w:rsidRPr="00F50F0C">
        <w:rPr>
          <w:rFonts w:ascii="Times New Roman" w:hAnsi="Times New Roman" w:cs="Times New Roman"/>
          <w:sz w:val="24"/>
          <w:szCs w:val="24"/>
        </w:rPr>
        <w:t>%&gt;</w:t>
      </w:r>
      <w:r w:rsidRPr="00F50F0C">
        <w:rPr>
          <w:rFonts w:ascii="Times New Roman" w:hAnsi="Times New Roman" w:cs="Times New Roman"/>
          <w:sz w:val="24"/>
          <w:szCs w:val="24"/>
        </w:rPr>
        <w:tab/>
      </w:r>
      <w:r w:rsidRPr="00F50F0C">
        <w:rPr>
          <w:rFonts w:ascii="Times New Roman" w:hAnsi="Times New Roman" w:cs="Times New Roman"/>
          <w:sz w:val="24"/>
          <w:szCs w:val="24"/>
        </w:rPr>
        <w:tab/>
        <w:t>_______________</w:t>
      </w:r>
      <w:r w:rsidRPr="00F50F0C">
        <w:rPr>
          <w:rFonts w:ascii="Times New Roman" w:hAnsi="Times New Roman" w:cs="Times New Roman"/>
          <w:sz w:val="24"/>
          <w:szCs w:val="24"/>
        </w:rPr>
        <w:tab/>
        <w:t>&lt;%=</w:t>
      </w:r>
      <w:r w:rsidRPr="00F50F0C">
        <w:rPr>
          <w:rFonts w:ascii="Times New Roman" w:hAnsi="Times New Roman" w:cs="Times New Roman"/>
          <w:sz w:val="24"/>
          <w:szCs w:val="24"/>
          <w:u w:val="single"/>
          <w:lang w:val="en-US"/>
        </w:rPr>
        <w:t>Model</w:t>
      </w:r>
      <w:r w:rsidRPr="00F50F0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50F0C">
        <w:rPr>
          <w:rFonts w:ascii="Times New Roman" w:hAnsi="Times New Roman" w:cs="Times New Roman"/>
          <w:sz w:val="24"/>
          <w:szCs w:val="24"/>
          <w:lang w:val="en-US"/>
        </w:rPr>
        <w:t>Nach</w:t>
      </w:r>
      <w:proofErr w:type="spellEnd"/>
      <w:r w:rsidRPr="00F50F0C">
        <w:rPr>
          <w:rFonts w:ascii="Times New Roman" w:hAnsi="Times New Roman" w:cs="Times New Roman"/>
          <w:sz w:val="24"/>
          <w:szCs w:val="24"/>
        </w:rPr>
        <w:t>%&gt;</w:t>
      </w:r>
    </w:p>
    <w:p w14:paraId="4FD996B6" w14:textId="4BA98DFA" w:rsidR="006975B2" w:rsidRPr="00F50F0C" w:rsidRDefault="004254AA" w:rsidP="004254AA">
      <w:pPr>
        <w:spacing w:after="0"/>
        <w:ind w:left="3540" w:firstLine="708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F50F0C">
        <w:rPr>
          <w:rFonts w:ascii="Times New Roman" w:hAnsi="Times New Roman" w:cs="Times New Roman"/>
          <w:sz w:val="24"/>
          <w:szCs w:val="24"/>
          <w:vertAlign w:val="superscript"/>
        </w:rPr>
        <w:t xml:space="preserve">  </w:t>
      </w:r>
      <w:r w:rsidRPr="005D7E56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</w:t>
      </w:r>
      <w:r w:rsidR="006975B2" w:rsidRPr="00F50F0C">
        <w:rPr>
          <w:rFonts w:ascii="Times New Roman" w:hAnsi="Times New Roman" w:cs="Times New Roman"/>
          <w:sz w:val="24"/>
          <w:szCs w:val="24"/>
          <w:vertAlign w:val="superscript"/>
        </w:rPr>
        <w:t>(Підпис)</w:t>
      </w:r>
    </w:p>
    <w:p w14:paraId="6977A78B" w14:textId="77777777" w:rsidR="006975B2" w:rsidRPr="00F50F0C" w:rsidRDefault="006975B2" w:rsidP="004254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0F0C">
        <w:rPr>
          <w:rFonts w:ascii="Times New Roman" w:hAnsi="Times New Roman" w:cs="Times New Roman"/>
          <w:sz w:val="24"/>
          <w:szCs w:val="24"/>
        </w:rPr>
        <w:t xml:space="preserve">Виконавець: </w:t>
      </w:r>
      <w:r w:rsidRPr="00F50F0C">
        <w:rPr>
          <w:rFonts w:ascii="Times New Roman" w:hAnsi="Times New Roman" w:cs="Times New Roman"/>
          <w:sz w:val="24"/>
          <w:szCs w:val="24"/>
          <w:u w:val="single"/>
        </w:rPr>
        <w:t xml:space="preserve">&lt;%= </w:t>
      </w:r>
      <w:r w:rsidRPr="00F50F0C">
        <w:rPr>
          <w:rFonts w:ascii="Times New Roman" w:hAnsi="Times New Roman" w:cs="Times New Roman"/>
          <w:sz w:val="24"/>
          <w:szCs w:val="24"/>
          <w:u w:val="single"/>
          <w:lang w:val="en-US"/>
        </w:rPr>
        <w:t>Model</w:t>
      </w:r>
      <w:r w:rsidRPr="00F50F0C">
        <w:rPr>
          <w:rFonts w:ascii="Times New Roman" w:hAnsi="Times New Roman" w:cs="Times New Roman"/>
          <w:sz w:val="24"/>
          <w:szCs w:val="24"/>
          <w:u w:val="single"/>
        </w:rPr>
        <w:t>.</w:t>
      </w:r>
      <w:proofErr w:type="spellStart"/>
      <w:r w:rsidRPr="00F50F0C">
        <w:rPr>
          <w:rFonts w:ascii="Times New Roman" w:hAnsi="Times New Roman" w:cs="Times New Roman"/>
          <w:sz w:val="24"/>
          <w:szCs w:val="24"/>
          <w:u w:val="single"/>
          <w:lang w:val="en-US"/>
        </w:rPr>
        <w:t>Vykonavets</w:t>
      </w:r>
      <w:proofErr w:type="spellEnd"/>
      <w:r w:rsidRPr="00F50F0C">
        <w:rPr>
          <w:rFonts w:ascii="Times New Roman" w:hAnsi="Times New Roman" w:cs="Times New Roman"/>
          <w:sz w:val="24"/>
          <w:szCs w:val="24"/>
          <w:u w:val="single"/>
        </w:rPr>
        <w:t>%&gt;</w:t>
      </w:r>
    </w:p>
    <w:p w14:paraId="4A1A42EA" w14:textId="5006FF39" w:rsidR="007966EE" w:rsidRPr="00F50F0C" w:rsidRDefault="006975B2" w:rsidP="00F50F0C">
      <w:pPr>
        <w:spacing w:after="0"/>
        <w:ind w:left="2124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F50F0C">
        <w:rPr>
          <w:rFonts w:ascii="Times New Roman" w:hAnsi="Times New Roman" w:cs="Times New Roman"/>
          <w:sz w:val="24"/>
          <w:szCs w:val="24"/>
          <w:vertAlign w:val="superscript"/>
        </w:rPr>
        <w:t xml:space="preserve">   (ПІП)</w:t>
      </w:r>
    </w:p>
    <w:sectPr w:rsidR="007966EE" w:rsidRPr="00F50F0C" w:rsidSect="00F52D0E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CA"/>
    <w:rsid w:val="0001793D"/>
    <w:rsid w:val="000C2E72"/>
    <w:rsid w:val="000F0A01"/>
    <w:rsid w:val="00100D53"/>
    <w:rsid w:val="00113F11"/>
    <w:rsid w:val="001420DC"/>
    <w:rsid w:val="00194F68"/>
    <w:rsid w:val="00222A73"/>
    <w:rsid w:val="002925D6"/>
    <w:rsid w:val="002973DC"/>
    <w:rsid w:val="002D2EC7"/>
    <w:rsid w:val="002D763D"/>
    <w:rsid w:val="002E234B"/>
    <w:rsid w:val="0034416D"/>
    <w:rsid w:val="00377796"/>
    <w:rsid w:val="003B7ABB"/>
    <w:rsid w:val="004254AA"/>
    <w:rsid w:val="004D71E1"/>
    <w:rsid w:val="0056721D"/>
    <w:rsid w:val="005D7E56"/>
    <w:rsid w:val="005E521B"/>
    <w:rsid w:val="005E6AFC"/>
    <w:rsid w:val="00624AE7"/>
    <w:rsid w:val="00624EDC"/>
    <w:rsid w:val="006365C7"/>
    <w:rsid w:val="006975B2"/>
    <w:rsid w:val="006D2D65"/>
    <w:rsid w:val="006D799E"/>
    <w:rsid w:val="00731ECA"/>
    <w:rsid w:val="0077057F"/>
    <w:rsid w:val="007762C6"/>
    <w:rsid w:val="007966EE"/>
    <w:rsid w:val="00810C23"/>
    <w:rsid w:val="00845DF3"/>
    <w:rsid w:val="008A4095"/>
    <w:rsid w:val="009637E8"/>
    <w:rsid w:val="00985EDE"/>
    <w:rsid w:val="009A7002"/>
    <w:rsid w:val="00A611F0"/>
    <w:rsid w:val="00A95039"/>
    <w:rsid w:val="00AD7242"/>
    <w:rsid w:val="00AF1549"/>
    <w:rsid w:val="00AF305C"/>
    <w:rsid w:val="00AF3811"/>
    <w:rsid w:val="00B4626C"/>
    <w:rsid w:val="00B571C4"/>
    <w:rsid w:val="00BA71FA"/>
    <w:rsid w:val="00C125F7"/>
    <w:rsid w:val="00C97F50"/>
    <w:rsid w:val="00D4403C"/>
    <w:rsid w:val="00D54E46"/>
    <w:rsid w:val="00DF5EFE"/>
    <w:rsid w:val="00EF2A89"/>
    <w:rsid w:val="00F50F0C"/>
    <w:rsid w:val="00F52D0E"/>
    <w:rsid w:val="00FB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713ED"/>
  <w15:docId w15:val="{685AC363-E749-4AC6-AADE-DF3F1217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A40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1E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acterStyle0">
    <w:name w:val="CharacterStyle0"/>
    <w:hidden/>
    <w:rsid w:val="0077057F"/>
    <w:rPr>
      <w:rFonts w:ascii="Times New Roman" w:eastAsia="Times New Roman" w:hAnsi="Times New Roman"/>
      <w:b w:val="0"/>
      <w:i w:val="0"/>
      <w:strike w:val="0"/>
      <w:noProof/>
      <w:color w:val="000000"/>
      <w:sz w:val="19"/>
      <w:szCs w:val="19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1767</Words>
  <Characters>1008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</dc:creator>
  <cp:keywords/>
  <dc:description/>
  <cp:lastModifiedBy>Валерий Кудрик</cp:lastModifiedBy>
  <cp:revision>23</cp:revision>
  <dcterms:created xsi:type="dcterms:W3CDTF">2021-04-07T09:30:00Z</dcterms:created>
  <dcterms:modified xsi:type="dcterms:W3CDTF">2021-04-07T13:18:00Z</dcterms:modified>
</cp:coreProperties>
</file>