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Модель SIR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Адаптировать модель SIR для решения задачи об эпидемии.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одном острове вспыхнула эпидемия. Неизвестно, что из всех проживающих на острове (N = 12900) в момент начал аэпидемии (t = 0) число заболевших людей (являющихся распространителями инфекции) I(0) = 190, A число здоровых людей с иммунитетом к болезни R(0) = 59. Таким образом, число людей воспримчивых к болезни, но пока здоровых, в начальный момент времени S(0) = N-I(0)-R(0).</w:t>
      </w:r>
      <w:r>
        <w:t xml:space="preserve"> </w:t>
      </w:r>
      <w:r>
        <w:t xml:space="preserve">Постройте графики изменения числа особей в каждой из трех групп. Рассмотрите, как будет протекать эпидемия в случае:</w:t>
      </w:r>
      <w:r>
        <w:t xml:space="preserve"> </w:t>
      </w:r>
      <w:r>
        <w:t xml:space="preserve">1. Если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*</m:t>
        </m:r>
      </m:oMath>
      <w:r>
        <w:t xml:space="preserve"> </w:t>
      </w:r>
      <w:r>
        <w:t xml:space="preserve">2. Если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I</m:t>
        </m:r>
        <m:r>
          <m:rPr>
            <m:sty m:val="p"/>
          </m:rPr>
          <m:t>*</m:t>
        </m:r>
      </m:oMath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Предположим, что некая популяция, состоящая из N 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 S(t). Вторая группа – это число инфицированных особей, которые также при этом являются распространителями инфекции, обозначим их I(t). А третья группа, обозначающаяся через R(t) 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w:r>
        <w:t xml:space="preserve">I</w:t>
      </w:r>
      <w:r>
        <w:rPr>
          <w:i/>
          <w:iCs/>
        </w:rPr>
        <w:t xml:space="preserve">, считаем, что все больные изолированы и не заражают здоровых. Когда I(t) &gt; I</w:t>
      </w:r>
      <w:r>
        <w:t xml:space="preserve">, тогда инфицирование способны заражать восприимчивых к болезни особей. Таким образом, скорость изменения числа S(t) меняется по следующему</w:t>
      </w:r>
      <w:r>
        <w:t xml:space="preserve"> </w:t>
      </w:r>
      <w:r>
        <w:t xml:space="preserve">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α</m:t>
          </m:r>
          <m:r>
            <m:t>S</m:t>
          </m:r>
          <m:r>
            <m:rPr>
              <m:sty m:val="p"/>
            </m:rPr>
            <m:t>,</m:t>
          </m:r>
          <m:r>
            <m:t>е</m:t>
          </m:r>
          <m:r>
            <m:t>с</m:t>
          </m:r>
          <m:r>
            <m:t>л</m:t>
          </m:r>
          <m:r>
            <m:t>и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&gt;</m:t>
          </m:r>
          <m:r>
            <m:t>I</m:t>
          </m:r>
          <m:r>
            <m:rPr>
              <m:sty m:val="p"/>
            </m:rPr>
            <m:t>*</m:t>
          </m:r>
          <m:r>
            <m:rPr>
              <m:sty m:val="p"/>
            </m:rPr>
            <m:t>,</m:t>
          </m:r>
          <m:r>
            <m:t>0</m:t>
          </m:r>
          <m:r>
            <m:t>е</m:t>
          </m:r>
          <m:r>
            <m:t>с</m:t>
          </m:r>
          <m:r>
            <m:t>л</m:t>
          </m:r>
          <m:r>
            <m:t>и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&lt;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*</m:t>
          </m:r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лечится.</w:t>
      </w:r>
      <w:r>
        <w:t xml:space="preserve"> </w:t>
      </w:r>
      <w:r>
        <w:t xml:space="preserve">Скорость изменения выздоравливающих особей (при этом приобретающие</w:t>
      </w:r>
      <w:r>
        <w:t xml:space="preserve"> </w:t>
      </w:r>
      <w:r>
        <w:t xml:space="preserve">иммунитет к болезни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</w:t>
      </w:r>
      <w:r>
        <w:t xml:space="preserve"> </w:t>
      </w:r>
      <w:r>
        <w:t xml:space="preserve">Для того, чтобы решения соответствующих уравнений определялось</w:t>
      </w:r>
      <w:r>
        <w:t xml:space="preserve"> </w:t>
      </w:r>
      <w:r>
        <w:t xml:space="preserve">однозначно, необходимо задать начальные условия .Считаем, что на начало эпидемии в момент времени t=0 нет особей с иммунитетом к болезни R(0)=0, а число инфицированных и восприимчивых к болезни особей I(0) и S(0) соответственно. Для анализа картины протекания эпидемии необходимо рассмотреть два случая:</w:t>
      </w:r>
      <w:r>
        <w:t xml:space="preserve"> </w:t>
      </w:r>
      <w:r>
        <w:t xml:space="preserve">I(t) &gt; I* и I(t) &lt;= I*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Взяв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как 0.2 и 0.4 и с помощью языка пограммирования julia, я построила графики изменения числа особей при I(t) &lt;= I*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Так как мы считаем, что все заболевшие изолированы, число заболевших не растает.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12900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(b, 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(syst, X0,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(pl, </w:t>
      </w:r>
      <w:r>
        <w:rPr>
          <w:rStyle w:val="StringTok"/>
        </w:rPr>
        <w:t xml:space="preserve">"I(0)&lt;=I*.png"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(0)%3C=I*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изменения числа особей при I(0)&lt;=I*</w:t>
            </w:r>
          </w:p>
          <w:bookmarkEnd w:id="26"/>
        </w:tc>
      </w:tr>
    </w:tbl>
    <w:p>
      <w:pPr>
        <w:pStyle w:val="BodyText"/>
      </w:pPr>
      <w:r>
        <w:t xml:space="preserve">Чтобы построить график для случае, когда I(t) &gt; I*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я просто изменила уравнения: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(b, 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(0)%3EI*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изменения числа особей при I(0)&gt;I*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выполнении данной работы, я адаптировала модель SIR, чтобы решить задачу об эпидемии.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Вакутайпа Милдред</dc:creator>
  <dc:language>ru-RU</dc:language>
  <cp:keywords/>
  <dcterms:created xsi:type="dcterms:W3CDTF">2026-04-28T12:12:55Z</dcterms:created>
  <dcterms:modified xsi:type="dcterms:W3CDTF">2026-04-28T12:12:55Z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SIR</vt:lpwstr>
  </property>
  <property fmtid="{D5CDD505-2E9C-101B-9397-08002B2CF9AE}" pid="16" name="toc-title">
    <vt:lpwstr>Содержание</vt:lpwstr>
  </property>
</Properties>
</file>