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№2</w:t>
      </w:r>
    </w:p>
    <w:p>
      <w:pPr>
        <w:pStyle w:val="Subtitle"/>
      </w:pPr>
      <w:r>
        <w:t xml:space="preserve">Задача о погоне</w:t>
      </w:r>
    </w:p>
    <w:p>
      <w:pPr>
        <w:pStyle w:val="Author"/>
      </w:pPr>
      <w:r>
        <w:t xml:space="preserve">Вакутайпа Милдред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Построить математическую модель для выбора проавильной стратегии решения задачи о погоне.</w:t>
      </w:r>
    </w:p>
    <w:bookmarkEnd w:id="20"/>
    <w:bookmarkStart w:id="21" w:name="задание"/>
    <w:p>
      <w:pPr>
        <w:pStyle w:val="Heading1"/>
      </w:pPr>
      <w:r>
        <w:t xml:space="preserve">2. Задание</w:t>
      </w:r>
    </w:p>
    <w:p>
      <w:pPr>
        <w:pStyle w:val="FirstParagraph"/>
      </w:pPr>
      <w:r>
        <w:t xml:space="preserve">Вариант: 1032239009%70 + 1 = 40</w:t>
      </w:r>
    </w:p>
    <w:p>
      <w:pPr>
        <w:pStyle w:val="BodyText"/>
      </w:pPr>
      <w:r>
        <w:t xml:space="preserve">На море в тумане катер береговой охраны преследует лодку браконьеров. Через определенный промежуток времени туман рассеивается, и лодка обнаруживается нп расстоянии 15,5km от катера. Затем лодка снова скрывается в тумане и уходит прямолинейно в неизвестном направлении.</w:t>
      </w:r>
    </w:p>
    <w:p>
      <w:pPr>
        <w:numPr>
          <w:ilvl w:val="0"/>
          <w:numId w:val="1001"/>
        </w:numPr>
      </w:pPr>
      <w:r>
        <w:t xml:space="preserve">Провести рассуждения и вывод дифференциальных уравнений если скорость катера больше скорости лодки в 3,5 раз</w:t>
      </w:r>
    </w:p>
    <w:p>
      <w:pPr>
        <w:numPr>
          <w:ilvl w:val="0"/>
          <w:numId w:val="1001"/>
        </w:numPr>
      </w:pPr>
      <w:r>
        <w:t xml:space="preserve">Построить траекторию движения катера для двух случаев</w:t>
      </w:r>
    </w:p>
    <w:p>
      <w:pPr>
        <w:numPr>
          <w:ilvl w:val="0"/>
          <w:numId w:val="1001"/>
        </w:numPr>
      </w:pPr>
      <w:r>
        <w:t xml:space="preserve">Найти точку пересечения траектории катера и лодки</w:t>
      </w:r>
    </w:p>
    <w:bookmarkEnd w:id="21"/>
    <w:bookmarkStart w:id="22" w:name="теоретическое-введение"/>
    <w:p>
      <w:pPr>
        <w:pStyle w:val="Heading1"/>
      </w:pPr>
      <w:r>
        <w:t xml:space="preserve">3. Теоретическое введение</w:t>
      </w:r>
    </w:p>
    <w:p>
      <w:pPr>
        <w:pStyle w:val="FirstParagraph"/>
      </w:pPr>
      <w:r>
        <w:t xml:space="preserve">Кривая погони есть кривая, представляющая собой решение задачи о пагоне которая ставится следующим образом. Пусть точка А равномерно движется по некоторой заданной кривойю Требуется найти траекторию равномерного движения точки B такую, что касательная, проведенная к траектории в любой момент движения, проходила бы через соответсвующее этому моменту положение точки А.</w:t>
      </w:r>
    </w:p>
    <w:bookmarkEnd w:id="22"/>
    <w:bookmarkStart w:id="32" w:name="выполнение-лабораторной-работы"/>
    <w:p>
      <w:pPr>
        <w:pStyle w:val="Heading1"/>
      </w:pPr>
      <w:r>
        <w:t xml:space="preserve">4. Выполнение лабораторной работы</w:t>
      </w:r>
    </w:p>
    <w:p>
      <w:pPr>
        <w:pStyle w:val="FirstParagraph"/>
      </w:pPr>
      <w:r>
        <w:t xml:space="preserve">Пусть точка на которой была обнаружена лодка бракньера (полюс) -</w:t>
      </w:r>
      <w:r>
        <w:t xml:space="preserve"> </w:t>
      </w:r>
      <m:oMath>
        <m:sSub>
          <m:e>
            <m:r>
              <m:t>x</m:t>
            </m:r>
          </m:e>
          <m:sub>
            <m:r>
              <m:t>0</m:t>
            </m:r>
          </m:sub>
        </m:sSub>
        <m:r>
          <m:rPr>
            <m:sty m:val="p"/>
          </m:rPr>
          <m:t>=</m:t>
        </m:r>
        <m:r>
          <m:t>0</m:t>
        </m:r>
      </m:oMath>
      <w:r>
        <w:t xml:space="preserve"> </w:t>
      </w:r>
      <w:r>
        <w:t xml:space="preserve">при</w:t>
      </w:r>
      <w:r>
        <w:t xml:space="preserve"> </w:t>
      </w:r>
      <m:oMath>
        <m:sSub>
          <m:e>
            <m:r>
              <m:t>t</m:t>
            </m:r>
          </m:e>
          <m:sub>
            <m:r>
              <m:t>0</m:t>
            </m:r>
          </m:sub>
        </m:sSub>
        <m:r>
          <m:rPr>
            <m:sty m:val="p"/>
          </m:rPr>
          <m:t>=</m:t>
        </m:r>
        <m:r>
          <m:t>0</m:t>
        </m:r>
      </m:oMath>
      <w:r>
        <w:t xml:space="preserve">, и катер береговой охраны находится 15,5 km от полюса. Полюс - последнее известное место нахождения лодки и полярная ось (исходное направления) есть линия от полюса до катера.</w:t>
      </w:r>
      <w:r>
        <w:t xml:space="preserve"> </w:t>
      </w:r>
      <w:r>
        <w:t xml:space="preserve">Чтобы поимать лодку, и катер и лодка должны находится на одинаковым расстоянии от полюса в момент перехватка.</w:t>
      </w:r>
    </w:p>
    <w:p>
      <w:pPr>
        <w:pStyle w:val="BodyText"/>
      </w:pPr>
      <w:r>
        <w:t xml:space="preserve">Сначала катер движется по прямой (либо по направлению полюса, либо от него) пока не достигнет точки, находящейся на том же расстоянии от полюса, на котором будет находится лодка. Как только они окажутся на одинаковом радиальном расстоянии, катер начнет маневрировать, чтобы сохранить одинаковое радиальное расстояние, одновременно огибая полюса (двигатся вокруг полюса удаляясь от него с той же скоростью, что и лодка).</w:t>
      </w:r>
    </w:p>
    <w:p>
      <w:pPr>
        <w:pStyle w:val="BodyText"/>
      </w:pPr>
      <w:r>
        <w:t xml:space="preserve">Для того чтобы найти расстояние x от полюса, на котором катер заканчивает двигаться прямолиннейно, примияем t как продолжительность прямолиннейного движения. За это время, лодка преодолевает расстояние x со скоростью v. Итак</w:t>
      </w:r>
      <w:r>
        <w:t xml:space="preserve"> </w:t>
      </w:r>
      <m:oMath>
        <m:r>
          <m:t>x</m:t>
        </m:r>
        <m:r>
          <m:rPr>
            <m:sty m:val="p"/>
          </m:rPr>
          <m:t>=</m:t>
        </m:r>
        <m:r>
          <m:t>v</m:t>
        </m:r>
        <m:r>
          <m:rPr>
            <m:sty m:val="p"/>
          </m:rPr>
          <m:t>*</m:t>
        </m:r>
        <m:r>
          <m:t>t</m:t>
        </m:r>
      </m:oMath>
      <w:r>
        <w:t xml:space="preserve"> </w:t>
      </w:r>
      <w:r>
        <w:t xml:space="preserve">. За это же время катер движется со скоростью</w:t>
      </w:r>
      <w:r>
        <w:t xml:space="preserve"> </w:t>
      </w:r>
      <m:oMath>
        <m:r>
          <m:t>3</m:t>
        </m:r>
        <m:r>
          <m:rPr>
            <m:sty m:val="p"/>
          </m:rPr>
          <m:t>,</m:t>
        </m:r>
        <m:r>
          <m:t>5</m:t>
        </m:r>
        <m:r>
          <m:rPr>
            <m:sty m:val="p"/>
          </m:rPr>
          <m:t>*</m:t>
        </m:r>
        <m:r>
          <m:t>v</m:t>
        </m:r>
      </m:oMath>
      <w:r>
        <w:t xml:space="preserve"> </w:t>
      </w:r>
      <w:r>
        <w:t xml:space="preserve">от его начальное положения к до точки x. Возможно два случая:</w:t>
      </w:r>
    </w:p>
    <w:p>
      <w:pPr>
        <w:numPr>
          <w:ilvl w:val="0"/>
          <w:numId w:val="1002"/>
        </w:numPr>
      </w:pPr>
      <w:r>
        <w:t xml:space="preserve">Катер движется к полюсу и проходит путь k - x и получаем</w:t>
      </w:r>
      <w:r>
        <w:t xml:space="preserve"> </w:t>
      </w:r>
      <m:oMath>
        <m:r>
          <m:t>k</m:t>
        </m:r>
        <m:r>
          <m:rPr>
            <m:sty m:val="p"/>
          </m:rPr>
          <m:t>−</m:t>
        </m:r>
        <m:r>
          <m:t>x</m:t>
        </m:r>
        <m:r>
          <m:rPr>
            <m:sty m:val="p"/>
          </m:rPr>
          <m:t>=</m:t>
        </m:r>
        <m:r>
          <m:t>3.5</m:t>
        </m:r>
        <m:r>
          <m:rPr>
            <m:sty m:val="p"/>
          </m:rPr>
          <m:t>*</m:t>
        </m:r>
        <m:r>
          <m:t>v</m:t>
        </m:r>
        <m:r>
          <m:rPr>
            <m:sty m:val="p"/>
          </m:rPr>
          <m:t>*</m:t>
        </m:r>
        <m:r>
          <m:t>t</m:t>
        </m:r>
      </m:oMath>
      <w:r>
        <w:t xml:space="preserve"> </w:t>
      </w:r>
      <w:r>
        <w:t xml:space="preserve">;</w:t>
      </w:r>
    </w:p>
    <w:p>
      <w:pPr>
        <w:numPr>
          <w:ilvl w:val="0"/>
          <w:numId w:val="1002"/>
        </w:numPr>
      </w:pPr>
      <w:r>
        <w:t xml:space="preserve">Катер движется от полюса и проходит путь</w:t>
      </w:r>
      <w:r>
        <w:t xml:space="preserve"> </w:t>
      </w:r>
      <m:oMath>
        <m:r>
          <m:t>k</m:t>
        </m:r>
        <m:r>
          <m:rPr>
            <m:sty m:val="p"/>
          </m:rPr>
          <m:t>+</m:t>
        </m:r>
        <m:r>
          <m:t>x</m:t>
        </m:r>
        <m:r>
          <m:rPr>
            <m:sty m:val="p"/>
          </m:rPr>
          <m:t>=</m:t>
        </m:r>
        <m:r>
          <m:t>3.5</m:t>
        </m:r>
        <m:r>
          <m:t>v</m:t>
        </m:r>
        <m:r>
          <m:t>t</m:t>
        </m:r>
      </m:oMath>
      <w:r>
        <w:t xml:space="preserve">.</w:t>
      </w:r>
    </w:p>
    <w:p>
      <w:pPr>
        <w:pStyle w:val="FirstParagraph"/>
      </w:pPr>
      <w:r>
        <w:t xml:space="preserve">Так как</w:t>
      </w:r>
      <w:r>
        <w:t xml:space="preserve"> </w:t>
      </w:r>
      <m:oMath>
        <m:r>
          <m:t>t</m:t>
        </m:r>
        <m:r>
          <m:rPr>
            <m:sty m:val="p"/>
          </m:rPr>
          <m:t>=</m:t>
        </m:r>
        <m:f>
          <m:fPr>
            <m:type m:val="bar"/>
          </m:fPr>
          <m:num>
            <m:r>
              <m:t>x</m:t>
            </m:r>
          </m:num>
          <m:den>
            <m:r>
              <m:t>v</m:t>
            </m:r>
          </m:den>
        </m:f>
      </m:oMath>
      <w:r>
        <w:t xml:space="preserve"> </w:t>
      </w:r>
      <w:r>
        <w:t xml:space="preserve">, получаем</w:t>
      </w:r>
    </w:p>
    <w:p>
      <w:pPr>
        <w:pStyle w:val="BodyText"/>
      </w:pPr>
      <m:oMathPara>
        <m:oMathParaPr>
          <m:jc m:val="center"/>
        </m:oMathParaPr>
        <m:oMath>
          <m:f>
            <m:fPr>
              <m:type m:val="bar"/>
            </m:fPr>
            <m:num>
              <m:r>
                <m:t>x</m:t>
              </m:r>
            </m:num>
            <m:den>
              <m:r>
                <m:t>v</m:t>
              </m:r>
            </m:den>
          </m:f>
          <m:r>
            <m:rPr>
              <m:sty m:val="p"/>
            </m:rPr>
            <m:t>=</m:t>
          </m:r>
          <m:f>
            <m:fPr>
              <m:type m:val="bar"/>
            </m:fPr>
            <m:num>
              <m:r>
                <m:t>k</m:t>
              </m:r>
              <m:r>
                <m:rPr>
                  <m:sty m:val="p"/>
                </m:rPr>
                <m:t>−</m:t>
              </m:r>
              <m:r>
                <m:t>x</m:t>
              </m:r>
            </m:num>
            <m:den>
              <m:r>
                <m:t>3.5</m:t>
              </m:r>
              <m:r>
                <m:rPr>
                  <m:sty m:val="p"/>
                </m:rPr>
                <m:t>*</m:t>
              </m:r>
              <m:r>
                <m:t>v</m:t>
              </m:r>
            </m:den>
          </m:f>
        </m:oMath>
      </m:oMathPara>
    </w:p>
    <w:p>
      <w:pPr>
        <w:pStyle w:val="FirstParagraph"/>
      </w:pPr>
      <m:oMathPara>
        <m:oMathParaPr>
          <m:jc m:val="center"/>
        </m:oMathParaPr>
        <m:oMath>
          <m:f>
            <m:fPr>
              <m:type m:val="bar"/>
            </m:fPr>
            <m:num>
              <m:r>
                <m:t>x</m:t>
              </m:r>
            </m:num>
            <m:den>
              <m:r>
                <m:t>v</m:t>
              </m:r>
            </m:den>
          </m:f>
          <m:r>
            <m:rPr>
              <m:sty m:val="p"/>
            </m:rPr>
            <m:t>=</m:t>
          </m:r>
          <m:f>
            <m:fPr>
              <m:type m:val="bar"/>
            </m:fPr>
            <m:num>
              <m:r>
                <m:t>k</m:t>
              </m:r>
              <m:r>
                <m:rPr>
                  <m:sty m:val="p"/>
                </m:rPr>
                <m:t>+</m:t>
              </m:r>
              <m:r>
                <m:t>v</m:t>
              </m:r>
            </m:num>
            <m:den>
              <m:r>
                <m:t>3.5</m:t>
              </m:r>
              <m:r>
                <m:rPr>
                  <m:sty m:val="p"/>
                </m:rPr>
                <m:t>*</m:t>
              </m:r>
              <m:r>
                <m:t>v</m:t>
              </m:r>
            </m:den>
          </m:f>
        </m:oMath>
      </m:oMathPara>
    </w:p>
    <w:p>
      <w:pPr>
        <w:pStyle w:val="FirstParagraph"/>
      </w:pPr>
      <w:r>
        <w:t xml:space="preserve">Таким образом переключение с прямой на спиральную происходит, когда катер находится на расстоянии</w:t>
      </w:r>
      <w:r>
        <w:t xml:space="preserve"> </w:t>
      </w:r>
      <m:oMath>
        <m:sSub>
          <m:e>
            <m:r>
              <m:t>x</m:t>
            </m:r>
          </m:e>
          <m:sub>
            <m:r>
              <m:t>1</m:t>
            </m:r>
          </m:sub>
        </m:sSub>
        <m:r>
          <m:rPr>
            <m:sty m:val="p"/>
          </m:rPr>
          <m:t>=</m:t>
        </m:r>
        <m:f>
          <m:fPr>
            <m:type m:val="bar"/>
          </m:fPr>
          <m:num>
            <m:r>
              <m:t>15.5</m:t>
            </m:r>
          </m:num>
          <m:den>
            <m:r>
              <m:t>4.5</m:t>
            </m:r>
          </m:den>
        </m:f>
      </m:oMath>
      <w:r>
        <w:t xml:space="preserve"> </w:t>
      </w:r>
      <w:r>
        <w:t xml:space="preserve">или</w:t>
      </w:r>
      <w:r>
        <w:t xml:space="preserve"> </w:t>
      </w:r>
      <m:oMath>
        <m:sSub>
          <m:e>
            <m:r>
              <m:t>x</m:t>
            </m:r>
          </m:e>
          <m:sub>
            <m:r>
              <m:t>2</m:t>
            </m:r>
          </m:sub>
        </m:sSub>
        <m:r>
          <m:rPr>
            <m:sty m:val="p"/>
          </m:rPr>
          <m:t>=</m:t>
        </m:r>
        <m:f>
          <m:fPr>
            <m:type m:val="bar"/>
          </m:fPr>
          <m:num>
            <m:r>
              <m:t>15.5</m:t>
            </m:r>
          </m:num>
          <m:den>
            <m:r>
              <m:t>2.5</m:t>
            </m:r>
          </m:den>
        </m:f>
      </m:oMath>
      <w:r>
        <w:t xml:space="preserve"> </w:t>
      </w:r>
      <w:r>
        <w:t xml:space="preserve">от полюса.</w:t>
      </w:r>
    </w:p>
    <w:p>
      <w:pPr>
        <w:pStyle w:val="BodyText"/>
      </w:pPr>
      <w:r>
        <w:t xml:space="preserve">Как только катер окажется на расстоянии r от полюса, что и лодка, ему надо поддерживать это условие при приближении. Для этого, скорость катера делится на две составляющие в полярнвых координатах:</w:t>
      </w:r>
    </w:p>
    <w:p>
      <w:pPr>
        <w:pStyle w:val="BodyText"/>
      </w:pPr>
      <w:r>
        <w:t xml:space="preserve">Радиальная скорость</w:t>
      </w:r>
      <w:r>
        <w:t xml:space="preserve"> </w:t>
      </w:r>
      <m:oMath>
        <m:sSub>
          <m:e>
            <m:r>
              <m:t>v</m:t>
            </m:r>
          </m:e>
          <m:sub>
            <m:r>
              <m:t>r</m:t>
            </m:r>
          </m:sub>
        </m:sSub>
      </m:oMath>
      <w:r>
        <w:t xml:space="preserve"> </w:t>
      </w:r>
      <w:r>
        <w:t xml:space="preserve">с которой катер удаляется от полюса. Она должна быть равна скорости лодки v, чтобы остоватся на том же радиусе.</w:t>
      </w:r>
      <w:r>
        <w:t xml:space="preserve"> </w:t>
      </w:r>
      <m:oMath>
        <m:sSub>
          <m:e>
            <m:r>
              <m:t>v</m:t>
            </m:r>
          </m:e>
          <m:sub>
            <m:r>
              <m:t>r</m:t>
            </m:r>
          </m:sub>
        </m:sSub>
        <m:r>
          <m:rPr>
            <m:sty m:val="p"/>
          </m:rPr>
          <m:t>=</m:t>
        </m:r>
        <m:f>
          <m:fPr>
            <m:type m:val="bar"/>
          </m:fPr>
          <m:num>
            <m:r>
              <m:t>d</m:t>
            </m:r>
            <m:r>
              <m:t>r</m:t>
            </m:r>
          </m:num>
          <m:den>
            <m:r>
              <m:t>d</m:t>
            </m:r>
            <m:r>
              <m:t>t</m:t>
            </m:r>
          </m:den>
        </m:f>
        <m:r>
          <m:rPr>
            <m:sty m:val="p"/>
          </m:rPr>
          <m:t>=</m:t>
        </m:r>
        <m:r>
          <m:t>v</m:t>
        </m:r>
      </m:oMath>
      <w:r>
        <w:t xml:space="preserve">.</w:t>
      </w:r>
    </w:p>
    <w:p>
      <w:pPr>
        <w:pStyle w:val="BodyText"/>
      </w:pPr>
      <w:r>
        <w:t xml:space="preserve">Тангенцальная скорость - линейная скорость вращения катера относительно полюса и вычисляется с помощью теорема Пифагора. Она равна</w:t>
      </w:r>
      <w:r>
        <w:t xml:space="preserve"> </w:t>
      </w:r>
      <m:oMath>
        <m:sSub>
          <m:e>
            <m:r>
              <m:t>v</m:t>
            </m:r>
          </m:e>
          <m:sub>
            <m:r>
              <m:t>τ</m:t>
            </m:r>
          </m:sub>
        </m:sSub>
        <m:r>
          <m:rPr>
            <m:sty m:val="p"/>
          </m:rPr>
          <m:t>=</m:t>
        </m:r>
        <m:rad>
          <m:radPr>
            <m:degHide m:val="on"/>
          </m:radPr>
          <m:deg/>
          <m:e>
            <m:r>
              <m:t>12.25</m:t>
            </m:r>
            <m:r>
              <m:rPr>
                <m:sty m:val="p"/>
              </m:rPr>
              <m:t>*</m:t>
            </m:r>
            <m:sSup>
              <m:e>
                <m:r>
                  <m:t>v</m:t>
                </m:r>
              </m:e>
              <m:sup>
                <m:r>
                  <m:t>2</m:t>
                </m:r>
              </m:sup>
            </m:sSup>
            <m:r>
              <m:rPr>
                <m:sty m:val="p"/>
              </m:rPr>
              <m:t>−</m:t>
            </m:r>
            <m:sSup>
              <m:e>
                <m:r>
                  <m:t>v</m:t>
                </m:r>
              </m:e>
              <m:sup>
                <m:r>
                  <m:t>2</m:t>
                </m:r>
              </m:sup>
            </m:sSup>
          </m:e>
        </m:rad>
        <m:r>
          <m:rPr>
            <m:sty m:val="p"/>
          </m:rPr>
          <m:t>=</m:t>
        </m:r>
        <m:rad>
          <m:radPr>
            <m:degHide m:val="on"/>
          </m:radPr>
          <m:deg/>
          <m:e>
            <m:r>
              <m:t>11.25</m:t>
            </m:r>
          </m:e>
        </m:rad>
        <m:r>
          <m:t>v</m:t>
        </m:r>
        <m:r>
          <m:rPr>
            <m:sty m:val="p"/>
          </m:rPr>
          <m:t>=</m:t>
        </m:r>
        <m:r>
          <m:t>r</m:t>
        </m:r>
        <m:f>
          <m:fPr>
            <m:type m:val="bar"/>
          </m:fPr>
          <m:num>
            <m:r>
              <m:t>d</m:t>
            </m:r>
            <m:r>
              <m:t>θ</m:t>
            </m:r>
          </m:num>
          <m:den>
            <m:r>
              <m:t>d</m:t>
            </m:r>
            <m:r>
              <m:t>t</m:t>
            </m:r>
          </m:den>
        </m:f>
      </m:oMath>
      <w:r>
        <w:t xml:space="preserve">.</w:t>
      </w:r>
    </w:p>
    <w:p>
      <w:pPr>
        <w:pStyle w:val="BodyText"/>
      </w:pPr>
      <w:r>
        <w:t xml:space="preserve">Отсюда получаем система дифференциальных уравнений :</w:t>
      </w:r>
    </w:p>
    <w:p>
      <w:pPr>
        <w:pStyle w:val="BodyText"/>
      </w:pPr>
      <m:oMathPara>
        <m:oMathParaPr>
          <m:jc m:val="center"/>
        </m:oMathParaPr>
        <m:oMath>
          <m:f>
            <m:fPr>
              <m:type m:val="bar"/>
            </m:fPr>
            <m:num>
              <m:r>
                <m:t>d</m:t>
              </m:r>
              <m:r>
                <m:t>r</m:t>
              </m:r>
            </m:num>
            <m:den>
              <m:r>
                <m:t>d</m:t>
              </m:r>
              <m:r>
                <m:t>t</m:t>
              </m:r>
            </m:den>
          </m:f>
          <m:r>
            <m:rPr>
              <m:sty m:val="p"/>
            </m:rPr>
            <m:t>=</m:t>
          </m:r>
          <m:r>
            <m:t>v</m:t>
          </m:r>
        </m:oMath>
      </m:oMathPara>
    </w:p>
    <w:p>
      <w:pPr>
        <w:pStyle w:val="FirstParagraph"/>
      </w:pPr>
      <m:oMathPara>
        <m:oMathParaPr>
          <m:jc m:val="center"/>
        </m:oMathParaPr>
        <m:oMath>
          <m:r>
            <m:t>r</m:t>
          </m:r>
          <m:f>
            <m:fPr>
              <m:type m:val="bar"/>
            </m:fPr>
            <m:num>
              <m:r>
                <m:t>d</m:t>
              </m:r>
              <m:r>
                <m:t>θ</m:t>
              </m:r>
            </m:num>
            <m:den>
              <m:r>
                <m:t>d</m:t>
              </m:r>
              <m:r>
                <m:t>t</m:t>
              </m:r>
            </m:den>
          </m:f>
          <m:r>
            <m:rPr>
              <m:sty m:val="p"/>
            </m:rPr>
            <m:t>=</m:t>
          </m:r>
          <m:rad>
            <m:radPr>
              <m:degHide m:val="on"/>
            </m:radPr>
            <m:deg/>
            <m:e>
              <m:r>
                <m:t>11.25</m:t>
              </m:r>
            </m:e>
          </m:rad>
          <m:r>
            <m:t>v</m:t>
          </m:r>
        </m:oMath>
      </m:oMathPara>
    </w:p>
    <w:p>
      <w:pPr>
        <w:pStyle w:val="FirstParagraph"/>
      </w:pPr>
      <w:r>
        <w:t xml:space="preserve">Разделив одно уравнение на другое мы можем получить дифференцальное уравнение для траектории в полярных координатах:</w:t>
      </w:r>
    </w:p>
    <w:p>
      <w:pPr>
        <w:pStyle w:val="BodyText"/>
      </w:pPr>
      <m:oMathPara>
        <m:oMathParaPr>
          <m:jc m:val="center"/>
        </m:oMathParaPr>
        <m:oMath>
          <m:f>
            <m:fPr>
              <m:type m:val="bar"/>
            </m:fPr>
            <m:num>
              <m:r>
                <m:t>d</m:t>
              </m:r>
              <m:r>
                <m:t>r</m:t>
              </m:r>
            </m:num>
            <m:den>
              <m:r>
                <m:t>d</m:t>
              </m:r>
              <m:r>
                <m:t>θ</m:t>
              </m:r>
            </m:den>
          </m:f>
          <m:r>
            <m:rPr>
              <m:sty m:val="p"/>
            </m:rPr>
            <m:t>=</m:t>
          </m:r>
          <m:f>
            <m:fPr>
              <m:type m:val="bar"/>
            </m:fPr>
            <m:num>
              <m:r>
                <m:t>r</m:t>
              </m:r>
            </m:num>
            <m:den>
              <m:r>
                <m:t>s</m:t>
              </m:r>
              <m:r>
                <m:t>q</m:t>
              </m:r>
              <m:r>
                <m:t>r</m:t>
              </m:r>
              <m:r>
                <m:t>t</m:t>
              </m:r>
              <m:r>
                <m:t>11.25</m:t>
              </m:r>
              <m:r>
                <m:t>v</m:t>
              </m:r>
            </m:den>
          </m:f>
        </m:oMath>
      </m:oMathPara>
    </w:p>
    <w:bookmarkStart w:id="31" w:name="модель-написана-на-языке-julia"/>
    <w:p>
      <w:pPr>
        <w:pStyle w:val="Heading2"/>
      </w:pPr>
      <w:r>
        <w:t xml:space="preserve">4.1 Модель написана на языке julia</w:t>
      </w:r>
    </w:p>
    <w:p>
      <w:pPr>
        <w:pStyle w:val="SourceCode"/>
      </w:pP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NormalTok"/>
        </w:rPr>
        <w:t xml:space="preserve">x1  </w:t>
      </w:r>
      <w:r>
        <w:rPr>
          <w:rStyle w:val="OperatorTok"/>
        </w:rPr>
        <w:t xml:space="preserve">=</w:t>
      </w:r>
      <w:r>
        <w:rPr>
          <w:rStyle w:val="NormalTok"/>
        </w:rPr>
        <w:t xml:space="preserve"> </w:t>
      </w:r>
      <w:r>
        <w:rPr>
          <w:rStyle w:val="FloatTok"/>
        </w:rPr>
        <w:t xml:space="preserve">15.5</w:t>
      </w:r>
      <w:r>
        <w:rPr>
          <w:rStyle w:val="OperatorTok"/>
        </w:rPr>
        <w:t xml:space="preserve">/</w:t>
      </w:r>
      <w:r>
        <w:rPr>
          <w:rStyle w:val="NormalTok"/>
        </w:rPr>
        <w:t xml:space="preserve"> </w:t>
      </w:r>
      <w:r>
        <w:rPr>
          <w:rStyle w:val="FloatTok"/>
        </w:rPr>
        <w:t xml:space="preserve">4.5</w:t>
      </w:r>
      <w:r>
        <w:rPr>
          <w:rStyle w:val="NormalTok"/>
        </w:rPr>
        <w:t xml:space="preserve">  </w:t>
      </w:r>
      <w:r>
        <w:rPr>
          <w:rStyle w:val="CommentTok"/>
        </w:rPr>
        <w:t xml:space="preserve"># положение на время переключения, случай 1 </w:t>
      </w:r>
      <w:r>
        <w:br/>
      </w:r>
      <w:r>
        <w:rPr>
          <w:rStyle w:val="NormalTok"/>
        </w:rPr>
        <w:t xml:space="preserve">x2 </w:t>
      </w:r>
      <w:r>
        <w:rPr>
          <w:rStyle w:val="OperatorTok"/>
        </w:rPr>
        <w:t xml:space="preserve">=</w:t>
      </w:r>
      <w:r>
        <w:rPr>
          <w:rStyle w:val="NormalTok"/>
        </w:rPr>
        <w:t xml:space="preserve"> </w:t>
      </w:r>
      <w:r>
        <w:rPr>
          <w:rStyle w:val="FloatTok"/>
        </w:rPr>
        <w:t xml:space="preserve">15.5</w:t>
      </w:r>
      <w:r>
        <w:rPr>
          <w:rStyle w:val="OperatorTok"/>
        </w:rPr>
        <w:t xml:space="preserve">/</w:t>
      </w:r>
      <w:r>
        <w:rPr>
          <w:rStyle w:val="FloatTok"/>
        </w:rPr>
        <w:t xml:space="preserve">2.5</w:t>
      </w:r>
      <w:r>
        <w:rPr>
          <w:rStyle w:val="NormalTok"/>
        </w:rPr>
        <w:t xml:space="preserve">     </w:t>
      </w:r>
      <w:r>
        <w:rPr>
          <w:rStyle w:val="CommentTok"/>
        </w:rPr>
        <w:t xml:space="preserve"># положение на время переключения, случай 2</w:t>
      </w:r>
      <w:r>
        <w:br/>
      </w:r>
      <w:r>
        <w:br/>
      </w:r>
      <w:r>
        <w:rPr>
          <w:rStyle w:val="NormalTok"/>
        </w:rPr>
        <w:t xml:space="preserve">theta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2</w:t>
      </w:r>
      <w:r>
        <w:rPr>
          <w:rStyle w:val="OperatorTok"/>
        </w:rPr>
        <w:t xml:space="preserve">*</w:t>
      </w:r>
      <w:r>
        <w:rPr>
          <w:rStyle w:val="ConstantTok"/>
        </w:rPr>
        <w:t xml:space="preserve">pi</w:t>
      </w:r>
      <w:r>
        <w:rPr>
          <w:rStyle w:val="NormalTok"/>
        </w:rPr>
        <w:t xml:space="preserve">)</w:t>
      </w:r>
      <w:r>
        <w:br/>
      </w:r>
      <w:r>
        <w:rPr>
          <w:rStyle w:val="NormalTok"/>
        </w:rPr>
        <w:t xml:space="preserve">theata1 </w:t>
      </w:r>
      <w:r>
        <w:rPr>
          <w:rStyle w:val="OperatorTok"/>
        </w:rPr>
        <w:t xml:space="preserve">=</w:t>
      </w:r>
      <w:r>
        <w:rPr>
          <w:rStyle w:val="NormalTok"/>
        </w:rPr>
        <w:t xml:space="preserve"> (</w:t>
      </w:r>
      <w:r>
        <w:rPr>
          <w:rStyle w:val="OperatorTok"/>
        </w:rPr>
        <w:t xml:space="preserve">-</w:t>
      </w:r>
      <w:r>
        <w:rPr>
          <w:rStyle w:val="ConstantTok"/>
        </w:rPr>
        <w:t xml:space="preserve">pi</w:t>
      </w:r>
      <w:r>
        <w:rPr>
          <w:rStyle w:val="NormalTok"/>
        </w:rPr>
        <w:t xml:space="preserve">, </w:t>
      </w:r>
      <w:r>
        <w:rPr>
          <w:rStyle w:val="ConstantTok"/>
        </w:rPr>
        <w:t xml:space="preserve">pi</w:t>
      </w:r>
      <w:r>
        <w:rPr>
          <w:rStyle w:val="NormalTok"/>
        </w:rPr>
        <w:t xml:space="preserve">)</w:t>
      </w:r>
      <w:r>
        <w:br/>
      </w:r>
      <w:r>
        <w:br/>
      </w:r>
      <w:r>
        <w:br/>
      </w:r>
      <w:r>
        <w:rPr>
          <w:rStyle w:val="NormalTok"/>
        </w:rPr>
        <w:t xml:space="preserve">fi </w:t>
      </w:r>
      <w:r>
        <w:rPr>
          <w:rStyle w:val="OperatorTok"/>
        </w:rPr>
        <w:t xml:space="preserve">=</w:t>
      </w:r>
      <w:r>
        <w:rPr>
          <w:rStyle w:val="NormalTok"/>
        </w:rPr>
        <w:t xml:space="preserve"> </w:t>
      </w:r>
      <w:r>
        <w:rPr>
          <w:rStyle w:val="FloatTok"/>
        </w:rPr>
        <w:t xml:space="preserve">3</w:t>
      </w:r>
      <w:r>
        <w:rPr>
          <w:rStyle w:val="OperatorTok"/>
        </w:rPr>
        <w:t xml:space="preserve">*</w:t>
      </w:r>
      <w:r>
        <w:rPr>
          <w:rStyle w:val="ConstantTok"/>
        </w:rPr>
        <w:t xml:space="preserve">pi</w:t>
      </w:r>
      <w:r>
        <w:rPr>
          <w:rStyle w:val="OperatorTok"/>
        </w:rPr>
        <w:t xml:space="preserve">/</w:t>
      </w:r>
      <w:r>
        <w:rPr>
          <w:rStyle w:val="FloatTok"/>
        </w:rPr>
        <w:t xml:space="preserve">4</w:t>
      </w:r>
      <w:r>
        <w:rPr>
          <w:rStyle w:val="NormalTok"/>
        </w:rPr>
        <w:t xml:space="preserve">; </w:t>
      </w:r>
      <w:r>
        <w:rPr>
          <w:rStyle w:val="CommentTok"/>
        </w:rPr>
        <w:t xml:space="preserve"># угол наклона прямой</w:t>
      </w:r>
      <w:r>
        <w:br/>
      </w:r>
      <w:r>
        <w:rPr>
          <w:rStyle w:val="NormalTok"/>
        </w:rPr>
        <w:t xml:space="preserve">t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50</w:t>
      </w:r>
      <w:r>
        <w:rPr>
          <w:rStyle w:val="NormalTok"/>
        </w:rPr>
        <w:t xml:space="preserve">);</w:t>
      </w:r>
      <w:r>
        <w:br/>
      </w:r>
      <w:r>
        <w:br/>
      </w:r>
      <w:r>
        <w:rPr>
          <w:rStyle w:val="FunctionTok"/>
        </w:rPr>
        <w:t xml:space="preserve">x</w:t>
      </w:r>
      <w:r>
        <w:rPr>
          <w:rStyle w:val="NormalTok"/>
        </w:rPr>
        <w:t xml:space="preserve">(t) </w:t>
      </w:r>
      <w:r>
        <w:rPr>
          <w:rStyle w:val="OperatorTok"/>
        </w:rPr>
        <w:t xml:space="preserve">=</w:t>
      </w:r>
      <w:r>
        <w:rPr>
          <w:rStyle w:val="NormalTok"/>
        </w:rPr>
        <w:t xml:space="preserve"> </w:t>
      </w:r>
      <w:r>
        <w:rPr>
          <w:rStyle w:val="FunctionTok"/>
        </w:rPr>
        <w:t xml:space="preserve">tan</w:t>
      </w:r>
      <w:r>
        <w:rPr>
          <w:rStyle w:val="NormalTok"/>
        </w:rPr>
        <w:t xml:space="preserve">(fi)t;</w:t>
      </w:r>
      <w:r>
        <w:rPr>
          <w:rStyle w:val="OperatorTok"/>
        </w:rPr>
        <w:t xml:space="preserve">*</w:t>
      </w:r>
      <w:r>
        <w:rPr>
          <w:rStyle w:val="NormalTok"/>
        </w:rPr>
        <w:t xml:space="preserve"> </w:t>
      </w:r>
      <w:r>
        <w:rPr>
          <w:rStyle w:val="CommentTok"/>
        </w:rPr>
        <w:t xml:space="preserve"># функция описывающая траектория лодки</w:t>
      </w:r>
      <w:r>
        <w:br/>
      </w:r>
      <w:r>
        <w:br/>
      </w:r>
      <w:r>
        <w:rPr>
          <w:rStyle w:val="FunctionTok"/>
        </w:rPr>
        <w:t xml:space="preserve">f</w:t>
      </w:r>
      <w:r>
        <w:rPr>
          <w:rStyle w:val="NormalTok"/>
        </w:rPr>
        <w:t xml:space="preserve">(r, p, t) </w:t>
      </w:r>
      <w:r>
        <w:rPr>
          <w:rStyle w:val="OperatorTok"/>
        </w:rPr>
        <w:t xml:space="preserve">=</w:t>
      </w:r>
      <w:r>
        <w:rPr>
          <w:rStyle w:val="NormalTok"/>
        </w:rPr>
        <w:t xml:space="preserve"> r</w:t>
      </w:r>
      <w:r>
        <w:rPr>
          <w:rStyle w:val="OperatorTok"/>
        </w:rPr>
        <w:t xml:space="preserve">/</w:t>
      </w:r>
      <w:r>
        <w:rPr>
          <w:rStyle w:val="FunctionTok"/>
        </w:rPr>
        <w:t xml:space="preserve">sqrt</w:t>
      </w:r>
      <w:r>
        <w:rPr>
          <w:rStyle w:val="NormalTok"/>
        </w:rPr>
        <w:t xml:space="preserve">(</w:t>
      </w:r>
      <w:r>
        <w:rPr>
          <w:rStyle w:val="FloatTok"/>
        </w:rPr>
        <w:t xml:space="preserve">11.25</w:t>
      </w:r>
      <w:r>
        <w:rPr>
          <w:rStyle w:val="NormalTok"/>
        </w:rPr>
        <w:t xml:space="preserve">); </w:t>
      </w:r>
      <w:r>
        <w:rPr>
          <w:rStyle w:val="CommentTok"/>
        </w:rPr>
        <w:t xml:space="preserve"># функция описывающая траектория катера</w:t>
      </w:r>
      <w:r>
        <w:br/>
      </w:r>
      <w:r>
        <w:br/>
      </w:r>
      <w:r>
        <w:rPr>
          <w:rStyle w:val="NormalTok"/>
        </w:rPr>
        <w:t xml:space="preserve">task </w:t>
      </w:r>
      <w:r>
        <w:rPr>
          <w:rStyle w:val="OperatorTok"/>
        </w:rPr>
        <w:t xml:space="preserve">=</w:t>
      </w:r>
      <w:r>
        <w:rPr>
          <w:rStyle w:val="NormalTok"/>
        </w:rPr>
        <w:t xml:space="preserve"> </w:t>
      </w:r>
      <w:r>
        <w:rPr>
          <w:rStyle w:val="FunctionTok"/>
        </w:rPr>
        <w:t xml:space="preserve">ODEProblem</w:t>
      </w:r>
      <w:r>
        <w:rPr>
          <w:rStyle w:val="NormalTok"/>
        </w:rPr>
        <w:t xml:space="preserve">(f, x1, theta)</w:t>
      </w:r>
      <w:r>
        <w:br/>
      </w:r>
      <w:r>
        <w:rPr>
          <w:rStyle w:val="NormalTok"/>
        </w:rPr>
        <w:t xml:space="preserve">res </w:t>
      </w:r>
      <w:r>
        <w:rPr>
          <w:rStyle w:val="OperatorTok"/>
        </w:rPr>
        <w:t xml:space="preserve">=</w:t>
      </w:r>
      <w:r>
        <w:rPr>
          <w:rStyle w:val="NormalTok"/>
        </w:rPr>
        <w:t xml:space="preserve"> </w:t>
      </w:r>
      <w:r>
        <w:rPr>
          <w:rStyle w:val="FunctionTok"/>
        </w:rPr>
        <w:t xml:space="preserve">solve</w:t>
      </w:r>
      <w:r>
        <w:rPr>
          <w:rStyle w:val="NormalTok"/>
        </w:rPr>
        <w:t xml:space="preserve">(task, saveat </w:t>
      </w:r>
      <w:r>
        <w:rPr>
          <w:rStyle w:val="OperatorTok"/>
        </w:rPr>
        <w:t xml:space="preserve">=</w:t>
      </w:r>
      <w:r>
        <w:rPr>
          <w:rStyle w:val="NormalTok"/>
        </w:rPr>
        <w:t xml:space="preserve"> </w:t>
      </w:r>
      <w:r>
        <w:rPr>
          <w:rStyle w:val="FloatTok"/>
        </w:rPr>
        <w:t xml:space="preserve">0.01</w:t>
      </w:r>
      <w:r>
        <w:rPr>
          <w:rStyle w:val="NormalTok"/>
        </w:rPr>
        <w:t xml:space="preserve">)</w:t>
      </w:r>
      <w:r>
        <w:br/>
      </w:r>
      <w:r>
        <w:br/>
      </w:r>
      <w:r>
        <w:rPr>
          <w:rStyle w:val="NormalTok"/>
        </w:rPr>
        <w:t xml:space="preserve">angle </w:t>
      </w:r>
      <w:r>
        <w:rPr>
          <w:rStyle w:val="OperatorTok"/>
        </w:rPr>
        <w:t xml:space="preserve">=</w:t>
      </w:r>
      <w:r>
        <w:rPr>
          <w:rStyle w:val="NormalTok"/>
        </w:rPr>
        <w:t xml:space="preserve"> [fi for i </w:t>
      </w:r>
      <w:r>
        <w:rPr>
          <w:rStyle w:val="KeywordTok"/>
        </w:rPr>
        <w:t xml:space="preserve">in</w:t>
      </w:r>
      <w:r>
        <w:rPr>
          <w:rStyle w:val="NormalTok"/>
        </w:rPr>
        <w:t xml:space="preserve"> </w:t>
      </w:r>
      <w:r>
        <w:rPr>
          <w:rStyle w:val="FunctionTok"/>
        </w:rPr>
        <w:t xml:space="preserve">range</w:t>
      </w:r>
      <w:r>
        <w:rPr>
          <w:rStyle w:val="NormalTok"/>
        </w:rPr>
        <w:t xml:space="preserve">(</w:t>
      </w:r>
      <w:r>
        <w:rPr>
          <w:rStyle w:val="FloatTok"/>
        </w:rPr>
        <w:t xml:space="preserve">0</w:t>
      </w:r>
      <w:r>
        <w:rPr>
          <w:rStyle w:val="NormalTok"/>
        </w:rPr>
        <w:t xml:space="preserve">, </w:t>
      </w:r>
      <w:r>
        <w:rPr>
          <w:rStyle w:val="FloatTok"/>
        </w:rPr>
        <w:t xml:space="preserve">25</w:t>
      </w:r>
      <w:r>
        <w:rPr>
          <w:rStyle w:val="NormalTok"/>
        </w:rPr>
        <w:t xml:space="preserve">)]</w:t>
      </w:r>
      <w:r>
        <w:br/>
      </w:r>
      <w:r>
        <w:rPr>
          <w:rStyle w:val="NormalTok"/>
        </w:rPr>
        <w:t xml:space="preserve">xlim </w:t>
      </w:r>
      <w:r>
        <w:rPr>
          <w:rStyle w:val="OperatorTok"/>
        </w:rPr>
        <w:t xml:space="preserve">=</w:t>
      </w:r>
      <w:r>
        <w:rPr>
          <w:rStyle w:val="NormalTok"/>
        </w:rPr>
        <w:t xml:space="preserve"> [</w:t>
      </w:r>
      <w:r>
        <w:rPr>
          <w:rStyle w:val="FunctionTok"/>
        </w:rPr>
        <w:t xml:space="preserve">x</w:t>
      </w:r>
      <w:r>
        <w:rPr>
          <w:rStyle w:val="NormalTok"/>
        </w:rPr>
        <w:t xml:space="preserve">(i) for i </w:t>
      </w:r>
      <w:r>
        <w:rPr>
          <w:rStyle w:val="KeywordTok"/>
        </w:rPr>
        <w:t xml:space="preserve">in</w:t>
      </w:r>
      <w:r>
        <w:rPr>
          <w:rStyle w:val="NormalTok"/>
        </w:rPr>
        <w:t xml:space="preserve"> </w:t>
      </w:r>
      <w:r>
        <w:rPr>
          <w:rStyle w:val="FunctionTok"/>
        </w:rPr>
        <w:t xml:space="preserve">range</w:t>
      </w:r>
      <w:r>
        <w:rPr>
          <w:rStyle w:val="NormalTok"/>
        </w:rPr>
        <w:t xml:space="preserve">(</w:t>
      </w:r>
      <w:r>
        <w:rPr>
          <w:rStyle w:val="FloatTok"/>
        </w:rPr>
        <w:t xml:space="preserve">0</w:t>
      </w:r>
      <w:r>
        <w:rPr>
          <w:rStyle w:val="NormalTok"/>
        </w:rPr>
        <w:t xml:space="preserve">, </w:t>
      </w:r>
      <w:r>
        <w:rPr>
          <w:rStyle w:val="FloatTok"/>
        </w:rPr>
        <w:t xml:space="preserve">25</w:t>
      </w:r>
      <w:r>
        <w:rPr>
          <w:rStyle w:val="NormalTok"/>
        </w:rPr>
        <w:t xml:space="preserve">)]</w:t>
      </w:r>
      <w:r>
        <w:br/>
      </w:r>
      <w:r>
        <w:br/>
      </w:r>
      <w:r>
        <w:rPr>
          <w:rStyle w:val="NormalTok"/>
        </w:rPr>
        <w:t xml:space="preserve">p </w:t>
      </w:r>
      <w:r>
        <w:rPr>
          <w:rStyle w:val="OperatorTok"/>
        </w:rPr>
        <w:t xml:space="preserve">=</w:t>
      </w:r>
      <w:r>
        <w:rPr>
          <w:rStyle w:val="NormalTok"/>
        </w:rPr>
        <w:t xml:space="preserve"> </w:t>
      </w:r>
      <w:r>
        <w:rPr>
          <w:rStyle w:val="FunctionTok"/>
        </w:rPr>
        <w:t xml:space="preserve">plot</w:t>
      </w:r>
      <w:r>
        <w:rPr>
          <w:rStyle w:val="NormalTok"/>
        </w:rPr>
        <w:t xml:space="preserve">(res.t, res.u, proj </w:t>
      </w:r>
      <w:r>
        <w:rPr>
          <w:rStyle w:val="OperatorTok"/>
        </w:rPr>
        <w:t xml:space="preserve">=:</w:t>
      </w:r>
      <w:r>
        <w:rPr>
          <w:rStyle w:val="NormalTok"/>
        </w:rPr>
        <w:t xml:space="preserve">polar, lims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25</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"Траектория движения катера"</w:t>
      </w:r>
      <w:r>
        <w:rPr>
          <w:rStyle w:val="NormalTok"/>
        </w:rPr>
        <w:t xml:space="preserve">, </w:t>
      </w:r>
      <w:r>
        <w:br/>
      </w:r>
      <w:r>
        <w:rPr>
          <w:rStyle w:val="NormalTok"/>
        </w:rPr>
        <w:t xml:space="preserve">         grid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(p, angle, xlim, proj </w:t>
      </w:r>
      <w:r>
        <w:rPr>
          <w:rStyle w:val="OperatorTok"/>
        </w:rPr>
        <w:t xml:space="preserve">=:</w:t>
      </w:r>
      <w:r>
        <w:rPr>
          <w:rStyle w:val="NormalTok"/>
        </w:rPr>
        <w:t xml:space="preserve">polar, lims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25</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"Траектория движения лодки"</w:t>
      </w:r>
      <w:r>
        <w:rPr>
          <w:rStyle w:val="NormalTok"/>
        </w:rPr>
        <w:t xml:space="preserve">)</w:t>
      </w:r>
      <w:r>
        <w:br/>
      </w:r>
      <w:r>
        <w:rPr>
          <w:rStyle w:val="NormalTok"/>
        </w:rPr>
        <w:t xml:space="preserve">      </w:t>
      </w:r>
      <w:r>
        <w:br/>
      </w:r>
      <w:r>
        <w:rPr>
          <w:rStyle w:val="FunctionTok"/>
        </w:rPr>
        <w:t xml:space="preserve">savefig</w:t>
      </w:r>
      <w:r>
        <w:rPr>
          <w:rStyle w:val="NormalTok"/>
        </w:rPr>
        <w:t xml:space="preserve">(p, </w:t>
      </w:r>
      <w:r>
        <w:rPr>
          <w:rStyle w:val="StringTok"/>
        </w:rPr>
        <w:t xml:space="preserve">"Both_trajectories.png"</w:t>
      </w:r>
      <w:r>
        <w:rPr>
          <w:rStyle w:val="NormalTok"/>
        </w:rPr>
        <w:t xml:space="preserve">)</w:t>
      </w:r>
      <w:r>
        <w:br/>
      </w:r>
      <w:r>
        <w:rPr>
          <w:rStyle w:val="FunctionTok"/>
        </w:rPr>
        <w:t xml:space="preserve">println</w:t>
      </w:r>
      <w:r>
        <w:rPr>
          <w:rStyle w:val="NormalTok"/>
        </w:rPr>
        <w:t xml:space="preserve">(</w:t>
      </w:r>
      <w:r>
        <w:rPr>
          <w:rStyle w:val="StringTok"/>
        </w:rPr>
        <w:t xml:space="preserve">"Plots saved to current directory"</w:t>
      </w:r>
      <w:r>
        <w:rPr>
          <w:rStyle w:val="NormalTok"/>
        </w:rPr>
        <w:t xml:space="preserve">)</w:t>
      </w:r>
    </w:p>
    <w:p>
      <w:pPr>
        <w:pStyle w:val="FirstParagraph"/>
      </w:pPr>
      <w:r>
        <w:t xml:space="preserve">Точка пересечения судя по полученному графику ~ 17</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2489200"/>
                  <wp:effectExtent b="0" l="0" r="0" t="0"/>
                  <wp:docPr descr="" title="" id="24" name="Picture"/>
                  <a:graphic>
                    <a:graphicData uri="http://schemas.openxmlformats.org/drawingml/2006/picture">
                      <pic:pic>
                        <pic:nvPicPr>
                          <pic:cNvPr descr="image/Both_trajectories.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Точка пересечения в первом случаи</w:t>
            </w:r>
          </w:p>
          <w:bookmarkEnd w:id="26"/>
        </w:tc>
      </w:tr>
    </w:tbl>
    <w:p>
      <w:pPr>
        <w:pStyle w:val="BodyText"/>
      </w:pPr>
      <w:r>
        <w:t xml:space="preserve">И для второй случаи поменяем зачение x1 на x2</w:t>
      </w:r>
    </w:p>
    <w:p>
      <w:pPr>
        <w:pStyle w:val="SourceCode"/>
      </w:pPr>
      <w:r>
        <w:br/>
      </w: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NormalTok"/>
        </w:rPr>
        <w:t xml:space="preserve">x1  </w:t>
      </w:r>
      <w:r>
        <w:rPr>
          <w:rStyle w:val="OperatorTok"/>
        </w:rPr>
        <w:t xml:space="preserve">=</w:t>
      </w:r>
      <w:r>
        <w:rPr>
          <w:rStyle w:val="NormalTok"/>
        </w:rPr>
        <w:t xml:space="preserve"> </w:t>
      </w:r>
      <w:r>
        <w:rPr>
          <w:rStyle w:val="FloatTok"/>
        </w:rPr>
        <w:t xml:space="preserve">15.5</w:t>
      </w:r>
      <w:r>
        <w:rPr>
          <w:rStyle w:val="OperatorTok"/>
        </w:rPr>
        <w:t xml:space="preserve">/</w:t>
      </w:r>
      <w:r>
        <w:rPr>
          <w:rStyle w:val="NormalTok"/>
        </w:rPr>
        <w:t xml:space="preserve"> </w:t>
      </w:r>
      <w:r>
        <w:rPr>
          <w:rStyle w:val="FloatTok"/>
        </w:rPr>
        <w:t xml:space="preserve">4.5</w:t>
      </w:r>
      <w:r>
        <w:rPr>
          <w:rStyle w:val="NormalTok"/>
        </w:rPr>
        <w:t xml:space="preserve">  </w:t>
      </w:r>
      <w:r>
        <w:br/>
      </w:r>
      <w:r>
        <w:rPr>
          <w:rStyle w:val="NormalTok"/>
        </w:rPr>
        <w:t xml:space="preserve">x2 </w:t>
      </w:r>
      <w:r>
        <w:rPr>
          <w:rStyle w:val="OperatorTok"/>
        </w:rPr>
        <w:t xml:space="preserve">=</w:t>
      </w:r>
      <w:r>
        <w:rPr>
          <w:rStyle w:val="NormalTok"/>
        </w:rPr>
        <w:t xml:space="preserve"> </w:t>
      </w:r>
      <w:r>
        <w:rPr>
          <w:rStyle w:val="FloatTok"/>
        </w:rPr>
        <w:t xml:space="preserve">15.5</w:t>
      </w:r>
      <w:r>
        <w:rPr>
          <w:rStyle w:val="OperatorTok"/>
        </w:rPr>
        <w:t xml:space="preserve">/</w:t>
      </w:r>
      <w:r>
        <w:rPr>
          <w:rStyle w:val="FloatTok"/>
        </w:rPr>
        <w:t xml:space="preserve">2.5</w:t>
      </w:r>
      <w:r>
        <w:rPr>
          <w:rStyle w:val="NormalTok"/>
        </w:rPr>
        <w:t xml:space="preserve">    </w:t>
      </w:r>
      <w:r>
        <w:br/>
      </w:r>
      <w:r>
        <w:br/>
      </w:r>
      <w:r>
        <w:rPr>
          <w:rStyle w:val="NormalTok"/>
        </w:rPr>
        <w:t xml:space="preserve">theta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2</w:t>
      </w:r>
      <w:r>
        <w:rPr>
          <w:rStyle w:val="OperatorTok"/>
        </w:rPr>
        <w:t xml:space="preserve">*</w:t>
      </w:r>
      <w:r>
        <w:rPr>
          <w:rStyle w:val="ConstantTok"/>
        </w:rPr>
        <w:t xml:space="preserve">pi</w:t>
      </w:r>
      <w:r>
        <w:rPr>
          <w:rStyle w:val="NormalTok"/>
        </w:rPr>
        <w:t xml:space="preserve">)</w:t>
      </w:r>
      <w:r>
        <w:br/>
      </w:r>
      <w:r>
        <w:rPr>
          <w:rStyle w:val="NormalTok"/>
        </w:rPr>
        <w:t xml:space="preserve">theata1 </w:t>
      </w:r>
      <w:r>
        <w:rPr>
          <w:rStyle w:val="OperatorTok"/>
        </w:rPr>
        <w:t xml:space="preserve">=</w:t>
      </w:r>
      <w:r>
        <w:rPr>
          <w:rStyle w:val="NormalTok"/>
        </w:rPr>
        <w:t xml:space="preserve"> (</w:t>
      </w:r>
      <w:r>
        <w:rPr>
          <w:rStyle w:val="OperatorTok"/>
        </w:rPr>
        <w:t xml:space="preserve">-</w:t>
      </w:r>
      <w:r>
        <w:rPr>
          <w:rStyle w:val="ConstantTok"/>
        </w:rPr>
        <w:t xml:space="preserve">pi</w:t>
      </w:r>
      <w:r>
        <w:rPr>
          <w:rStyle w:val="NormalTok"/>
        </w:rPr>
        <w:t xml:space="preserve">, </w:t>
      </w:r>
      <w:r>
        <w:rPr>
          <w:rStyle w:val="ConstantTok"/>
        </w:rPr>
        <w:t xml:space="preserve">pi</w:t>
      </w:r>
      <w:r>
        <w:rPr>
          <w:rStyle w:val="NormalTok"/>
        </w:rPr>
        <w:t xml:space="preserve">)</w:t>
      </w:r>
      <w:r>
        <w:br/>
      </w:r>
      <w:r>
        <w:br/>
      </w:r>
      <w:r>
        <w:br/>
      </w:r>
      <w:r>
        <w:rPr>
          <w:rStyle w:val="NormalTok"/>
        </w:rPr>
        <w:t xml:space="preserve">fi </w:t>
      </w:r>
      <w:r>
        <w:rPr>
          <w:rStyle w:val="OperatorTok"/>
        </w:rPr>
        <w:t xml:space="preserve">=</w:t>
      </w:r>
      <w:r>
        <w:rPr>
          <w:rStyle w:val="NormalTok"/>
        </w:rPr>
        <w:t xml:space="preserve"> </w:t>
      </w:r>
      <w:r>
        <w:rPr>
          <w:rStyle w:val="FloatTok"/>
        </w:rPr>
        <w:t xml:space="preserve">3</w:t>
      </w:r>
      <w:r>
        <w:rPr>
          <w:rStyle w:val="OperatorTok"/>
        </w:rPr>
        <w:t xml:space="preserve">*</w:t>
      </w:r>
      <w:r>
        <w:rPr>
          <w:rStyle w:val="ConstantTok"/>
        </w:rPr>
        <w:t xml:space="preserve">pi</w:t>
      </w:r>
      <w:r>
        <w:rPr>
          <w:rStyle w:val="OperatorTok"/>
        </w:rPr>
        <w:t xml:space="preserve">/</w:t>
      </w:r>
      <w:r>
        <w:rPr>
          <w:rStyle w:val="FloatTok"/>
        </w:rPr>
        <w:t xml:space="preserve">4</w:t>
      </w:r>
      <w:r>
        <w:rPr>
          <w:rStyle w:val="NormalTok"/>
        </w:rPr>
        <w:t xml:space="preserve">; </w:t>
      </w:r>
      <w:r>
        <w:br/>
      </w:r>
      <w:r>
        <w:rPr>
          <w:rStyle w:val="NormalTok"/>
        </w:rPr>
        <w:t xml:space="preserve">t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50</w:t>
      </w:r>
      <w:r>
        <w:rPr>
          <w:rStyle w:val="NormalTok"/>
        </w:rPr>
        <w:t xml:space="preserve">);</w:t>
      </w:r>
      <w:r>
        <w:br/>
      </w:r>
      <w:r>
        <w:br/>
      </w:r>
      <w:r>
        <w:rPr>
          <w:rStyle w:val="FunctionTok"/>
        </w:rPr>
        <w:t xml:space="preserve">x</w:t>
      </w:r>
      <w:r>
        <w:rPr>
          <w:rStyle w:val="NormalTok"/>
        </w:rPr>
        <w:t xml:space="preserve">(t) </w:t>
      </w:r>
      <w:r>
        <w:rPr>
          <w:rStyle w:val="OperatorTok"/>
        </w:rPr>
        <w:t xml:space="preserve">=</w:t>
      </w:r>
      <w:r>
        <w:rPr>
          <w:rStyle w:val="NormalTok"/>
        </w:rPr>
        <w:t xml:space="preserve"> </w:t>
      </w:r>
      <w:r>
        <w:rPr>
          <w:rStyle w:val="FunctionTok"/>
        </w:rPr>
        <w:t xml:space="preserve">tan</w:t>
      </w:r>
      <w:r>
        <w:rPr>
          <w:rStyle w:val="NormalTok"/>
        </w:rPr>
        <w:t xml:space="preserve">(fi)t;</w:t>
      </w:r>
      <w:r>
        <w:rPr>
          <w:rStyle w:val="OperatorTok"/>
        </w:rPr>
        <w:t xml:space="preserve">*</w:t>
      </w:r>
      <w:r>
        <w:rPr>
          <w:rStyle w:val="NormalTok"/>
        </w:rPr>
        <w:t xml:space="preserve">  </w:t>
      </w:r>
      <w:r>
        <w:rPr>
          <w:rStyle w:val="CommentTok"/>
        </w:rPr>
        <w:t xml:space="preserve">#функция описывающая траектория лодки</w:t>
      </w:r>
      <w:r>
        <w:br/>
      </w:r>
      <w:r>
        <w:br/>
      </w:r>
      <w:r>
        <w:rPr>
          <w:rStyle w:val="FunctionTok"/>
        </w:rPr>
        <w:t xml:space="preserve">f</w:t>
      </w:r>
      <w:r>
        <w:rPr>
          <w:rStyle w:val="NormalTok"/>
        </w:rPr>
        <w:t xml:space="preserve">(r, p, t) </w:t>
      </w:r>
      <w:r>
        <w:rPr>
          <w:rStyle w:val="OperatorTok"/>
        </w:rPr>
        <w:t xml:space="preserve">=</w:t>
      </w:r>
      <w:r>
        <w:rPr>
          <w:rStyle w:val="NormalTok"/>
        </w:rPr>
        <w:t xml:space="preserve"> r</w:t>
      </w:r>
      <w:r>
        <w:rPr>
          <w:rStyle w:val="OperatorTok"/>
        </w:rPr>
        <w:t xml:space="preserve">/</w:t>
      </w:r>
      <w:r>
        <w:rPr>
          <w:rStyle w:val="FunctionTok"/>
        </w:rPr>
        <w:t xml:space="preserve">sqrt</w:t>
      </w:r>
      <w:r>
        <w:rPr>
          <w:rStyle w:val="NormalTok"/>
        </w:rPr>
        <w:t xml:space="preserve">(</w:t>
      </w:r>
      <w:r>
        <w:rPr>
          <w:rStyle w:val="FloatTok"/>
        </w:rPr>
        <w:t xml:space="preserve">11.25</w:t>
      </w:r>
      <w:r>
        <w:rPr>
          <w:rStyle w:val="NormalTok"/>
        </w:rPr>
        <w:t xml:space="preserve">); </w:t>
      </w:r>
      <w:r>
        <w:rPr>
          <w:rStyle w:val="CommentTok"/>
        </w:rPr>
        <w:t xml:space="preserve">#функция описывающая траектория катера</w:t>
      </w:r>
      <w:r>
        <w:br/>
      </w:r>
      <w:r>
        <w:br/>
      </w:r>
      <w:r>
        <w:rPr>
          <w:rStyle w:val="NormalTok"/>
        </w:rPr>
        <w:t xml:space="preserve">task </w:t>
      </w:r>
      <w:r>
        <w:rPr>
          <w:rStyle w:val="OperatorTok"/>
        </w:rPr>
        <w:t xml:space="preserve">=</w:t>
      </w:r>
      <w:r>
        <w:rPr>
          <w:rStyle w:val="NormalTok"/>
        </w:rPr>
        <w:t xml:space="preserve"> </w:t>
      </w:r>
      <w:r>
        <w:rPr>
          <w:rStyle w:val="FunctionTok"/>
        </w:rPr>
        <w:t xml:space="preserve">ODEProblem</w:t>
      </w:r>
      <w:r>
        <w:rPr>
          <w:rStyle w:val="NormalTok"/>
        </w:rPr>
        <w:t xml:space="preserve">(f, x2, theta) </w:t>
      </w:r>
      <w:r>
        <w:rPr>
          <w:rStyle w:val="CommentTok"/>
        </w:rPr>
        <w:t xml:space="preserve"># &lt;-- замена здесь</w:t>
      </w:r>
      <w:r>
        <w:br/>
      </w:r>
      <w:r>
        <w:rPr>
          <w:rStyle w:val="NormalTok"/>
        </w:rPr>
        <w:t xml:space="preserve">res </w:t>
      </w:r>
      <w:r>
        <w:rPr>
          <w:rStyle w:val="OperatorTok"/>
        </w:rPr>
        <w:t xml:space="preserve">=</w:t>
      </w:r>
      <w:r>
        <w:rPr>
          <w:rStyle w:val="NormalTok"/>
        </w:rPr>
        <w:t xml:space="preserve"> </w:t>
      </w:r>
      <w:r>
        <w:rPr>
          <w:rStyle w:val="FunctionTok"/>
        </w:rPr>
        <w:t xml:space="preserve">solve</w:t>
      </w:r>
      <w:r>
        <w:rPr>
          <w:rStyle w:val="NormalTok"/>
        </w:rPr>
        <w:t xml:space="preserve">(task, saveat </w:t>
      </w:r>
      <w:r>
        <w:rPr>
          <w:rStyle w:val="OperatorTok"/>
        </w:rPr>
        <w:t xml:space="preserve">=</w:t>
      </w:r>
      <w:r>
        <w:rPr>
          <w:rStyle w:val="NormalTok"/>
        </w:rPr>
        <w:t xml:space="preserve"> </w:t>
      </w:r>
      <w:r>
        <w:rPr>
          <w:rStyle w:val="FloatTok"/>
        </w:rPr>
        <w:t xml:space="preserve">0.01</w:t>
      </w:r>
      <w:r>
        <w:rPr>
          <w:rStyle w:val="NormalTok"/>
        </w:rPr>
        <w:t xml:space="preserve">)</w:t>
      </w:r>
      <w:r>
        <w:br/>
      </w:r>
      <w:r>
        <w:br/>
      </w:r>
      <w:r>
        <w:rPr>
          <w:rStyle w:val="NormalTok"/>
        </w:rPr>
        <w:t xml:space="preserve">angle </w:t>
      </w:r>
      <w:r>
        <w:rPr>
          <w:rStyle w:val="OperatorTok"/>
        </w:rPr>
        <w:t xml:space="preserve">=</w:t>
      </w:r>
      <w:r>
        <w:rPr>
          <w:rStyle w:val="NormalTok"/>
        </w:rPr>
        <w:t xml:space="preserve"> [fi for i </w:t>
      </w:r>
      <w:r>
        <w:rPr>
          <w:rStyle w:val="KeywordTok"/>
        </w:rPr>
        <w:t xml:space="preserve">in</w:t>
      </w:r>
      <w:r>
        <w:rPr>
          <w:rStyle w:val="NormalTok"/>
        </w:rPr>
        <w:t xml:space="preserve"> </w:t>
      </w:r>
      <w:r>
        <w:rPr>
          <w:rStyle w:val="FunctionTok"/>
        </w:rPr>
        <w:t xml:space="preserve">range</w:t>
      </w:r>
      <w:r>
        <w:rPr>
          <w:rStyle w:val="NormalTok"/>
        </w:rPr>
        <w:t xml:space="preserve">(</w:t>
      </w:r>
      <w:r>
        <w:rPr>
          <w:rStyle w:val="FloatTok"/>
        </w:rPr>
        <w:t xml:space="preserve">0</w:t>
      </w:r>
      <w:r>
        <w:rPr>
          <w:rStyle w:val="NormalTok"/>
        </w:rPr>
        <w:t xml:space="preserve">, </w:t>
      </w:r>
      <w:r>
        <w:rPr>
          <w:rStyle w:val="FloatTok"/>
        </w:rPr>
        <w:t xml:space="preserve">25</w:t>
      </w:r>
      <w:r>
        <w:rPr>
          <w:rStyle w:val="NormalTok"/>
        </w:rPr>
        <w:t xml:space="preserve">)]</w:t>
      </w:r>
      <w:r>
        <w:br/>
      </w:r>
      <w:r>
        <w:rPr>
          <w:rStyle w:val="NormalTok"/>
        </w:rPr>
        <w:t xml:space="preserve">xlim </w:t>
      </w:r>
      <w:r>
        <w:rPr>
          <w:rStyle w:val="OperatorTok"/>
        </w:rPr>
        <w:t xml:space="preserve">=</w:t>
      </w:r>
      <w:r>
        <w:rPr>
          <w:rStyle w:val="NormalTok"/>
        </w:rPr>
        <w:t xml:space="preserve"> [</w:t>
      </w:r>
      <w:r>
        <w:rPr>
          <w:rStyle w:val="FunctionTok"/>
        </w:rPr>
        <w:t xml:space="preserve">x</w:t>
      </w:r>
      <w:r>
        <w:rPr>
          <w:rStyle w:val="NormalTok"/>
        </w:rPr>
        <w:t xml:space="preserve">(i) for i </w:t>
      </w:r>
      <w:r>
        <w:rPr>
          <w:rStyle w:val="KeywordTok"/>
        </w:rPr>
        <w:t xml:space="preserve">in</w:t>
      </w:r>
      <w:r>
        <w:rPr>
          <w:rStyle w:val="NormalTok"/>
        </w:rPr>
        <w:t xml:space="preserve"> </w:t>
      </w:r>
      <w:r>
        <w:rPr>
          <w:rStyle w:val="FunctionTok"/>
        </w:rPr>
        <w:t xml:space="preserve">range</w:t>
      </w:r>
      <w:r>
        <w:rPr>
          <w:rStyle w:val="NormalTok"/>
        </w:rPr>
        <w:t xml:space="preserve">(</w:t>
      </w:r>
      <w:r>
        <w:rPr>
          <w:rStyle w:val="FloatTok"/>
        </w:rPr>
        <w:t xml:space="preserve">0</w:t>
      </w:r>
      <w:r>
        <w:rPr>
          <w:rStyle w:val="NormalTok"/>
        </w:rPr>
        <w:t xml:space="preserve">, </w:t>
      </w:r>
      <w:r>
        <w:rPr>
          <w:rStyle w:val="FloatTok"/>
        </w:rPr>
        <w:t xml:space="preserve">25</w:t>
      </w:r>
      <w:r>
        <w:rPr>
          <w:rStyle w:val="NormalTok"/>
        </w:rPr>
        <w:t xml:space="preserve">)]</w:t>
      </w:r>
      <w:r>
        <w:br/>
      </w:r>
      <w:r>
        <w:br/>
      </w:r>
      <w:r>
        <w:rPr>
          <w:rStyle w:val="NormalTok"/>
        </w:rPr>
        <w:t xml:space="preserve">p </w:t>
      </w:r>
      <w:r>
        <w:rPr>
          <w:rStyle w:val="OperatorTok"/>
        </w:rPr>
        <w:t xml:space="preserve">=</w:t>
      </w:r>
      <w:r>
        <w:rPr>
          <w:rStyle w:val="NormalTok"/>
        </w:rPr>
        <w:t xml:space="preserve"> </w:t>
      </w:r>
      <w:r>
        <w:rPr>
          <w:rStyle w:val="FunctionTok"/>
        </w:rPr>
        <w:t xml:space="preserve">plot</w:t>
      </w:r>
      <w:r>
        <w:rPr>
          <w:rStyle w:val="NormalTok"/>
        </w:rPr>
        <w:t xml:space="preserve">(res.t, res.u, proj </w:t>
      </w:r>
      <w:r>
        <w:rPr>
          <w:rStyle w:val="OperatorTok"/>
        </w:rPr>
        <w:t xml:space="preserve">=:</w:t>
      </w:r>
      <w:r>
        <w:rPr>
          <w:rStyle w:val="NormalTok"/>
        </w:rPr>
        <w:t xml:space="preserve">polar, lims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25</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"Траектория движения катера"</w:t>
      </w:r>
      <w:r>
        <w:rPr>
          <w:rStyle w:val="NormalTok"/>
        </w:rPr>
        <w:t xml:space="preserve">, </w:t>
      </w:r>
      <w:r>
        <w:br/>
      </w:r>
      <w:r>
        <w:rPr>
          <w:rStyle w:val="NormalTok"/>
        </w:rPr>
        <w:t xml:space="preserve">         grid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(p, angle, xlim, proj </w:t>
      </w:r>
      <w:r>
        <w:rPr>
          <w:rStyle w:val="OperatorTok"/>
        </w:rPr>
        <w:t xml:space="preserve">=:</w:t>
      </w:r>
      <w:r>
        <w:rPr>
          <w:rStyle w:val="NormalTok"/>
        </w:rPr>
        <w:t xml:space="preserve">polar, lims </w:t>
      </w:r>
      <w:r>
        <w:rPr>
          <w:rStyle w:val="OperatorTok"/>
        </w:rPr>
        <w:t xml:space="preserve">=</w:t>
      </w:r>
      <w:r>
        <w:rPr>
          <w:rStyle w:val="NormalTok"/>
        </w:rPr>
        <w:t xml:space="preserve"> (</w:t>
      </w:r>
      <w:r>
        <w:rPr>
          <w:rStyle w:val="FloatTok"/>
        </w:rPr>
        <w:t xml:space="preserve">0</w:t>
      </w:r>
      <w:r>
        <w:rPr>
          <w:rStyle w:val="NormalTok"/>
        </w:rPr>
        <w:t xml:space="preserve">, </w:t>
      </w:r>
      <w:r>
        <w:rPr>
          <w:rStyle w:val="FloatTok"/>
        </w:rPr>
        <w:t xml:space="preserve">25</w:t>
      </w:r>
      <w:r>
        <w:rPr>
          <w:rStyle w:val="NormalTok"/>
        </w:rPr>
        <w:t xml:space="preserve">), </w:t>
      </w:r>
      <w:r>
        <w:br/>
      </w:r>
      <w:r>
        <w:rPr>
          <w:rStyle w:val="NormalTok"/>
        </w:rPr>
        <w:t xml:space="preserve">      label </w:t>
      </w:r>
      <w:r>
        <w:rPr>
          <w:rStyle w:val="OperatorTok"/>
        </w:rPr>
        <w:t xml:space="preserve">=</w:t>
      </w:r>
      <w:r>
        <w:rPr>
          <w:rStyle w:val="NormalTok"/>
        </w:rPr>
        <w:t xml:space="preserve"> </w:t>
      </w:r>
      <w:r>
        <w:rPr>
          <w:rStyle w:val="StringTok"/>
        </w:rPr>
        <w:t xml:space="preserve">"Траектория движения лодки"</w:t>
      </w:r>
      <w:r>
        <w:rPr>
          <w:rStyle w:val="NormalTok"/>
        </w:rPr>
        <w:t xml:space="preserve">)</w:t>
      </w:r>
      <w:r>
        <w:br/>
      </w:r>
      <w:r>
        <w:rPr>
          <w:rStyle w:val="NormalTok"/>
        </w:rPr>
        <w:t xml:space="preserve">      </w:t>
      </w:r>
      <w:r>
        <w:br/>
      </w:r>
      <w:r>
        <w:rPr>
          <w:rStyle w:val="FunctionTok"/>
        </w:rPr>
        <w:t xml:space="preserve">savefig</w:t>
      </w:r>
      <w:r>
        <w:rPr>
          <w:rStyle w:val="NormalTok"/>
        </w:rPr>
        <w:t xml:space="preserve">(p, </w:t>
      </w:r>
      <w:r>
        <w:rPr>
          <w:rStyle w:val="StringTok"/>
        </w:rPr>
        <w:t xml:space="preserve">"Both_trajectories.png"</w:t>
      </w:r>
      <w:r>
        <w:rPr>
          <w:rStyle w:val="NormalTok"/>
        </w:rPr>
        <w:t xml:space="preserve">)</w:t>
      </w:r>
      <w:r>
        <w:br/>
      </w:r>
      <w:r>
        <w:rPr>
          <w:rStyle w:val="FunctionTok"/>
        </w:rPr>
        <w:t xml:space="preserve">println</w:t>
      </w:r>
      <w:r>
        <w:rPr>
          <w:rStyle w:val="NormalTok"/>
        </w:rPr>
        <w:t xml:space="preserve">(</w:t>
      </w:r>
      <w:r>
        <w:rPr>
          <w:rStyle w:val="StringTok"/>
        </w:rPr>
        <w:t xml:space="preserve">"Plots saved to current directory"</w:t>
      </w:r>
      <w:r>
        <w:rPr>
          <w:rStyle w:val="NormalTok"/>
        </w:rPr>
        <w:t xml:space="preserve">)</w:t>
      </w:r>
    </w:p>
    <w:p>
      <w:pPr>
        <w:pStyle w:val="FirstParagraph"/>
      </w:pPr>
      <w:r>
        <w:t xml:space="preserve">Точка пересечения судя по полученному графику приблизительно 12.</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2489200"/>
                  <wp:effectExtent b="0" l="0" r="0" t="0"/>
                  <wp:docPr descr="" title="" id="28" name="Picture"/>
                  <a:graphic>
                    <a:graphicData uri="http://schemas.openxmlformats.org/drawingml/2006/picture">
                      <pic:pic>
                        <pic:nvPicPr>
                          <pic:cNvPr descr="image/Both_trajectories2.png" id="29" name="Picture"/>
                          <pic:cNvPicPr>
                            <a:picLocks noChangeArrowheads="1" noChangeAspect="1"/>
                          </pic:cNvPicPr>
                        </pic:nvPicPr>
                        <pic:blipFill>
                          <a:blip r:embed="rId27"/>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Точка пересечения во втором случаи</w:t>
            </w:r>
          </w:p>
          <w:bookmarkEnd w:id="30"/>
        </w:tc>
      </w:tr>
    </w:tbl>
    <w:bookmarkEnd w:id="31"/>
    <w:bookmarkEnd w:id="32"/>
    <w:bookmarkStart w:id="33" w:name="выводы"/>
    <w:p>
      <w:pPr>
        <w:pStyle w:val="Heading1"/>
      </w:pPr>
      <w:r>
        <w:t xml:space="preserve">5. Выводы</w:t>
      </w:r>
    </w:p>
    <w:p>
      <w:pPr>
        <w:pStyle w:val="FirstParagraph"/>
      </w:pPr>
      <w:r>
        <w:t xml:space="preserve">При выполнении данной работы, я построила математическую модель для выбора проавильной стратегии решения задачи о погоне.</w:t>
      </w:r>
    </w:p>
    <w:bookmarkEnd w:id="33"/>
    <w:bookmarkStart w:id="35" w:name="список-литературы"/>
    <w:p>
      <w:pPr>
        <w:pStyle w:val="Heading1"/>
      </w:pPr>
      <w:r>
        <w:t xml:space="preserve">Список литературы</w:t>
      </w:r>
    </w:p>
    <w:p>
      <w:pPr>
        <w:pStyle w:val="FirstParagraph"/>
      </w:pPr>
      <w:hyperlink r:id="rId34">
        <w:r>
          <w:rPr>
            <w:rStyle w:val="Hyperlink"/>
          </w:rPr>
          <w:t xml:space="preserve">Кривая погони</w:t>
        </w:r>
      </w:hyperlink>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hyperlink" Id="rId34" Target="https://ru.wikipedia.org/wiki/&#1050;&#1088;&#1080;&#1074;&#1072;&#1103;_&#1087;&#1086;&#1075;&#1086;&#1085;&#1080;" TargetMode="External" /></Relationships>
</file>

<file path=word/_rels/footnotes.xml.rels><?xml version="1.0" encoding="UTF-8"?><Relationships xmlns="http://schemas.openxmlformats.org/package/2006/relationships"><Relationship Type="http://schemas.openxmlformats.org/officeDocument/2006/relationships/hyperlink" Id="rId34" Target="https://ru.wikipedia.org/wiki/&#1050;&#1088;&#1080;&#1074;&#1072;&#1103;_&#1087;&#1086;&#1075;&#1086;&#1085;&#10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№2</dc:title>
  <dc:creator>Вакутайпа Милдред</dc:creator>
  <dc:language>ru-RU</dc:language>
  <cp:keywords/>
  <dcterms:created xsi:type="dcterms:W3CDTF">2026-03-03T19:08:44Z</dcterms:created>
  <dcterms:modified xsi:type="dcterms:W3CDTF">2026-03-03T19:08:44Z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Задача о погоне</vt:lpwstr>
  </property>
  <property fmtid="{D5CDD505-2E9C-101B-9397-08002B2CF9AE}" pid="16" name="toc-title">
    <vt:lpwstr>Содержание</vt:lpwstr>
  </property>
</Properties>
</file>