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проекту. Этап 3</w:t>
      </w:r>
    </w:p>
    <w:p>
      <w:pPr>
        <w:pStyle w:val="Subtitle"/>
      </w:pPr>
      <w:r>
        <w:t xml:space="preserve">Hydra. Bruteforce, DVWA</w:t>
      </w:r>
    </w:p>
    <w:p>
      <w:pPr>
        <w:pStyle w:val="Author"/>
      </w:pPr>
      <w:r>
        <w:t xml:space="preserve">Вакутайпа 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по использованию hydra для брутфорса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эксплуатацию уязвимости с помощью bruteforce паролей.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началой работы, я установила список часто всречающихся паролей. Прверяю ,что список есть и продолжаю работу:</w:t>
      </w:r>
    </w:p>
    <w:bookmarkStart w:id="25" w:name="fig:001"/>
    <w:p>
      <w:pPr>
        <w:pStyle w:val="CaptionedFigure"/>
      </w:pPr>
      <w:r>
        <w:drawing>
          <wp:inline>
            <wp:extent cx="3733800" cy="1177987"/>
            <wp:effectExtent b="0" l="0" r="0" t="0"/>
            <wp:docPr descr="Рис. 1: Загрузка список паролей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список паролей</w:t>
      </w:r>
    </w:p>
    <w:bookmarkEnd w:id="25"/>
    <w:p>
      <w:pPr>
        <w:pStyle w:val="BodyText"/>
      </w:pPr>
      <w:r>
        <w:t xml:space="preserve">Потом войду в аккаунт DVWA, который создала в предыдущой работы и нажимаю brute force:</w:t>
      </w:r>
    </w:p>
    <w:bookmarkStart w:id="29" w:name="fig:002"/>
    <w:p>
      <w:pPr>
        <w:pStyle w:val="CaptionedFigure"/>
      </w:pPr>
      <w:r>
        <w:drawing>
          <wp:inline>
            <wp:extent cx="3733800" cy="1748852"/>
            <wp:effectExtent b="0" l="0" r="0" t="0"/>
            <wp:docPr descr="Рис. 2: DVWA домашняя страниц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DVWA домашняя страница</w:t>
      </w:r>
    </w:p>
    <w:bookmarkEnd w:id="29"/>
    <w:p>
      <w:pPr>
        <w:pStyle w:val="BodyText"/>
      </w:pPr>
      <w:r>
        <w:t xml:space="preserve">С помощью man читаю справку по hydra, чтобы понять чуть подробнее с чем он работает. Мне понадобится опции -l (логин) и -p(пароль):</w:t>
      </w:r>
    </w:p>
    <w:bookmarkStart w:id="33" w:name="fig:003"/>
    <w:p>
      <w:pPr>
        <w:pStyle w:val="CaptionedFigure"/>
      </w:pPr>
      <w:r>
        <w:drawing>
          <wp:inline>
            <wp:extent cx="3733800" cy="2501053"/>
            <wp:effectExtent b="0" l="0" r="0" t="0"/>
            <wp:docPr descr="Рис. 3: информация по hydra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по hydra</w:t>
      </w:r>
    </w:p>
    <w:bookmarkEnd w:id="33"/>
    <w:p>
      <w:pPr>
        <w:pStyle w:val="BodyText"/>
      </w:pPr>
      <w:r>
        <w:t xml:space="preserve">Пароль побираю для пользователя admin с файла rockyou.txt используя get-запрос с параметрами cookie и PHPSESSID. При использовании -p, выводится пароль как имя и место положение файла (home/mwakutaipa/rockyou.txt):</w:t>
      </w:r>
    </w:p>
    <w:bookmarkStart w:id="37" w:name="fig:004"/>
    <w:p>
      <w:pPr>
        <w:pStyle w:val="CaptionedFigure"/>
      </w:pPr>
      <w:r>
        <w:drawing>
          <wp:inline>
            <wp:extent cx="3733800" cy="1610311"/>
            <wp:effectExtent b="0" l="0" r="0" t="0"/>
            <wp:docPr descr="Рис. 4: Попытка 1 взломать пароль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Попытка 1 взломать пароль</w:t>
      </w:r>
    </w:p>
    <w:bookmarkEnd w:id="37"/>
    <w:p>
      <w:pPr>
        <w:pStyle w:val="BodyText"/>
      </w:pPr>
      <w:r>
        <w:t xml:space="preserve">При использовании -P пароль выводится:</w:t>
      </w:r>
    </w:p>
    <w:bookmarkStart w:id="41" w:name="fig:005"/>
    <w:p>
      <w:pPr>
        <w:pStyle w:val="CaptionedFigure"/>
      </w:pPr>
      <w:r>
        <w:drawing>
          <wp:inline>
            <wp:extent cx="3733800" cy="1435179"/>
            <wp:effectExtent b="0" l="0" r="0" t="0"/>
            <wp:docPr descr="Рис. 5: Попытка 2 взломать пароль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Попытка 2 взломать пароль</w:t>
      </w:r>
    </w:p>
    <w:bookmarkEnd w:id="41"/>
    <w:p>
      <w:pPr>
        <w:pStyle w:val="BodyText"/>
      </w:pPr>
      <w:r>
        <w:t xml:space="preserve">Вхожу в систему с данной паролей чтобы проверят ,что пароль правилный:</w:t>
      </w:r>
    </w:p>
    <w:bookmarkStart w:id="45" w:name="fig:006"/>
    <w:p>
      <w:pPr>
        <w:pStyle w:val="CaptionedFigure"/>
      </w:pPr>
      <w:r>
        <w:drawing>
          <wp:inline>
            <wp:extent cx="3733800" cy="2961289"/>
            <wp:effectExtent b="0" l="0" r="0" t="0"/>
            <wp:docPr descr="Рис. 6: Проверк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по использованию hydra для брутфорса паролей.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3</dc:title>
  <dc:creator>Вакутайпа Милдред</dc:creator>
  <dc:language>ru-RU</dc:language>
  <cp:keywords/>
  <dcterms:created xsi:type="dcterms:W3CDTF">2025-04-09T19:44:54Z</dcterms:created>
  <dcterms:modified xsi:type="dcterms:W3CDTF">2025-04-09T19:44:54Z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Hydra. Bruteforce, DVWA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