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2BAA538C"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4A6B50">
        <w:rPr>
          <w:rFonts w:ascii="Times New Roman" w:hAnsi="Times New Roman" w:cs="Times New Roman"/>
          <w:b/>
          <w:bCs/>
          <w:color w:val="002060"/>
          <w:sz w:val="40"/>
          <w:szCs w:val="40"/>
          <w:lang w:val="fr-FR"/>
        </w:rPr>
        <w:t>Siroperie</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689"/>
        <w:gridCol w:w="2076"/>
        <w:gridCol w:w="1980"/>
        <w:gridCol w:w="2520"/>
      </w:tblGrid>
      <w:tr w:rsidR="00476DF1" w:rsidRPr="00476DF1" w14:paraId="2985E209" w14:textId="77777777" w:rsidTr="00EF056B">
        <w:trPr>
          <w:trHeight w:val="327"/>
        </w:trPr>
        <w:tc>
          <w:tcPr>
            <w:tcW w:w="2689"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2076" w:type="dxa"/>
            <w:tcBorders>
              <w:top w:val="single" w:sz="4" w:space="0" w:color="000000"/>
              <w:left w:val="single" w:sz="4" w:space="0" w:color="000000"/>
              <w:bottom w:val="single" w:sz="4" w:space="0" w:color="000000"/>
              <w:right w:val="single" w:sz="4" w:space="0" w:color="000000"/>
            </w:tcBorders>
            <w:vAlign w:val="center"/>
          </w:tcPr>
          <w:p w14:paraId="5D857BE2" w14:textId="690CBB17"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4A6B50">
              <w:rPr>
                <w:rFonts w:ascii="Times New Roman" w:hAnsi="Times New Roman" w:cs="Times New Roman"/>
                <w:color w:val="000000"/>
                <w:sz w:val="22"/>
                <w:szCs w:val="22"/>
              </w:rPr>
              <w:t>PROCESS</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color w:val="000000"/>
                <w:sz w:val="22"/>
                <w:szCs w:val="22"/>
              </w:rPr>
              <w:t>Confidentiel</w:t>
            </w:r>
            <w:proofErr w:type="spellEnd"/>
          </w:p>
        </w:tc>
      </w:tr>
      <w:tr w:rsidR="00476DF1" w:rsidRPr="00476DF1" w14:paraId="7A79E818" w14:textId="77777777" w:rsidTr="00EF056B">
        <w:trPr>
          <w:trHeight w:val="294"/>
        </w:trPr>
        <w:tc>
          <w:tcPr>
            <w:tcW w:w="2689"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2076"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3C7BF600" w:rsidR="00476DF1" w:rsidRPr="00476DF1" w:rsidRDefault="004A6B50"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Med Taher</w:t>
            </w:r>
            <w:r w:rsidR="005E3F24">
              <w:rPr>
                <w:rFonts w:ascii="Times New Roman" w:hAnsi="Times New Roman" w:cs="Times New Roman"/>
                <w:color w:val="000000"/>
                <w:sz w:val="22"/>
                <w:szCs w:val="22"/>
              </w:rPr>
              <w:t xml:space="preserve"> Ben Said</w:t>
            </w:r>
          </w:p>
        </w:tc>
      </w:tr>
      <w:tr w:rsidR="00EF1A4E" w:rsidRPr="00476DF1" w14:paraId="118EE320" w14:textId="77777777" w:rsidTr="00EF056B">
        <w:trPr>
          <w:trHeight w:val="312"/>
        </w:trPr>
        <w:tc>
          <w:tcPr>
            <w:tcW w:w="2689" w:type="dxa"/>
            <w:tcBorders>
              <w:top w:val="single" w:sz="4" w:space="0" w:color="000000"/>
              <w:left w:val="single" w:sz="4" w:space="0" w:color="000000"/>
              <w:bottom w:val="single" w:sz="4" w:space="0" w:color="000000"/>
              <w:right w:val="single" w:sz="4" w:space="0" w:color="000000"/>
            </w:tcBorders>
            <w:vAlign w:val="center"/>
          </w:tcPr>
          <w:p w14:paraId="31C9DC34"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 xml:space="preserve">Date de </w:t>
            </w:r>
            <w:proofErr w:type="spellStart"/>
            <w:r w:rsidRPr="00476DF1">
              <w:rPr>
                <w:rFonts w:ascii="Times New Roman" w:hAnsi="Times New Roman" w:cs="Times New Roman"/>
                <w:b/>
                <w:color w:val="000000"/>
                <w:sz w:val="22"/>
                <w:szCs w:val="22"/>
              </w:rPr>
              <w:t>création</w:t>
            </w:r>
            <w:proofErr w:type="spellEnd"/>
          </w:p>
        </w:tc>
        <w:tc>
          <w:tcPr>
            <w:tcW w:w="2076" w:type="dxa"/>
            <w:tcBorders>
              <w:top w:val="single" w:sz="4" w:space="0" w:color="000000"/>
              <w:left w:val="single" w:sz="4" w:space="0" w:color="000000"/>
              <w:bottom w:val="single" w:sz="4" w:space="0" w:color="000000"/>
              <w:right w:val="single" w:sz="4" w:space="0" w:color="000000"/>
            </w:tcBorders>
            <w:vAlign w:val="center"/>
          </w:tcPr>
          <w:p w14:paraId="2811778E" w14:textId="00ACF585" w:rsidR="00EF1A4E" w:rsidRPr="00BE7A60" w:rsidRDefault="00BE7A60" w:rsidP="00EF1A4E">
            <w:pPr>
              <w:widowControl w:val="0"/>
              <w:spacing w:before="120" w:after="120" w:line="276" w:lineRule="auto"/>
              <w:ind w:right="30"/>
              <w:contextualSpacing/>
              <w:rPr>
                <w:rFonts w:ascii="Times New Roman" w:hAnsi="Times New Roman" w:cs="Times New Roman"/>
                <w:color w:val="000000"/>
                <w:sz w:val="22"/>
                <w:szCs w:val="22"/>
              </w:rPr>
            </w:pPr>
            <w:r w:rsidRPr="00BE7A60">
              <w:rPr>
                <w:rFonts w:ascii="Times New Roman" w:hAnsi="Times New Roman" w:cs="Times New Roman"/>
                <w:color w:val="000000"/>
                <w:sz w:val="22"/>
                <w:szCs w:val="22"/>
              </w:rPr>
              <w:t>29</w:t>
            </w:r>
            <w:r w:rsidR="00EF1A4E" w:rsidRPr="00BE7A60">
              <w:rPr>
                <w:rFonts w:ascii="Times New Roman" w:hAnsi="Times New Roman" w:cs="Times New Roman"/>
                <w:color w:val="000000"/>
                <w:sz w:val="22"/>
                <w:szCs w:val="22"/>
              </w:rPr>
              <w:t>-0</w:t>
            </w:r>
            <w:r w:rsidRPr="00BE7A60">
              <w:rPr>
                <w:rFonts w:ascii="Times New Roman" w:hAnsi="Times New Roman" w:cs="Times New Roman"/>
                <w:color w:val="000000"/>
                <w:sz w:val="22"/>
                <w:szCs w:val="22"/>
              </w:rPr>
              <w:t>9</w:t>
            </w:r>
            <w:r w:rsidR="00EF1A4E" w:rsidRPr="00BE7A60">
              <w:rPr>
                <w:rFonts w:ascii="Times New Roman" w:hAnsi="Times New Roman" w:cs="Times New Roman"/>
                <w:color w:val="000000"/>
                <w:sz w:val="22"/>
                <w:szCs w:val="22"/>
              </w:rPr>
              <w:t>-2025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EF1A4E" w:rsidRPr="00476DF1" w:rsidRDefault="00EF1A4E" w:rsidP="00EF1A4E">
            <w:pPr>
              <w:widowControl w:val="0"/>
              <w:spacing w:before="120" w:after="120" w:line="276" w:lineRule="auto"/>
              <w:ind w:right="30"/>
              <w:contextualSpacing/>
              <w:rPr>
                <w:rFonts w:ascii="Times New Roman" w:hAnsi="Times New Roman" w:cs="Times New Roman"/>
                <w:color w:val="000000"/>
                <w:sz w:val="22"/>
                <w:szCs w:val="22"/>
              </w:rPr>
            </w:pPr>
            <w:proofErr w:type="spellStart"/>
            <w:r w:rsidRPr="00476DF1">
              <w:rPr>
                <w:rFonts w:ascii="Times New Roman" w:hAnsi="Times New Roman" w:cs="Times New Roman"/>
                <w:b/>
                <w:color w:val="000000"/>
                <w:sz w:val="22"/>
                <w:szCs w:val="22"/>
              </w:rPr>
              <w:t>Validé</w:t>
            </w:r>
            <w:proofErr w:type="spellEnd"/>
            <w:r w:rsidRPr="00476DF1">
              <w:rPr>
                <w:rFonts w:ascii="Times New Roman" w:hAnsi="Times New Roman" w:cs="Times New Roman"/>
                <w:b/>
                <w:color w:val="000000"/>
                <w:sz w:val="22"/>
                <w:szCs w:val="22"/>
              </w:rPr>
              <w:t xml:space="preserve">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6A286760" w:rsidR="00EF1A4E" w:rsidRPr="00476DF1" w:rsidRDefault="004A6B50" w:rsidP="00EF1A4E">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Med Taher</w:t>
            </w:r>
            <w:r w:rsidR="005E3F24">
              <w:rPr>
                <w:rFonts w:ascii="Times New Roman" w:hAnsi="Times New Roman" w:cs="Times New Roman"/>
                <w:color w:val="000000"/>
                <w:sz w:val="22"/>
                <w:szCs w:val="22"/>
              </w:rPr>
              <w:t xml:space="preserve"> Ben Said</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E81667"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proofErr w:type="spellStart"/>
            <w:r w:rsidR="00D3447D" w:rsidRPr="00D3447D">
              <w:rPr>
                <w:rFonts w:ascii="Times New Roman" w:eastAsia="Calibri" w:hAnsi="Times New Roman" w:cs="Times New Roman"/>
                <w:b/>
                <w:color w:val="00007F"/>
                <w:w w:val="95"/>
                <w:sz w:val="22"/>
                <w:szCs w:val="22"/>
                <w:lang w:val="en-US"/>
              </w:rPr>
              <w:t>Titre</w:t>
            </w:r>
            <w:proofErr w:type="spellEnd"/>
          </w:p>
        </w:tc>
        <w:tc>
          <w:tcPr>
            <w:tcW w:w="6485" w:type="dxa"/>
          </w:tcPr>
          <w:p w14:paraId="2BCE198B" w14:textId="1657E10D"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4A6B50">
              <w:rPr>
                <w:rFonts w:ascii="Times New Roman" w:eastAsia="Calibri" w:hAnsi="Times New Roman" w:cs="Times New Roman"/>
                <w:b/>
                <w:color w:val="00007F"/>
                <w:w w:val="95"/>
                <w:sz w:val="22"/>
                <w:szCs w:val="22"/>
                <w:lang w:val="fr-FR"/>
              </w:rPr>
              <w:t>Siroperie</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D3447D" w:rsidRPr="00D3447D" w14:paraId="189BD694" w14:textId="77777777" w:rsidTr="004E6EA3">
        <w:tc>
          <w:tcPr>
            <w:tcW w:w="3235" w:type="dxa"/>
          </w:tcPr>
          <w:p w14:paraId="0917795A"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Pr>
          <w:p w14:paraId="64973A13" w14:textId="3B90EC0F" w:rsidR="00D3447D" w:rsidRPr="00BE7A60" w:rsidRDefault="00A739F8" w:rsidP="00D3447D">
            <w:pPr>
              <w:spacing w:before="120" w:after="120" w:line="276" w:lineRule="auto"/>
              <w:rPr>
                <w:rFonts w:ascii="Times New Roman" w:eastAsia="Calibri" w:hAnsi="Times New Roman" w:cs="Times New Roman"/>
                <w:b/>
                <w:color w:val="00007F"/>
                <w:w w:val="95"/>
                <w:sz w:val="22"/>
                <w:szCs w:val="22"/>
                <w:lang w:val="en-US"/>
              </w:rPr>
            </w:pPr>
            <w:r w:rsidRPr="00BE7A60">
              <w:rPr>
                <w:rFonts w:ascii="Times New Roman" w:eastAsia="Calibri" w:hAnsi="Times New Roman" w:cs="Times New Roman"/>
                <w:b/>
                <w:color w:val="00007F"/>
                <w:w w:val="95"/>
                <w:sz w:val="22"/>
                <w:szCs w:val="22"/>
                <w:lang w:val="en-US"/>
              </w:rPr>
              <w:t>2</w:t>
            </w:r>
            <w:r w:rsidR="00BE7A60" w:rsidRPr="00BE7A60">
              <w:rPr>
                <w:rFonts w:ascii="Times New Roman" w:eastAsia="Calibri" w:hAnsi="Times New Roman" w:cs="Times New Roman"/>
                <w:b/>
                <w:color w:val="00007F"/>
                <w:w w:val="95"/>
                <w:sz w:val="22"/>
                <w:szCs w:val="22"/>
                <w:lang w:val="en-US"/>
              </w:rPr>
              <w:t>9</w:t>
            </w:r>
            <w:r w:rsidR="00D3447D" w:rsidRPr="00BE7A60">
              <w:rPr>
                <w:rFonts w:ascii="Times New Roman" w:eastAsia="Calibri" w:hAnsi="Times New Roman" w:cs="Times New Roman"/>
                <w:b/>
                <w:color w:val="00007F"/>
                <w:w w:val="95"/>
                <w:sz w:val="22"/>
                <w:szCs w:val="22"/>
                <w:lang w:val="en-US"/>
              </w:rPr>
              <w:t>/0</w:t>
            </w:r>
            <w:r w:rsidR="00BE7A60" w:rsidRPr="00BE7A60">
              <w:rPr>
                <w:rFonts w:ascii="Times New Roman" w:eastAsia="Calibri" w:hAnsi="Times New Roman" w:cs="Times New Roman"/>
                <w:b/>
                <w:color w:val="00007F"/>
                <w:w w:val="95"/>
                <w:sz w:val="22"/>
                <w:szCs w:val="22"/>
                <w:lang w:val="en-US"/>
              </w:rPr>
              <w:t>9</w:t>
            </w:r>
            <w:r w:rsidR="00D3447D" w:rsidRPr="00BE7A60">
              <w:rPr>
                <w:rFonts w:ascii="Times New Roman" w:eastAsia="Calibri" w:hAnsi="Times New Roman" w:cs="Times New Roman"/>
                <w:b/>
                <w:color w:val="00007F"/>
                <w:w w:val="95"/>
                <w:sz w:val="22"/>
                <w:szCs w:val="22"/>
                <w:lang w:val="en-US"/>
              </w:rPr>
              <w:t>/2025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BE7A60" w:rsidRPr="00D3447D" w14:paraId="646D73CC" w14:textId="77777777" w:rsidTr="004E6EA3">
        <w:tc>
          <w:tcPr>
            <w:tcW w:w="3116" w:type="dxa"/>
          </w:tcPr>
          <w:p w14:paraId="5042D4A3" w14:textId="77777777" w:rsidR="00BE7A60" w:rsidRPr="00D3447D" w:rsidRDefault="00BE7A60" w:rsidP="00BE7A60">
            <w:pPr>
              <w:spacing w:before="120" w:after="120" w:line="276" w:lineRule="auto"/>
              <w:contextualSpacing/>
              <w:rPr>
                <w:rFonts w:ascii="Times New Roman" w:eastAsia="Calibri" w:hAnsi="Times New Roman" w:cs="Times New Roman"/>
                <w:color w:val="auto"/>
                <w:w w:val="95"/>
                <w:sz w:val="22"/>
                <w:szCs w:val="22"/>
                <w:lang w:val="en-US"/>
              </w:rPr>
            </w:pPr>
            <w:proofErr w:type="spellStart"/>
            <w:r w:rsidRPr="00D3447D">
              <w:rPr>
                <w:rFonts w:ascii="Times New Roman" w:eastAsia="Calibri" w:hAnsi="Times New Roman" w:cs="Times New Roman"/>
                <w:color w:val="auto"/>
                <w:w w:val="95"/>
                <w:sz w:val="22"/>
                <w:szCs w:val="22"/>
                <w:lang w:val="en-US"/>
              </w:rPr>
              <w:t>Préparé</w:t>
            </w:r>
            <w:proofErr w:type="spellEnd"/>
            <w:r w:rsidRPr="00D3447D">
              <w:rPr>
                <w:rFonts w:ascii="Times New Roman" w:eastAsia="Calibri" w:hAnsi="Times New Roman" w:cs="Times New Roman"/>
                <w:color w:val="auto"/>
                <w:w w:val="95"/>
                <w:sz w:val="22"/>
                <w:szCs w:val="22"/>
                <w:lang w:val="en-US"/>
              </w:rPr>
              <w:t xml:space="preserve"> par</w:t>
            </w:r>
          </w:p>
        </w:tc>
        <w:tc>
          <w:tcPr>
            <w:tcW w:w="3117" w:type="dxa"/>
          </w:tcPr>
          <w:p w14:paraId="2EE44390" w14:textId="77777777" w:rsidR="00BE7A60" w:rsidRPr="00D3447D" w:rsidRDefault="00BE7A60" w:rsidP="00BE7A60">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Pr>
          <w:p w14:paraId="0600B6B2" w14:textId="08D6327F" w:rsidR="00BE7A60" w:rsidRPr="00D3447D" w:rsidRDefault="00BE7A60" w:rsidP="00BE7A60">
            <w:pPr>
              <w:spacing w:before="120" w:after="120" w:line="276" w:lineRule="auto"/>
              <w:contextualSpacing/>
              <w:rPr>
                <w:rFonts w:ascii="Times New Roman" w:eastAsia="Calibri" w:hAnsi="Times New Roman" w:cs="Times New Roman"/>
                <w:color w:val="auto"/>
                <w:w w:val="95"/>
                <w:sz w:val="22"/>
                <w:szCs w:val="22"/>
                <w:lang w:val="en-US"/>
              </w:rPr>
            </w:pPr>
            <w:r w:rsidRPr="00BE7A60">
              <w:rPr>
                <w:rFonts w:ascii="Times New Roman" w:eastAsia="Calibri" w:hAnsi="Times New Roman" w:cs="Times New Roman"/>
                <w:b/>
                <w:color w:val="00007F"/>
                <w:w w:val="95"/>
                <w:sz w:val="22"/>
                <w:szCs w:val="22"/>
                <w:lang w:val="en-US"/>
              </w:rPr>
              <w:t>29/09/2025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Liste</w:t>
            </w:r>
            <w:proofErr w:type="spellEnd"/>
            <w:r w:rsidRPr="00D3447D">
              <w:rPr>
                <w:rFonts w:ascii="Times New Roman" w:eastAsia="Calibri" w:hAnsi="Times New Roman" w:cs="Times New Roman"/>
                <w:b/>
                <w:color w:val="auto"/>
                <w:w w:val="95"/>
                <w:sz w:val="22"/>
                <w:szCs w:val="22"/>
                <w:lang w:val="en-US"/>
              </w:rPr>
              <w:t xml:space="preserv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Historique</w:t>
            </w:r>
            <w:proofErr w:type="spellEnd"/>
            <w:r w:rsidRPr="00D3447D">
              <w:rPr>
                <w:rFonts w:ascii="Times New Roman" w:eastAsia="Calibri" w:hAnsi="Times New Roman" w:cs="Times New Roman"/>
                <w:b/>
                <w:color w:val="auto"/>
                <w:w w:val="95"/>
                <w:sz w:val="22"/>
                <w:szCs w:val="22"/>
                <w:lang w:val="en-US"/>
              </w:rPr>
              <w:t xml:space="preserv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Détails</w:t>
            </w:r>
            <w:proofErr w:type="spellEnd"/>
            <w:r w:rsidRPr="00D3447D">
              <w:rPr>
                <w:rFonts w:ascii="Times New Roman" w:eastAsia="Calibri" w:hAnsi="Times New Roman" w:cs="Times New Roman"/>
                <w:b/>
                <w:color w:val="auto"/>
                <w:w w:val="95"/>
                <w:sz w:val="22"/>
                <w:szCs w:val="22"/>
                <w:lang w:val="en-US"/>
              </w:rPr>
              <w:t xml:space="preserve">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proofErr w:type="spellStart"/>
            <w:r w:rsidRPr="00D3447D">
              <w:rPr>
                <w:rFonts w:ascii="Times New Roman" w:eastAsia="Calibri" w:hAnsi="Times New Roman" w:cs="Times New Roman"/>
                <w:b/>
                <w:color w:val="auto"/>
                <w:w w:val="95"/>
                <w:sz w:val="22"/>
                <w:szCs w:val="22"/>
                <w:lang w:val="en-US"/>
              </w:rPr>
              <w:t>Validé</w:t>
            </w:r>
            <w:proofErr w:type="spellEnd"/>
            <w:r w:rsidRPr="00D3447D">
              <w:rPr>
                <w:rFonts w:ascii="Times New Roman" w:eastAsia="Calibri" w:hAnsi="Times New Roman" w:cs="Times New Roman"/>
                <w:b/>
                <w:color w:val="auto"/>
                <w:w w:val="95"/>
                <w:sz w:val="22"/>
                <w:szCs w:val="22"/>
                <w:lang w:val="en-US"/>
              </w:rPr>
              <w:t xml:space="preserve">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BE7A60" w:rsidRDefault="00744EB3" w:rsidP="00BE7A60">
      <w:pPr>
        <w:jc w:val="center"/>
        <w:rPr>
          <w:rFonts w:ascii="Times New Roman" w:hAnsi="Times New Roman" w:cs="Times New Roman"/>
          <w:b/>
          <w:bCs/>
        </w:rPr>
      </w:pPr>
      <w:r w:rsidRPr="00BE7A60">
        <w:rPr>
          <w:rFonts w:ascii="Times New Roman" w:hAnsi="Times New Roman" w:cs="Times New Roman"/>
          <w:b/>
          <w:bCs/>
          <w:sz w:val="28"/>
          <w:szCs w:val="28"/>
        </w:rPr>
        <w:t>Table des matières</w:t>
      </w:r>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33EEC208" w14:textId="011ABE6A" w:rsidR="00BE7A60" w:rsidRPr="00BE7A60" w:rsidRDefault="001C7379">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10124592" w:history="1">
            <w:r w:rsidR="00BE7A60" w:rsidRPr="00BE7A60">
              <w:rPr>
                <w:rStyle w:val="Hyperlink"/>
                <w:rFonts w:ascii="Times New Roman" w:hAnsi="Times New Roman" w:cs="Times New Roman"/>
                <w:noProof/>
                <w:lang w:val="fr-FR"/>
              </w:rPr>
              <w:t>2.</w:t>
            </w:r>
            <w:r w:rsidR="00BE7A60" w:rsidRPr="00BE7A60">
              <w:rPr>
                <w:rFonts w:ascii="Times New Roman" w:eastAsiaTheme="minorEastAsia" w:hAnsi="Times New Roman" w:cs="Times New Roman"/>
                <w:noProof/>
                <w:color w:val="auto"/>
                <w:kern w:val="2"/>
                <w:lang w:val="fr-FR" w:eastAsia="fr-FR"/>
                <w14:ligatures w14:val="standardContextual"/>
              </w:rPr>
              <w:tab/>
            </w:r>
            <w:r w:rsidR="00BE7A60" w:rsidRPr="00BE7A60">
              <w:rPr>
                <w:rStyle w:val="Hyperlink"/>
                <w:rFonts w:ascii="Times New Roman" w:hAnsi="Times New Roman" w:cs="Times New Roman"/>
                <w:noProof/>
                <w:lang w:val="fr-FR"/>
              </w:rPr>
              <w:t>Mise en œuvre de la continuité des activités</w:t>
            </w:r>
            <w:r w:rsidR="00BE7A60" w:rsidRPr="00BE7A60">
              <w:rPr>
                <w:rFonts w:ascii="Times New Roman" w:hAnsi="Times New Roman" w:cs="Times New Roman"/>
                <w:noProof/>
              </w:rPr>
              <w:tab/>
            </w:r>
            <w:r w:rsidR="00BE7A60" w:rsidRPr="00BE7A60">
              <w:rPr>
                <w:rFonts w:ascii="Times New Roman" w:hAnsi="Times New Roman" w:cs="Times New Roman"/>
                <w:noProof/>
              </w:rPr>
              <w:fldChar w:fldCharType="begin"/>
            </w:r>
            <w:r w:rsidR="00BE7A60" w:rsidRPr="00BE7A60">
              <w:rPr>
                <w:rFonts w:ascii="Times New Roman" w:hAnsi="Times New Roman" w:cs="Times New Roman"/>
                <w:noProof/>
              </w:rPr>
              <w:instrText xml:space="preserve"> PAGEREF _Toc210124592 \h </w:instrText>
            </w:r>
            <w:r w:rsidR="00BE7A60" w:rsidRPr="00BE7A60">
              <w:rPr>
                <w:rFonts w:ascii="Times New Roman" w:hAnsi="Times New Roman" w:cs="Times New Roman"/>
                <w:noProof/>
              </w:rPr>
            </w:r>
            <w:r w:rsidR="00BE7A60" w:rsidRPr="00BE7A60">
              <w:rPr>
                <w:rFonts w:ascii="Times New Roman" w:hAnsi="Times New Roman" w:cs="Times New Roman"/>
                <w:noProof/>
              </w:rPr>
              <w:fldChar w:fldCharType="separate"/>
            </w:r>
            <w:r w:rsidR="00BE7A60" w:rsidRPr="00BE7A60">
              <w:rPr>
                <w:rFonts w:ascii="Times New Roman" w:hAnsi="Times New Roman" w:cs="Times New Roman"/>
                <w:noProof/>
              </w:rPr>
              <w:t>4</w:t>
            </w:r>
            <w:r w:rsidR="00BE7A60" w:rsidRPr="00BE7A60">
              <w:rPr>
                <w:rFonts w:ascii="Times New Roman" w:hAnsi="Times New Roman" w:cs="Times New Roman"/>
                <w:noProof/>
              </w:rPr>
              <w:fldChar w:fldCharType="end"/>
            </w:r>
          </w:hyperlink>
        </w:p>
        <w:p w14:paraId="699677FB" w14:textId="10FDA3F7"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593" w:history="1">
            <w:r w:rsidRPr="00BE7A60">
              <w:rPr>
                <w:rStyle w:val="Hyperlink"/>
                <w:rFonts w:ascii="Times New Roman" w:hAnsi="Times New Roman" w:cs="Times New Roman"/>
                <w:noProof/>
                <w:lang w:val="fr-FR"/>
              </w:rPr>
              <w:t>3.</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lang w:val="fr-FR"/>
              </w:rPr>
              <w:t>Détermination des exigences et des lacunes en matière de récupération</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_Toc210124593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6</w:t>
            </w:r>
            <w:r w:rsidRPr="00BE7A60">
              <w:rPr>
                <w:rFonts w:ascii="Times New Roman" w:hAnsi="Times New Roman" w:cs="Times New Roman"/>
                <w:noProof/>
              </w:rPr>
              <w:fldChar w:fldCharType="end"/>
            </w:r>
          </w:hyperlink>
        </w:p>
        <w:p w14:paraId="4C85D889" w14:textId="13377404"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594" w:history="1">
            <w:r w:rsidRPr="00BE7A60">
              <w:rPr>
                <w:rStyle w:val="Hyperlink"/>
                <w:rFonts w:ascii="Times New Roman" w:hAnsi="Times New Roman" w:cs="Times New Roman"/>
                <w:noProof/>
                <w:lang w:val="fr-FR"/>
              </w:rPr>
              <w:t>5.</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lang w:val="fr-FR"/>
              </w:rPr>
              <w:t>Informations générales sur le Processus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_Toc210124594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7</w:t>
            </w:r>
            <w:r w:rsidRPr="00BE7A60">
              <w:rPr>
                <w:rFonts w:ascii="Times New Roman" w:hAnsi="Times New Roman" w:cs="Times New Roman"/>
                <w:noProof/>
              </w:rPr>
              <w:fldChar w:fldCharType="end"/>
            </w:r>
          </w:hyperlink>
        </w:p>
        <w:p w14:paraId="45D0DF61" w14:textId="7AF13256"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595" w:history="1">
            <w:r w:rsidRPr="00BE7A60">
              <w:rPr>
                <w:rStyle w:val="Hyperlink"/>
                <w:rFonts w:ascii="Times New Roman" w:hAnsi="Times New Roman" w:cs="Times New Roman"/>
                <w:noProof/>
              </w:rPr>
              <w:t>6.</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Priorités de rétablissement organisationnel</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_Toc210124595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8</w:t>
            </w:r>
            <w:r w:rsidRPr="00BE7A60">
              <w:rPr>
                <w:rFonts w:ascii="Times New Roman" w:hAnsi="Times New Roman" w:cs="Times New Roman"/>
                <w:noProof/>
              </w:rPr>
              <w:fldChar w:fldCharType="end"/>
            </w:r>
          </w:hyperlink>
        </w:p>
        <w:p w14:paraId="79165D62" w14:textId="33565698"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596" w:history="1">
            <w:r w:rsidRPr="00BE7A60">
              <w:rPr>
                <w:rStyle w:val="Hyperlink"/>
                <w:rFonts w:ascii="Times New Roman" w:hAnsi="Times New Roman" w:cs="Times New Roman"/>
                <w:noProof/>
                <w:lang w:val="fr-FR"/>
              </w:rPr>
              <w:t>7.</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lang w:val="fr-FR"/>
              </w:rPr>
              <w:t>Analyse du processus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_Toc210124596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10</w:t>
            </w:r>
            <w:r w:rsidRPr="00BE7A60">
              <w:rPr>
                <w:rFonts w:ascii="Times New Roman" w:hAnsi="Times New Roman" w:cs="Times New Roman"/>
                <w:noProof/>
              </w:rPr>
              <w:fldChar w:fldCharType="end"/>
            </w:r>
          </w:hyperlink>
        </w:p>
        <w:p w14:paraId="6A096DF0" w14:textId="72B327B8"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597" w:history="1">
            <w:r w:rsidRPr="00BE7A60">
              <w:rPr>
                <w:rStyle w:val="Hyperlink"/>
                <w:rFonts w:ascii="Times New Roman" w:hAnsi="Times New Roman" w:cs="Times New Roman"/>
                <w:noProof/>
              </w:rPr>
              <w:t>8.</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Analyse des activités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_Toc210124597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12</w:t>
            </w:r>
            <w:r w:rsidRPr="00BE7A60">
              <w:rPr>
                <w:rFonts w:ascii="Times New Roman" w:hAnsi="Times New Roman" w:cs="Times New Roman"/>
                <w:noProof/>
              </w:rPr>
              <w:fldChar w:fldCharType="end"/>
            </w:r>
          </w:hyperlink>
        </w:p>
        <w:p w14:paraId="06CB7B6A" w14:textId="69354E23"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598" w:history="1">
            <w:r w:rsidRPr="00BE7A60">
              <w:rPr>
                <w:rStyle w:val="Hyperlink"/>
                <w:rFonts w:ascii="Times New Roman" w:hAnsi="Times New Roman" w:cs="Times New Roman"/>
                <w:noProof/>
              </w:rPr>
              <w:t>9.</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Périmètre et dépendances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_Toc210124598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16</w:t>
            </w:r>
            <w:r w:rsidRPr="00BE7A60">
              <w:rPr>
                <w:rFonts w:ascii="Times New Roman" w:hAnsi="Times New Roman" w:cs="Times New Roman"/>
                <w:noProof/>
              </w:rPr>
              <w:fldChar w:fldCharType="end"/>
            </w:r>
          </w:hyperlink>
        </w:p>
        <w:p w14:paraId="474A4236" w14:textId="4B4A0601"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599" w:history="1">
            <w:r w:rsidRPr="00BE7A60">
              <w:rPr>
                <w:rStyle w:val="Hyperlink"/>
                <w:rFonts w:ascii="Times New Roman" w:hAnsi="Times New Roman" w:cs="Times New Roman"/>
                <w:noProof/>
              </w:rPr>
              <w:t>10.</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Cadre legal et réglementaire</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_Toc210124599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18</w:t>
            </w:r>
            <w:r w:rsidRPr="00BE7A60">
              <w:rPr>
                <w:rFonts w:ascii="Times New Roman" w:hAnsi="Times New Roman" w:cs="Times New Roman"/>
                <w:noProof/>
              </w:rPr>
              <w:fldChar w:fldCharType="end"/>
            </w:r>
          </w:hyperlink>
        </w:p>
        <w:p w14:paraId="06DAEE02" w14:textId="18BF450F"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600" w:history="1">
            <w:r w:rsidRPr="00BE7A60">
              <w:rPr>
                <w:rStyle w:val="Hyperlink"/>
                <w:rFonts w:ascii="Times New Roman" w:hAnsi="Times New Roman" w:cs="Times New Roman"/>
                <w:noProof/>
              </w:rPr>
              <w:t>11.</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MES/Applications IT</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_Toc210124600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20</w:t>
            </w:r>
            <w:r w:rsidRPr="00BE7A60">
              <w:rPr>
                <w:rFonts w:ascii="Times New Roman" w:hAnsi="Times New Roman" w:cs="Times New Roman"/>
                <w:noProof/>
              </w:rPr>
              <w:fldChar w:fldCharType="end"/>
            </w:r>
          </w:hyperlink>
        </w:p>
        <w:p w14:paraId="17E974C8" w14:textId="48ADD57E"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601" w:history="1">
            <w:r w:rsidRPr="00BE7A60">
              <w:rPr>
                <w:rStyle w:val="Hyperlink"/>
                <w:rFonts w:ascii="Times New Roman" w:hAnsi="Times New Roman" w:cs="Times New Roman"/>
                <w:noProof/>
              </w:rPr>
              <w:t>12.</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Infrastructure</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_Toc210124601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21</w:t>
            </w:r>
            <w:r w:rsidRPr="00BE7A60">
              <w:rPr>
                <w:rFonts w:ascii="Times New Roman" w:hAnsi="Times New Roman" w:cs="Times New Roman"/>
                <w:noProof/>
              </w:rPr>
              <w:fldChar w:fldCharType="end"/>
            </w:r>
          </w:hyperlink>
        </w:p>
        <w:p w14:paraId="7231DD04" w14:textId="7B309B77"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602" w:history="1">
            <w:r w:rsidRPr="00BE7A60">
              <w:rPr>
                <w:rStyle w:val="Hyperlink"/>
                <w:rFonts w:ascii="Times New Roman" w:hAnsi="Times New Roman" w:cs="Times New Roman"/>
                <w:noProof/>
              </w:rPr>
              <w:t>13.</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Analyse des compétences (rôles)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_Toc210124602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22</w:t>
            </w:r>
            <w:r w:rsidRPr="00BE7A60">
              <w:rPr>
                <w:rFonts w:ascii="Times New Roman" w:hAnsi="Times New Roman" w:cs="Times New Roman"/>
                <w:noProof/>
              </w:rPr>
              <w:fldChar w:fldCharType="end"/>
            </w:r>
          </w:hyperlink>
        </w:p>
        <w:p w14:paraId="7DF8E3C7" w14:textId="48EC4F0E"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603" w:history="1">
            <w:r w:rsidRPr="00BE7A60">
              <w:rPr>
                <w:rStyle w:val="Hyperlink"/>
                <w:rFonts w:ascii="Times New Roman" w:hAnsi="Times New Roman" w:cs="Times New Roman"/>
                <w:noProof/>
              </w:rPr>
              <w:t>14.</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Analyse des équipements industriels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_Toc210124603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23</w:t>
            </w:r>
            <w:r w:rsidRPr="00BE7A60">
              <w:rPr>
                <w:rFonts w:ascii="Times New Roman" w:hAnsi="Times New Roman" w:cs="Times New Roman"/>
                <w:noProof/>
              </w:rPr>
              <w:fldChar w:fldCharType="end"/>
            </w:r>
          </w:hyperlink>
        </w:p>
        <w:p w14:paraId="504736EA" w14:textId="503C28B5"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604" w:history="1">
            <w:r w:rsidRPr="00BE7A60">
              <w:rPr>
                <w:rStyle w:val="Hyperlink"/>
                <w:rFonts w:ascii="Times New Roman" w:hAnsi="Times New Roman" w:cs="Times New Roman"/>
                <w:noProof/>
              </w:rPr>
              <w:t>15.</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Analyse des équipements bureautiques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_Toc210124604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25</w:t>
            </w:r>
            <w:r w:rsidRPr="00BE7A60">
              <w:rPr>
                <w:rFonts w:ascii="Times New Roman" w:hAnsi="Times New Roman" w:cs="Times New Roman"/>
                <w:noProof/>
              </w:rPr>
              <w:fldChar w:fldCharType="end"/>
            </w:r>
          </w:hyperlink>
        </w:p>
        <w:p w14:paraId="57127EF5" w14:textId="2BD4EE30"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605" w:history="1">
            <w:r w:rsidRPr="00BE7A60">
              <w:rPr>
                <w:rStyle w:val="Hyperlink"/>
                <w:rFonts w:ascii="Times New Roman" w:hAnsi="Times New Roman" w:cs="Times New Roman"/>
                <w:noProof/>
              </w:rPr>
              <w:t>16.</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Analyse de la documentation</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_Toc210124605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26</w:t>
            </w:r>
            <w:r w:rsidRPr="00BE7A60">
              <w:rPr>
                <w:rFonts w:ascii="Times New Roman" w:hAnsi="Times New Roman" w:cs="Times New Roman"/>
                <w:noProof/>
              </w:rPr>
              <w:fldChar w:fldCharType="end"/>
            </w:r>
          </w:hyperlink>
        </w:p>
        <w:p w14:paraId="7B9D4F92" w14:textId="1AF4B1D2" w:rsidR="00BE7A60" w:rsidRPr="00BE7A60" w:rsidRDefault="00BE7A60">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10124606" w:history="1">
            <w:r w:rsidRPr="00BE7A60">
              <w:rPr>
                <w:rStyle w:val="Hyperlink"/>
                <w:rFonts w:ascii="Times New Roman" w:hAnsi="Times New Roman" w:cs="Times New Roman"/>
                <w:noProof/>
              </w:rPr>
              <w:t>17.</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Prochaines étapes</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_Toc210124606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27</w:t>
            </w:r>
            <w:r w:rsidRPr="00BE7A60">
              <w:rPr>
                <w:rFonts w:ascii="Times New Roman" w:hAnsi="Times New Roman" w:cs="Times New Roman"/>
                <w:noProof/>
              </w:rPr>
              <w:fldChar w:fldCharType="end"/>
            </w:r>
          </w:hyperlink>
        </w:p>
        <w:p w14:paraId="5D029AAF" w14:textId="6AFBCB00" w:rsidR="00BE7A60" w:rsidRDefault="00BE7A60">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10124607" w:history="1">
            <w:r w:rsidRPr="00BE7A60">
              <w:rPr>
                <w:rStyle w:val="Hyperlink"/>
                <w:rFonts w:ascii="Times New Roman" w:hAnsi="Times New Roman" w:cs="Times New Roman"/>
                <w:noProof/>
              </w:rPr>
              <w:t>18.</w:t>
            </w:r>
            <w:r w:rsidRPr="00BE7A60">
              <w:rPr>
                <w:rFonts w:ascii="Times New Roman" w:eastAsiaTheme="minorEastAsia" w:hAnsi="Times New Roman" w:cs="Times New Roman"/>
                <w:noProof/>
                <w:color w:val="auto"/>
                <w:kern w:val="2"/>
                <w:lang w:val="fr-FR" w:eastAsia="fr-FR"/>
                <w14:ligatures w14:val="standardContextual"/>
              </w:rPr>
              <w:tab/>
            </w:r>
            <w:r w:rsidRPr="00BE7A60">
              <w:rPr>
                <w:rStyle w:val="Hyperlink"/>
                <w:rFonts w:ascii="Times New Roman" w:hAnsi="Times New Roman" w:cs="Times New Roman"/>
                <w:noProof/>
              </w:rPr>
              <w:t>Acceptation du document</w:t>
            </w:r>
            <w:r w:rsidRPr="00BE7A60">
              <w:rPr>
                <w:rFonts w:ascii="Times New Roman" w:hAnsi="Times New Roman" w:cs="Times New Roman"/>
                <w:noProof/>
              </w:rPr>
              <w:tab/>
            </w:r>
            <w:r w:rsidRPr="00BE7A60">
              <w:rPr>
                <w:rFonts w:ascii="Times New Roman" w:hAnsi="Times New Roman" w:cs="Times New Roman"/>
                <w:noProof/>
              </w:rPr>
              <w:fldChar w:fldCharType="begin"/>
            </w:r>
            <w:r w:rsidRPr="00BE7A60">
              <w:rPr>
                <w:rFonts w:ascii="Times New Roman" w:hAnsi="Times New Roman" w:cs="Times New Roman"/>
                <w:noProof/>
              </w:rPr>
              <w:instrText xml:space="preserve"> PAGEREF _Toc210124607 \h </w:instrText>
            </w:r>
            <w:r w:rsidRPr="00BE7A60">
              <w:rPr>
                <w:rFonts w:ascii="Times New Roman" w:hAnsi="Times New Roman" w:cs="Times New Roman"/>
                <w:noProof/>
              </w:rPr>
            </w:r>
            <w:r w:rsidRPr="00BE7A60">
              <w:rPr>
                <w:rFonts w:ascii="Times New Roman" w:hAnsi="Times New Roman" w:cs="Times New Roman"/>
                <w:noProof/>
              </w:rPr>
              <w:fldChar w:fldCharType="separate"/>
            </w:r>
            <w:r w:rsidRPr="00BE7A60">
              <w:rPr>
                <w:rFonts w:ascii="Times New Roman" w:hAnsi="Times New Roman" w:cs="Times New Roman"/>
                <w:noProof/>
              </w:rPr>
              <w:t>27</w:t>
            </w:r>
            <w:r w:rsidRPr="00BE7A60">
              <w:rPr>
                <w:rFonts w:ascii="Times New Roman" w:hAnsi="Times New Roman" w:cs="Times New Roman"/>
                <w:noProof/>
              </w:rPr>
              <w:fldChar w:fldCharType="end"/>
            </w:r>
          </w:hyperlink>
        </w:p>
        <w:p w14:paraId="78A7182F" w14:textId="47F51526"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 xml:space="preserve">bonnes pratiques du Business </w:t>
      </w:r>
      <w:proofErr w:type="spellStart"/>
      <w:r w:rsidRPr="00602C7E">
        <w:rPr>
          <w:rStyle w:val="Strong"/>
          <w:b w:val="0"/>
          <w:bCs w:val="0"/>
          <w:sz w:val="22"/>
          <w:szCs w:val="22"/>
        </w:rPr>
        <w:t>Continuity</w:t>
      </w:r>
      <w:proofErr w:type="spellEnd"/>
      <w:r w:rsidRPr="00602C7E">
        <w:rPr>
          <w:rStyle w:val="Strong"/>
          <w:b w:val="0"/>
          <w:bCs w:val="0"/>
          <w:sz w:val="22"/>
          <w:szCs w:val="22"/>
        </w:rPr>
        <w:t xml:space="preserve">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 xml:space="preserve">analyse d’impact sur les activités (Business Impact </w:t>
      </w:r>
      <w:proofErr w:type="spellStart"/>
      <w:r w:rsidRPr="00602C7E">
        <w:rPr>
          <w:rStyle w:val="Strong"/>
          <w:b w:val="0"/>
          <w:bCs w:val="0"/>
          <w:sz w:val="22"/>
          <w:szCs w:val="22"/>
        </w:rPr>
        <w:t>Analysis</w:t>
      </w:r>
      <w:proofErr w:type="spellEnd"/>
      <w:r w:rsidRPr="00602C7E">
        <w:rPr>
          <w:rStyle w:val="Strong"/>
          <w:b w:val="0"/>
          <w:bCs w:val="0"/>
          <w:sz w:val="22"/>
          <w:szCs w:val="22"/>
        </w:rPr>
        <w:t xml:space="preserve">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0" w:name="_Toc210124592"/>
      <w:r w:rsidRPr="00DA2E3D">
        <w:rPr>
          <w:rFonts w:ascii="Times New Roman" w:eastAsiaTheme="minorEastAsia" w:hAnsi="Times New Roman" w:cs="Times New Roman"/>
          <w:sz w:val="28"/>
          <w:szCs w:val="28"/>
          <w:lang w:val="fr-FR"/>
        </w:rPr>
        <w:t>Mise en œuvre de la continuité des activités</w:t>
      </w:r>
      <w:bookmarkEnd w:id="0"/>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4A3647C9">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396D6D4F">
                <wp:simplePos x="0" y="0"/>
                <wp:positionH relativeFrom="column">
                  <wp:posOffset>3175</wp:posOffset>
                </wp:positionH>
                <wp:positionV relativeFrom="paragraph">
                  <wp:posOffset>154940</wp:posOffset>
                </wp:positionV>
                <wp:extent cx="6181725" cy="3545205"/>
                <wp:effectExtent l="0" t="0" r="9525" b="0"/>
                <wp:wrapNone/>
                <wp:docPr id="304" name="Group 304"/>
                <wp:cNvGraphicFramePr/>
                <a:graphic xmlns:a="http://schemas.openxmlformats.org/drawingml/2006/main">
                  <a:graphicData uri="http://schemas.microsoft.com/office/word/2010/wordprocessingGroup">
                    <wpg:wgp>
                      <wpg:cNvGrpSpPr/>
                      <wpg:grpSpPr>
                        <a:xfrm>
                          <a:off x="0" y="0"/>
                          <a:ext cx="6181725" cy="3545205"/>
                          <a:chOff x="0" y="0"/>
                          <a:chExt cx="6181725"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1657350" cy="287655"/>
                          </a:xfrm>
                          <a:prstGeom prst="rect">
                            <a:avLst/>
                          </a:prstGeom>
                          <a:solidFill>
                            <a:srgbClr val="FFFFFF"/>
                          </a:solidFill>
                          <a:ln w="9525">
                            <a:noFill/>
                            <a:miter lim="800000"/>
                            <a:headEnd/>
                            <a:tailEnd/>
                          </a:ln>
                        </wps:spPr>
                        <wps:txbx>
                          <w:txbxContent>
                            <w:p w14:paraId="64C7DEB7" w14:textId="4E1A5D0C"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r w:rsidR="00BE7A60">
                                <w:rPr>
                                  <w:rFonts w:ascii="Times New Roman" w:hAnsi="Times New Roman" w:cs="Times New Roman"/>
                                  <w:b/>
                                  <w:bCs/>
                                  <w:color w:val="808080"/>
                                  <w:sz w:val="20"/>
                                  <w:szCs w:val="20"/>
                                  <w:lang w:val="fr-FR"/>
                                </w:rPr>
                                <w:t xml:space="preserve"> et compétences</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4" y="9525"/>
                            <a:ext cx="1571625" cy="287655"/>
                          </a:xfrm>
                          <a:prstGeom prst="rect">
                            <a:avLst/>
                          </a:prstGeom>
                          <a:solidFill>
                            <a:srgbClr val="FFFFFF"/>
                          </a:solidFill>
                          <a:ln w="9525">
                            <a:noFill/>
                            <a:miter lim="800000"/>
                            <a:headEnd/>
                            <a:tailEnd/>
                          </a:ln>
                        </wps:spPr>
                        <wps:txbx>
                          <w:txbxContent>
                            <w:p w14:paraId="46DD6159" w14:textId="2E5225D4" w:rsidR="00C450D2" w:rsidRPr="00D62786" w:rsidRDefault="00BE7A60" w:rsidP="00C450D2">
                              <w:pPr>
                                <w:rPr>
                                  <w:rFonts w:ascii="Times New Roman" w:hAnsi="Times New Roman" w:cs="Times New Roman"/>
                                  <w:b/>
                                  <w:bCs/>
                                  <w:color w:val="984806"/>
                                  <w:sz w:val="20"/>
                                  <w:szCs w:val="20"/>
                                  <w:lang w:val="fr-FR"/>
                                </w:rPr>
                              </w:pPr>
                              <w:r>
                                <w:rPr>
                                  <w:rFonts w:ascii="Times New Roman" w:hAnsi="Times New Roman" w:cs="Times New Roman"/>
                                  <w:b/>
                                  <w:bCs/>
                                  <w:color w:val="984806"/>
                                  <w:sz w:val="20"/>
                                  <w:szCs w:val="20"/>
                                  <w:lang w:val="fr-FR"/>
                                </w:rPr>
                                <w:t xml:space="preserve">Infrastructure et </w:t>
                              </w:r>
                              <w:r w:rsidR="006603E0"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CB5431B" w:rsidR="00C450D2" w:rsidRPr="00D62786" w:rsidRDefault="00BE7A60" w:rsidP="00C450D2">
                              <w:pPr>
                                <w:rPr>
                                  <w:rFonts w:ascii="Times New Roman" w:hAnsi="Times New Roman" w:cs="Times New Roman"/>
                                  <w:b/>
                                  <w:bCs/>
                                  <w:color w:val="4F6228"/>
                                  <w:sz w:val="20"/>
                                  <w:szCs w:val="20"/>
                                  <w:lang w:val="fr-FR"/>
                                </w:rPr>
                              </w:pPr>
                              <w:r>
                                <w:rPr>
                                  <w:rFonts w:ascii="Times New Roman" w:hAnsi="Times New Roman" w:cs="Times New Roman"/>
                                  <w:b/>
                                  <w:bCs/>
                                  <w:color w:val="4F6228"/>
                                  <w:sz w:val="20"/>
                                  <w:szCs w:val="20"/>
                                  <w:lang w:val="fr-FR"/>
                                </w:rPr>
                                <w:t>Supply Chain</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04009AF" id="Group 304" o:spid="_x0000_s1064" style="position:absolute;left:0;text-align:left;margin-left:.25pt;margin-top:12.2pt;width:486.75pt;height:279.15pt;z-index:251662339;mso-width-relative:margin" coordsize="61817,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16574;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4E1A5D0C"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r w:rsidR="00BE7A60">
                          <w:rPr>
                            <w:rFonts w:ascii="Times New Roman" w:hAnsi="Times New Roman" w:cs="Times New Roman"/>
                            <w:b/>
                            <w:bCs/>
                            <w:color w:val="808080"/>
                            <w:sz w:val="20"/>
                            <w:szCs w:val="20"/>
                            <w:lang w:val="fr-FR"/>
                          </w:rPr>
                          <w:t xml:space="preserve"> et compétences</w:t>
                        </w:r>
                      </w:p>
                    </w:txbxContent>
                  </v:textbox>
                </v:shape>
                <v:shape id="Text Box 2" o:spid="_x0000_s1117" type="#_x0000_t202" style="position:absolute;left:31527;top:95;width:15716;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2E5225D4" w:rsidR="00C450D2" w:rsidRPr="00D62786" w:rsidRDefault="00BE7A60" w:rsidP="00C450D2">
                        <w:pPr>
                          <w:rPr>
                            <w:rFonts w:ascii="Times New Roman" w:hAnsi="Times New Roman" w:cs="Times New Roman"/>
                            <w:b/>
                            <w:bCs/>
                            <w:color w:val="984806"/>
                            <w:sz w:val="20"/>
                            <w:szCs w:val="20"/>
                            <w:lang w:val="fr-FR"/>
                          </w:rPr>
                        </w:pPr>
                        <w:r>
                          <w:rPr>
                            <w:rFonts w:ascii="Times New Roman" w:hAnsi="Times New Roman" w:cs="Times New Roman"/>
                            <w:b/>
                            <w:bCs/>
                            <w:color w:val="984806"/>
                            <w:sz w:val="20"/>
                            <w:szCs w:val="20"/>
                            <w:lang w:val="fr-FR"/>
                          </w:rPr>
                          <w:t xml:space="preserve">Infrastructure et </w:t>
                        </w:r>
                        <w:r w:rsidR="006603E0"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CB5431B" w:rsidR="00C450D2" w:rsidRPr="00D62786" w:rsidRDefault="00BE7A60" w:rsidP="00C450D2">
                        <w:pPr>
                          <w:rPr>
                            <w:rFonts w:ascii="Times New Roman" w:hAnsi="Times New Roman" w:cs="Times New Roman"/>
                            <w:b/>
                            <w:bCs/>
                            <w:color w:val="4F6228"/>
                            <w:sz w:val="20"/>
                            <w:szCs w:val="20"/>
                            <w:lang w:val="fr-FR"/>
                          </w:rPr>
                        </w:pPr>
                        <w:proofErr w:type="spellStart"/>
                        <w:r>
                          <w:rPr>
                            <w:rFonts w:ascii="Times New Roman" w:hAnsi="Times New Roman" w:cs="Times New Roman"/>
                            <w:b/>
                            <w:bCs/>
                            <w:color w:val="4F6228"/>
                            <w:sz w:val="20"/>
                            <w:szCs w:val="20"/>
                            <w:lang w:val="fr-FR"/>
                          </w:rPr>
                          <w:t>Supply</w:t>
                        </w:r>
                        <w:proofErr w:type="spellEnd"/>
                        <w:r>
                          <w:rPr>
                            <w:rFonts w:ascii="Times New Roman" w:hAnsi="Times New Roman" w:cs="Times New Roman"/>
                            <w:b/>
                            <w:bCs/>
                            <w:color w:val="4F6228"/>
                            <w:sz w:val="20"/>
                            <w:szCs w:val="20"/>
                            <w:lang w:val="fr-FR"/>
                          </w:rPr>
                          <w:t xml:space="preserve"> Chain</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1" w:name="_Toc210124593"/>
      <w:r w:rsidRPr="00DA2E3D">
        <w:rPr>
          <w:rFonts w:ascii="Times New Roman" w:eastAsiaTheme="minorEastAsia" w:hAnsi="Times New Roman" w:cs="Times New Roman"/>
          <w:sz w:val="28"/>
          <w:szCs w:val="28"/>
          <w:lang w:val="fr-FR"/>
        </w:rPr>
        <w:t>Détermination des exigences et des lacunes en matière de récupération</w:t>
      </w:r>
      <w:bookmarkEnd w:id="1"/>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proofErr w:type="spellStart"/>
      <w:r w:rsidRPr="00DA2E3D">
        <w:rPr>
          <w:rFonts w:ascii="Times New Roman" w:eastAsiaTheme="minorEastAsia" w:hAnsi="Times New Roman" w:cs="Times New Roman"/>
          <w:b/>
          <w:sz w:val="28"/>
          <w:szCs w:val="28"/>
        </w:rPr>
        <w:t>Terminologie</w:t>
      </w:r>
      <w:proofErr w:type="spellEnd"/>
      <w:r w:rsidRPr="00DA2E3D">
        <w:rPr>
          <w:rFonts w:ascii="Times New Roman" w:eastAsiaTheme="minorEastAsia" w:hAnsi="Times New Roman" w:cs="Times New Roman"/>
          <w:b/>
          <w:sz w:val="28"/>
          <w:szCs w:val="28"/>
        </w:rPr>
        <w:t xml:space="preserve"> </w:t>
      </w:r>
      <w:proofErr w:type="spellStart"/>
      <w:r w:rsidRPr="00DA2E3D">
        <w:rPr>
          <w:rFonts w:ascii="Times New Roman" w:eastAsiaTheme="minorEastAsia" w:hAnsi="Times New Roman" w:cs="Times New Roman"/>
          <w:b/>
          <w:sz w:val="28"/>
          <w:szCs w:val="28"/>
        </w:rPr>
        <w:t>utilisée</w:t>
      </w:r>
      <w:proofErr w:type="spellEnd"/>
      <w:r w:rsidRPr="00DA2E3D">
        <w:rPr>
          <w:rFonts w:ascii="Times New Roman" w:eastAsiaTheme="minorEastAsia" w:hAnsi="Times New Roman" w:cs="Times New Roman"/>
          <w:b/>
          <w:sz w:val="28"/>
          <w:szCs w:val="28"/>
        </w:rPr>
        <w:t xml:space="preserv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E81667"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E81667"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E81667"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E81667"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33625963" w14:textId="77777777" w:rsidR="00675DEC" w:rsidRDefault="00675DEC" w:rsidP="00675DEC">
      <w:pPr>
        <w:pStyle w:val="Heading1"/>
        <w:numPr>
          <w:ilvl w:val="0"/>
          <w:numId w:val="0"/>
        </w:numPr>
        <w:ind w:left="426"/>
        <w:rPr>
          <w:rFonts w:ascii="Times New Roman" w:hAnsi="Times New Roman" w:cs="Times New Roman"/>
          <w:sz w:val="28"/>
          <w:szCs w:val="28"/>
          <w:lang w:val="fr-FR"/>
        </w:rPr>
      </w:pPr>
    </w:p>
    <w:p w14:paraId="6BC7DD01" w14:textId="6D766646" w:rsidR="00675DEC" w:rsidRDefault="00675DEC">
      <w:pPr>
        <w:rPr>
          <w:lang w:val="fr-FR"/>
        </w:rPr>
      </w:pPr>
      <w:r>
        <w:rPr>
          <w:lang w:val="fr-FR"/>
        </w:rPr>
        <w:br w:type="page"/>
      </w:r>
    </w:p>
    <w:p w14:paraId="0430E2F1" w14:textId="075718E2" w:rsidR="001D4E61" w:rsidRDefault="001D4E61" w:rsidP="00370BEB">
      <w:pPr>
        <w:pStyle w:val="Heading1"/>
        <w:ind w:left="426"/>
        <w:rPr>
          <w:rFonts w:ascii="Times New Roman" w:hAnsi="Times New Roman" w:cs="Times New Roman"/>
          <w:sz w:val="28"/>
          <w:szCs w:val="28"/>
          <w:lang w:val="fr-FR"/>
        </w:rPr>
      </w:pPr>
      <w:bookmarkStart w:id="2" w:name="_Toc210124594"/>
      <w:r w:rsidRPr="00DA2E3D">
        <w:rPr>
          <w:rFonts w:ascii="Times New Roman" w:hAnsi="Times New Roman" w:cs="Times New Roman"/>
          <w:sz w:val="28"/>
          <w:szCs w:val="28"/>
          <w:lang w:val="fr-FR"/>
        </w:rPr>
        <w:t>Informations générales sur le Processus</w:t>
      </w:r>
      <w:bookmarkEnd w:id="2"/>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2833"/>
        <w:gridCol w:w="1539"/>
        <w:gridCol w:w="326"/>
        <w:gridCol w:w="1277"/>
        <w:gridCol w:w="452"/>
        <w:gridCol w:w="2309"/>
        <w:gridCol w:w="1317"/>
      </w:tblGrid>
      <w:tr w:rsidR="005D4FAE" w:rsidRPr="005D4FAE" w14:paraId="017F02AF" w14:textId="77777777" w:rsidTr="00BE7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5904"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BE7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5904" w:type="dxa"/>
            <w:gridSpan w:val="6"/>
            <w:hideMark/>
          </w:tcPr>
          <w:p w14:paraId="2B631420" w14:textId="5B71F1B7" w:rsidR="005D4FAE" w:rsidRPr="005D4FAE" w:rsidRDefault="00501F9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Process</w:t>
            </w:r>
          </w:p>
        </w:tc>
      </w:tr>
      <w:tr w:rsidR="005D4FAE" w:rsidRPr="005D4FAE" w14:paraId="0DB7094E" w14:textId="77777777" w:rsidTr="00BE7A60">
        <w:tc>
          <w:tcPr>
            <w:cnfStyle w:val="001000000000" w:firstRow="0" w:lastRow="0" w:firstColumn="1" w:lastColumn="0" w:oddVBand="0" w:evenVBand="0" w:oddHBand="0" w:evenHBand="0" w:firstRowFirstColumn="0" w:firstRowLastColumn="0" w:lastRowFirstColumn="0" w:lastRowLastColumn="0"/>
            <w:tcW w:w="3539" w:type="dxa"/>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5904" w:type="dxa"/>
            <w:gridSpan w:val="6"/>
          </w:tcPr>
          <w:p w14:paraId="1A000470" w14:textId="34B16E78" w:rsidR="005D4FAE" w:rsidRPr="005D4FAE" w:rsidRDefault="00501F9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Process</w:t>
            </w:r>
          </w:p>
        </w:tc>
      </w:tr>
      <w:tr w:rsidR="005D4FAE" w:rsidRPr="005D4FAE" w14:paraId="0381D87D" w14:textId="77777777" w:rsidTr="00BE7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5904" w:type="dxa"/>
            <w:gridSpan w:val="6"/>
            <w:hideMark/>
          </w:tcPr>
          <w:p w14:paraId="3063E62B" w14:textId="2407E244" w:rsidR="005D4FAE" w:rsidRPr="005D4FAE" w:rsidRDefault="004A6B50"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Med Taher </w:t>
            </w:r>
            <w:r w:rsidR="005E3F24">
              <w:rPr>
                <w:rFonts w:ascii="Times New Roman" w:eastAsia="Times New Roman" w:hAnsi="Times New Roman" w:cs="Times New Roman"/>
                <w:color w:val="auto"/>
                <w:sz w:val="22"/>
                <w:szCs w:val="22"/>
                <w:lang w:val="fr-FR" w:eastAsia="fr-FR"/>
              </w:rPr>
              <w:t>Ben Said</w:t>
            </w:r>
          </w:p>
        </w:tc>
      </w:tr>
      <w:tr w:rsidR="005D4FAE" w:rsidRPr="005D4FAE" w14:paraId="72FC9844" w14:textId="77777777" w:rsidTr="00BE7A60">
        <w:tc>
          <w:tcPr>
            <w:cnfStyle w:val="001000000000" w:firstRow="0" w:lastRow="0" w:firstColumn="1" w:lastColumn="0" w:oddVBand="0" w:evenVBand="0" w:oddHBand="0" w:evenHBand="0" w:firstRowFirstColumn="0" w:firstRowLastColumn="0" w:lastRowFirstColumn="0" w:lastRowLastColumn="0"/>
            <w:tcW w:w="3539" w:type="dxa"/>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5904" w:type="dxa"/>
            <w:gridSpan w:val="6"/>
          </w:tcPr>
          <w:p w14:paraId="67CB07F1" w14:textId="2F296DDF" w:rsidR="005D4FAE" w:rsidRPr="005D4FAE" w:rsidRDefault="00EF056B"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501F91">
              <w:rPr>
                <w:rFonts w:ascii="Times New Roman" w:eastAsia="Times New Roman" w:hAnsi="Times New Roman" w:cs="Times New Roman"/>
                <w:color w:val="auto"/>
                <w:sz w:val="22"/>
                <w:szCs w:val="22"/>
                <w:lang w:val="fr-FR" w:eastAsia="fr-FR"/>
              </w:rPr>
              <w:t>Process</w:t>
            </w:r>
          </w:p>
        </w:tc>
      </w:tr>
      <w:tr w:rsidR="005D4FAE" w:rsidRPr="005D4FAE" w14:paraId="46772281" w14:textId="77777777" w:rsidTr="00BE7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5904" w:type="dxa"/>
            <w:gridSpan w:val="6"/>
          </w:tcPr>
          <w:p w14:paraId="0F47899E" w14:textId="6153EC70" w:rsidR="005D4FAE" w:rsidRPr="005D4FAE" w:rsidRDefault="00501F91"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98162191</w:t>
            </w:r>
          </w:p>
        </w:tc>
      </w:tr>
      <w:tr w:rsidR="005D4FAE" w:rsidRPr="00E81667" w14:paraId="6F4DDFD9" w14:textId="77777777" w:rsidTr="00BE7A60">
        <w:tc>
          <w:tcPr>
            <w:cnfStyle w:val="001000000000" w:firstRow="0" w:lastRow="0" w:firstColumn="1" w:lastColumn="0" w:oddVBand="0" w:evenVBand="0" w:oddHBand="0" w:evenHBand="0" w:firstRowFirstColumn="0" w:firstRowLastColumn="0" w:lastRowFirstColumn="0" w:lastRowLastColumn="0"/>
            <w:tcW w:w="3539" w:type="dxa"/>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5904" w:type="dxa"/>
            <w:gridSpan w:val="6"/>
          </w:tcPr>
          <w:p w14:paraId="60170CAB" w14:textId="376388A5" w:rsidR="005D4FAE" w:rsidRPr="005D4FAE" w:rsidRDefault="00BE7A60"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fldChar w:fldCharType="begin"/>
            </w:r>
            <w:r w:rsidRPr="00E81667">
              <w:rPr>
                <w:lang w:val="fr-FR"/>
              </w:rPr>
              <w:instrText>HYPERLINK "mailto:taher.bensaid@groupedelice.com.tn"</w:instrText>
            </w:r>
            <w:r>
              <w:fldChar w:fldCharType="separate"/>
            </w:r>
            <w:r w:rsidRPr="001020EE">
              <w:rPr>
                <w:rStyle w:val="Hyperlink"/>
                <w:rFonts w:ascii="Times New Roman" w:eastAsia="Times New Roman" w:hAnsi="Times New Roman" w:cs="Times New Roman"/>
                <w:sz w:val="22"/>
                <w:szCs w:val="22"/>
                <w:lang w:val="fr-FR" w:eastAsia="fr-FR"/>
              </w:rPr>
              <w:t>taher.bensaid@groupedelice.com.tn</w:t>
            </w:r>
            <w:r>
              <w:fldChar w:fldCharType="end"/>
            </w:r>
            <w:r>
              <w:rPr>
                <w:rFonts w:ascii="Times New Roman" w:eastAsia="Times New Roman" w:hAnsi="Times New Roman" w:cs="Times New Roman"/>
                <w:color w:val="auto"/>
                <w:sz w:val="22"/>
                <w:szCs w:val="22"/>
                <w:lang w:val="fr-FR" w:eastAsia="fr-FR"/>
              </w:rPr>
              <w:t xml:space="preserve"> </w:t>
            </w:r>
          </w:p>
        </w:tc>
      </w:tr>
      <w:tr w:rsidR="00675DEC" w:rsidRPr="00C658C2" w14:paraId="1D9EF2BF" w14:textId="77777777" w:rsidTr="00BE7A60">
        <w:trPr>
          <w:cnfStyle w:val="000000100000" w:firstRow="0" w:lastRow="0" w:firstColumn="0" w:lastColumn="0" w:oddVBand="0" w:evenVBand="0" w:oddHBand="1" w:evenHBand="0" w:firstRowFirstColumn="0" w:firstRowLastColumn="0" w:lastRowFirstColumn="0" w:lastRowLastColumn="0"/>
          <w:trHeight w:val="117"/>
        </w:trPr>
        <w:tc>
          <w:tcPr>
            <w:cnfStyle w:val="001000000000" w:firstRow="0" w:lastRow="0" w:firstColumn="1" w:lastColumn="0" w:oddVBand="0" w:evenVBand="0" w:oddHBand="0" w:evenHBand="0" w:firstRowFirstColumn="0" w:firstRowLastColumn="0" w:lastRowFirstColumn="0" w:lastRowLastColumn="0"/>
            <w:tcW w:w="3539" w:type="dxa"/>
            <w:vMerge w:val="restart"/>
            <w:vAlign w:val="center"/>
          </w:tcPr>
          <w:p w14:paraId="4DA514BB" w14:textId="6EAB4D84" w:rsidR="00675DEC" w:rsidRPr="005D4FAE" w:rsidRDefault="00675DEC" w:rsidP="00675DE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2311" w:type="dxa"/>
            <w:gridSpan w:val="2"/>
          </w:tcPr>
          <w:p w14:paraId="51192B44" w14:textId="7651762D" w:rsidR="00675DEC" w:rsidRPr="00675DEC" w:rsidRDefault="00675DEC" w:rsidP="00675D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75DEC">
              <w:rPr>
                <w:rFonts w:ascii="Times New Roman" w:eastAsia="Times New Roman" w:hAnsi="Times New Roman" w:cs="Times New Roman"/>
                <w:b/>
                <w:bCs/>
                <w:color w:val="auto"/>
                <w:sz w:val="22"/>
                <w:szCs w:val="22"/>
                <w:lang w:val="fr-FR" w:eastAsia="fr-FR"/>
              </w:rPr>
              <w:t>Nom</w:t>
            </w:r>
          </w:p>
        </w:tc>
        <w:tc>
          <w:tcPr>
            <w:tcW w:w="2094" w:type="dxa"/>
            <w:gridSpan w:val="2"/>
          </w:tcPr>
          <w:p w14:paraId="4D9DA7AB" w14:textId="311E9C0B" w:rsidR="00675DEC" w:rsidRPr="00675DEC" w:rsidRDefault="00675DEC" w:rsidP="00675D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75DEC">
              <w:rPr>
                <w:rFonts w:ascii="Times New Roman" w:eastAsia="Times New Roman" w:hAnsi="Times New Roman" w:cs="Times New Roman"/>
                <w:b/>
                <w:bCs/>
                <w:color w:val="auto"/>
                <w:sz w:val="22"/>
                <w:szCs w:val="22"/>
                <w:lang w:val="fr-FR" w:eastAsia="fr-FR"/>
              </w:rPr>
              <w:t>Tel</w:t>
            </w:r>
          </w:p>
        </w:tc>
        <w:tc>
          <w:tcPr>
            <w:tcW w:w="1499" w:type="dxa"/>
            <w:gridSpan w:val="2"/>
          </w:tcPr>
          <w:p w14:paraId="34362E67" w14:textId="687F8054" w:rsidR="00675DEC" w:rsidRPr="00675DEC" w:rsidRDefault="00675DEC" w:rsidP="00675DE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75DEC">
              <w:rPr>
                <w:rFonts w:ascii="Times New Roman" w:eastAsia="Times New Roman" w:hAnsi="Times New Roman" w:cs="Times New Roman"/>
                <w:b/>
                <w:bCs/>
                <w:color w:val="auto"/>
                <w:sz w:val="22"/>
                <w:szCs w:val="22"/>
                <w:lang w:val="fr-FR" w:eastAsia="fr-FR"/>
              </w:rPr>
              <w:t>email</w:t>
            </w:r>
          </w:p>
        </w:tc>
      </w:tr>
      <w:tr w:rsidR="00BE7A60" w:rsidRPr="00E81667" w14:paraId="66FBB3E9" w14:textId="77777777" w:rsidTr="00BE7A60">
        <w:trPr>
          <w:trHeight w:val="117"/>
        </w:trPr>
        <w:tc>
          <w:tcPr>
            <w:cnfStyle w:val="001000000000" w:firstRow="0" w:lastRow="0" w:firstColumn="1" w:lastColumn="0" w:oddVBand="0" w:evenVBand="0" w:oddHBand="0" w:evenHBand="0" w:firstRowFirstColumn="0" w:firstRowLastColumn="0" w:lastRowFirstColumn="0" w:lastRowLastColumn="0"/>
            <w:tcW w:w="3539" w:type="dxa"/>
            <w:vMerge/>
            <w:hideMark/>
          </w:tcPr>
          <w:p w14:paraId="19917EF8" w14:textId="704A54FC" w:rsidR="00675DEC" w:rsidRPr="005D4FAE" w:rsidRDefault="00675DEC" w:rsidP="005D4FAE">
            <w:pPr>
              <w:rPr>
                <w:rFonts w:ascii="Times New Roman" w:eastAsia="Times New Roman" w:hAnsi="Times New Roman" w:cs="Times New Roman"/>
                <w:color w:val="auto"/>
                <w:sz w:val="22"/>
                <w:szCs w:val="22"/>
                <w:lang w:val="fr-FR" w:eastAsia="fr-FR"/>
              </w:rPr>
            </w:pPr>
          </w:p>
        </w:tc>
        <w:tc>
          <w:tcPr>
            <w:tcW w:w="2311" w:type="dxa"/>
            <w:gridSpan w:val="2"/>
          </w:tcPr>
          <w:p w14:paraId="4E3BBC1C" w14:textId="5A05F698" w:rsidR="00675DEC" w:rsidRPr="00675DEC" w:rsidRDefault="00501F9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Mohamed Saada</w:t>
            </w:r>
          </w:p>
        </w:tc>
        <w:tc>
          <w:tcPr>
            <w:tcW w:w="2094" w:type="dxa"/>
            <w:gridSpan w:val="2"/>
          </w:tcPr>
          <w:p w14:paraId="64AC6B91" w14:textId="62D11BFF" w:rsidR="00675DEC" w:rsidRPr="00675DEC" w:rsidRDefault="00501F9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98107428</w:t>
            </w:r>
          </w:p>
        </w:tc>
        <w:tc>
          <w:tcPr>
            <w:tcW w:w="1499" w:type="dxa"/>
            <w:gridSpan w:val="2"/>
          </w:tcPr>
          <w:p w14:paraId="7DC0C2BC" w14:textId="2BADEDF6" w:rsidR="00675DEC" w:rsidRPr="00675DEC" w:rsidRDefault="00BE7A60"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fldChar w:fldCharType="begin"/>
            </w:r>
            <w:r w:rsidRPr="00E81667">
              <w:rPr>
                <w:lang w:val="fr-FR"/>
              </w:rPr>
              <w:instrText>HYPERLINK "mailto:mohamed.saada@groupedelice.com.tn"</w:instrText>
            </w:r>
            <w:r>
              <w:fldChar w:fldCharType="separate"/>
            </w:r>
            <w:r w:rsidRPr="001020EE">
              <w:rPr>
                <w:rStyle w:val="Hyperlink"/>
                <w:rFonts w:ascii="Times New Roman" w:eastAsia="Times New Roman" w:hAnsi="Times New Roman" w:cs="Times New Roman"/>
                <w:sz w:val="22"/>
                <w:szCs w:val="22"/>
                <w:lang w:val="fr-FR" w:eastAsia="fr-FR"/>
              </w:rPr>
              <w:t>mohamed.saada@groupedelice.com.tn</w:t>
            </w:r>
            <w:r>
              <w:fldChar w:fldCharType="end"/>
            </w:r>
            <w:r>
              <w:rPr>
                <w:rFonts w:ascii="Times New Roman" w:eastAsia="Times New Roman" w:hAnsi="Times New Roman" w:cs="Times New Roman"/>
                <w:color w:val="auto"/>
                <w:sz w:val="22"/>
                <w:szCs w:val="22"/>
                <w:lang w:val="fr-FR" w:eastAsia="fr-FR"/>
              </w:rPr>
              <w:t xml:space="preserve"> </w:t>
            </w:r>
          </w:p>
        </w:tc>
      </w:tr>
      <w:tr w:rsidR="005D4FAE" w:rsidRPr="005D4FAE" w14:paraId="5994642D" w14:textId="77777777" w:rsidTr="00BE7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5904" w:type="dxa"/>
            <w:gridSpan w:val="6"/>
          </w:tcPr>
          <w:p w14:paraId="5018918B" w14:textId="4B5BD0DF" w:rsidR="005D4FAE" w:rsidRPr="005D4FAE" w:rsidRDefault="004A6B50"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Process</w:t>
            </w:r>
          </w:p>
        </w:tc>
      </w:tr>
      <w:tr w:rsidR="005D4FAE" w:rsidRPr="006B0DB2" w14:paraId="527D2C35" w14:textId="77777777" w:rsidTr="00BE7A60">
        <w:tc>
          <w:tcPr>
            <w:cnfStyle w:val="001000000000" w:firstRow="0" w:lastRow="0" w:firstColumn="1" w:lastColumn="0" w:oddVBand="0" w:evenVBand="0" w:oddHBand="0" w:evenHBand="0" w:firstRowFirstColumn="0" w:firstRowLastColumn="0" w:lastRowFirstColumn="0" w:lastRowLastColumn="0"/>
            <w:tcW w:w="3539" w:type="dxa"/>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5904" w:type="dxa"/>
            <w:gridSpan w:val="6"/>
          </w:tcPr>
          <w:p w14:paraId="5A5D907F" w14:textId="30289A77" w:rsidR="005D4FAE" w:rsidRPr="005D4FAE" w:rsidRDefault="00501F91"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17</w:t>
            </w:r>
          </w:p>
        </w:tc>
      </w:tr>
      <w:tr w:rsidR="00A651FC" w:rsidRPr="00A84921" w14:paraId="3C00722C" w14:textId="77777777" w:rsidTr="00BE7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5904" w:type="dxa"/>
            <w:gridSpan w:val="6"/>
          </w:tcPr>
          <w:p w14:paraId="75403A10" w14:textId="04202E02" w:rsidR="00A651FC" w:rsidRPr="005D4FAE" w:rsidRDefault="002E590B"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OUI</w:t>
            </w:r>
          </w:p>
        </w:tc>
      </w:tr>
      <w:tr w:rsidR="00A651FC" w:rsidRPr="00120624" w14:paraId="2CC465DF" w14:textId="77777777" w:rsidTr="00BE7A60">
        <w:tc>
          <w:tcPr>
            <w:cnfStyle w:val="001000000000" w:firstRow="0" w:lastRow="0" w:firstColumn="1" w:lastColumn="0" w:oddVBand="0" w:evenVBand="0" w:oddHBand="0" w:evenHBand="0" w:firstRowFirstColumn="0" w:firstRowLastColumn="0" w:lastRowFirstColumn="0" w:lastRowLastColumn="0"/>
            <w:tcW w:w="3539" w:type="dxa"/>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5904" w:type="dxa"/>
            <w:gridSpan w:val="6"/>
          </w:tcPr>
          <w:p w14:paraId="085E8296" w14:textId="20BC983B" w:rsidR="00A651FC" w:rsidRPr="005D4FAE" w:rsidRDefault="00EF056B"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BE7A60" w:rsidRPr="005D4FAE" w14:paraId="1C4C3DC5" w14:textId="77777777" w:rsidTr="00BE7A60">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539" w:type="dxa"/>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1985" w:type="dxa"/>
          </w:tcPr>
          <w:p w14:paraId="36920CEF" w14:textId="7E13C914" w:rsidR="00423E49" w:rsidRPr="000A4AAE" w:rsidRDefault="00423E49"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326" w:type="dxa"/>
          </w:tcPr>
          <w:p w14:paraId="1C06ED57" w14:textId="20BA8679" w:rsidR="00423E49" w:rsidRPr="005D4FAE" w:rsidRDefault="00501F91"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7</w:t>
            </w:r>
          </w:p>
        </w:tc>
        <w:tc>
          <w:tcPr>
            <w:tcW w:w="1582" w:type="dxa"/>
          </w:tcPr>
          <w:p w14:paraId="50CBE524" w14:textId="00CADE81" w:rsidR="00423E49" w:rsidRPr="000A4AAE" w:rsidRDefault="002C1098"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2EC58F1F" w:rsidR="00423E49" w:rsidRPr="005D4FAE" w:rsidRDefault="00501F91"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5</w:t>
            </w:r>
          </w:p>
        </w:tc>
        <w:tc>
          <w:tcPr>
            <w:tcW w:w="905" w:type="dxa"/>
          </w:tcPr>
          <w:p w14:paraId="7AE14862" w14:textId="60DE96E3" w:rsidR="00423E49" w:rsidRPr="000A4AAE" w:rsidRDefault="002C1098"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6C1076D2" w:rsidR="00423E49" w:rsidRPr="005D4FAE" w:rsidRDefault="00501F91"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5</w:t>
            </w: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3"/>
          <w:footerReference w:type="default" r:id="rId34"/>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3" w:name="_Toc210124595"/>
      <w:proofErr w:type="spellStart"/>
      <w:r w:rsidRPr="00DA2E3D">
        <w:rPr>
          <w:rFonts w:ascii="Times New Roman" w:eastAsiaTheme="minorEastAsia" w:hAnsi="Times New Roman" w:cs="Times New Roman"/>
          <w:sz w:val="28"/>
          <w:szCs w:val="28"/>
        </w:rPr>
        <w:t>Priorités</w:t>
      </w:r>
      <w:proofErr w:type="spellEnd"/>
      <w:r w:rsidRPr="00DA2E3D">
        <w:rPr>
          <w:rFonts w:ascii="Times New Roman" w:eastAsiaTheme="minorEastAsia" w:hAnsi="Times New Roman" w:cs="Times New Roman"/>
          <w:sz w:val="28"/>
          <w:szCs w:val="28"/>
        </w:rPr>
        <w:t xml:space="preserve"> de </w:t>
      </w:r>
      <w:proofErr w:type="spellStart"/>
      <w:r w:rsidRPr="00DA2E3D">
        <w:rPr>
          <w:rFonts w:ascii="Times New Roman" w:eastAsiaTheme="minorEastAsia" w:hAnsi="Times New Roman" w:cs="Times New Roman"/>
          <w:sz w:val="28"/>
          <w:szCs w:val="28"/>
        </w:rPr>
        <w:t>rétablissement</w:t>
      </w:r>
      <w:proofErr w:type="spellEnd"/>
      <w:r w:rsidRPr="00DA2E3D">
        <w:rPr>
          <w:rFonts w:ascii="Times New Roman" w:eastAsiaTheme="minorEastAsia" w:hAnsi="Times New Roman" w:cs="Times New Roman"/>
          <w:sz w:val="28"/>
          <w:szCs w:val="28"/>
        </w:rPr>
        <w:t xml:space="preserve"> </w:t>
      </w:r>
      <w:proofErr w:type="spellStart"/>
      <w:r w:rsidRPr="00DA2E3D">
        <w:rPr>
          <w:rFonts w:ascii="Times New Roman" w:eastAsiaTheme="minorEastAsia" w:hAnsi="Times New Roman" w:cs="Times New Roman"/>
          <w:sz w:val="28"/>
          <w:szCs w:val="28"/>
        </w:rPr>
        <w:t>organisationnel</w:t>
      </w:r>
      <w:bookmarkEnd w:id="3"/>
      <w:proofErr w:type="spellEnd"/>
    </w:p>
    <w:p w14:paraId="555BC3BD" w14:textId="77777777" w:rsidR="00C15135" w:rsidRPr="00DA2E3D" w:rsidRDefault="00C15135" w:rsidP="008E05F5">
      <w:pPr>
        <w:pStyle w:val="NormalWeb"/>
        <w:contextualSpacing/>
        <w:rPr>
          <w:sz w:val="22"/>
          <w:szCs w:val="22"/>
        </w:rPr>
      </w:pPr>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p w14:paraId="04CD6259" w14:textId="77777777" w:rsidR="00120624" w:rsidRDefault="00120624" w:rsidP="00120624">
      <w:pPr>
        <w:jc w:val="both"/>
        <w:rPr>
          <w:rFonts w:ascii="Times New Roman" w:eastAsia="Aptos" w:hAnsi="Times New Roman" w:cs="Times New Roman"/>
          <w:b/>
          <w:bCs/>
          <w:color w:val="auto"/>
          <w:kern w:val="2"/>
          <w:sz w:val="22"/>
          <w:szCs w:val="22"/>
          <w:lang w:val="fr-FR" w:eastAsia="fr-FR"/>
          <w14:ligatures w14:val="standardContextual"/>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642AADA" w14:textId="77777777" w:rsidR="00120624" w:rsidRPr="00DA2E3D" w:rsidRDefault="00120624" w:rsidP="00120624">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463"/>
        <w:gridCol w:w="2367"/>
        <w:gridCol w:w="1418"/>
        <w:gridCol w:w="1417"/>
        <w:gridCol w:w="1276"/>
        <w:gridCol w:w="1134"/>
        <w:gridCol w:w="901"/>
        <w:gridCol w:w="1789"/>
        <w:gridCol w:w="3617"/>
      </w:tblGrid>
      <w:tr w:rsidR="00120624" w:rsidRPr="0051277C" w14:paraId="0161567E" w14:textId="77777777" w:rsidTr="005F4DDF">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6A141B7" w14:textId="77777777" w:rsidR="00120624" w:rsidRPr="0051277C" w:rsidRDefault="00120624" w:rsidP="005F4DDF">
            <w:pPr>
              <w:jc w:val="center"/>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N°</w:t>
            </w:r>
          </w:p>
        </w:tc>
        <w:tc>
          <w:tcPr>
            <w:tcW w:w="2367" w:type="dxa"/>
            <w:shd w:val="clear" w:color="auto" w:fill="002060"/>
            <w:hideMark/>
          </w:tcPr>
          <w:p w14:paraId="0362DF21"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Produit</w:t>
            </w:r>
          </w:p>
        </w:tc>
        <w:tc>
          <w:tcPr>
            <w:tcW w:w="1418" w:type="dxa"/>
            <w:shd w:val="clear" w:color="auto" w:fill="002060"/>
            <w:hideMark/>
          </w:tcPr>
          <w:p w14:paraId="031699B5"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Type de produit</w:t>
            </w:r>
          </w:p>
        </w:tc>
        <w:tc>
          <w:tcPr>
            <w:tcW w:w="1417" w:type="dxa"/>
            <w:shd w:val="clear" w:color="auto" w:fill="002060"/>
            <w:hideMark/>
          </w:tcPr>
          <w:p w14:paraId="15136862"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Période critique</w:t>
            </w:r>
          </w:p>
        </w:tc>
        <w:tc>
          <w:tcPr>
            <w:tcW w:w="1276" w:type="dxa"/>
            <w:shd w:val="clear" w:color="auto" w:fill="002060"/>
            <w:hideMark/>
          </w:tcPr>
          <w:p w14:paraId="249830DA"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RTO</w:t>
            </w:r>
          </w:p>
        </w:tc>
        <w:tc>
          <w:tcPr>
            <w:tcW w:w="1134" w:type="dxa"/>
            <w:shd w:val="clear" w:color="auto" w:fill="002060"/>
            <w:hideMark/>
          </w:tcPr>
          <w:p w14:paraId="7D96DCFB"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MTPD</w:t>
            </w:r>
          </w:p>
        </w:tc>
        <w:tc>
          <w:tcPr>
            <w:tcW w:w="901" w:type="dxa"/>
            <w:shd w:val="clear" w:color="auto" w:fill="002060"/>
            <w:hideMark/>
          </w:tcPr>
          <w:p w14:paraId="1FA87575"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MBCO</w:t>
            </w:r>
          </w:p>
        </w:tc>
        <w:tc>
          <w:tcPr>
            <w:tcW w:w="1789" w:type="dxa"/>
            <w:shd w:val="clear" w:color="auto" w:fill="002060"/>
            <w:hideMark/>
          </w:tcPr>
          <w:p w14:paraId="1CAECF1D"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Impact principal</w:t>
            </w:r>
          </w:p>
        </w:tc>
        <w:tc>
          <w:tcPr>
            <w:tcW w:w="0" w:type="auto"/>
            <w:shd w:val="clear" w:color="auto" w:fill="002060"/>
            <w:hideMark/>
          </w:tcPr>
          <w:p w14:paraId="794C5B8E"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Justification MBCO / Observations</w:t>
            </w:r>
          </w:p>
        </w:tc>
      </w:tr>
      <w:tr w:rsidR="00120624" w:rsidRPr="00E81667" w14:paraId="4DF93A51"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FD5A6"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w:t>
            </w:r>
          </w:p>
        </w:tc>
        <w:tc>
          <w:tcPr>
            <w:tcW w:w="2367" w:type="dxa"/>
            <w:hideMark/>
          </w:tcPr>
          <w:p w14:paraId="41F40BC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1,5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4A74F22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03799E87"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6BC35FE8"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6 </w:t>
            </w:r>
            <w:proofErr w:type="spellStart"/>
            <w:r w:rsidRPr="0051277C">
              <w:rPr>
                <w:rFonts w:ascii="Times New Roman" w:hAnsi="Times New Roman" w:cs="Times New Roman"/>
                <w:sz w:val="22"/>
                <w:szCs w:val="22"/>
              </w:rPr>
              <w:t>heures</w:t>
            </w:r>
            <w:proofErr w:type="spellEnd"/>
          </w:p>
        </w:tc>
        <w:tc>
          <w:tcPr>
            <w:tcW w:w="1134" w:type="dxa"/>
            <w:hideMark/>
          </w:tcPr>
          <w:p w14:paraId="4143305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49A1F9D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65FA28C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48FA862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Produit phare été, forte demande, alternatives disponibles</w:t>
            </w:r>
          </w:p>
        </w:tc>
      </w:tr>
      <w:tr w:rsidR="00120624" w:rsidRPr="00E81667" w14:paraId="1E458F3B"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6D3F1F72"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w:t>
            </w:r>
          </w:p>
        </w:tc>
        <w:tc>
          <w:tcPr>
            <w:tcW w:w="2367" w:type="dxa"/>
            <w:hideMark/>
          </w:tcPr>
          <w:p w14:paraId="29A6597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lang w:val="fr-FR"/>
              </w:rPr>
              <w:t>Déli’o</w:t>
            </w:r>
            <w:proofErr w:type="spellEnd"/>
            <w:r w:rsidRPr="0051277C">
              <w:rPr>
                <w:rFonts w:ascii="Times New Roman" w:hAnsi="Times New Roman" w:cs="Times New Roman"/>
                <w:sz w:val="22"/>
                <w:szCs w:val="22"/>
                <w:lang w:val="fr-FR"/>
              </w:rPr>
              <w:t xml:space="preserve"> 250 ml (menthe, pêche, fraise, pomme)</w:t>
            </w:r>
          </w:p>
        </w:tc>
        <w:tc>
          <w:tcPr>
            <w:tcW w:w="1418" w:type="dxa"/>
            <w:hideMark/>
          </w:tcPr>
          <w:p w14:paraId="6DC215C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49CB1378"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0EB6ACD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1111DAE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750769C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8717798"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Réputation</w:t>
            </w:r>
            <w:proofErr w:type="spellEnd"/>
          </w:p>
        </w:tc>
        <w:tc>
          <w:tcPr>
            <w:tcW w:w="0" w:type="auto"/>
            <w:hideMark/>
          </w:tcPr>
          <w:p w14:paraId="7405D19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Cible jeune, complémentaire à Punch</w:t>
            </w:r>
          </w:p>
        </w:tc>
      </w:tr>
      <w:tr w:rsidR="00120624" w:rsidRPr="00E81667" w14:paraId="6216090D"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7F1B"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3</w:t>
            </w:r>
          </w:p>
        </w:tc>
        <w:tc>
          <w:tcPr>
            <w:tcW w:w="2367" w:type="dxa"/>
            <w:hideMark/>
          </w:tcPr>
          <w:p w14:paraId="74DD233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0,3 L (</w:t>
            </w:r>
            <w:proofErr w:type="spellStart"/>
            <w:r w:rsidRPr="0051277C">
              <w:rPr>
                <w:rFonts w:ascii="Times New Roman" w:hAnsi="Times New Roman" w:cs="Times New Roman"/>
                <w:sz w:val="22"/>
                <w:szCs w:val="22"/>
              </w:rPr>
              <w:t>pulpe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cidre</w:t>
            </w:r>
            <w:proofErr w:type="spellEnd"/>
            <w:r w:rsidRPr="0051277C">
              <w:rPr>
                <w:rFonts w:ascii="Times New Roman" w:hAnsi="Times New Roman" w:cs="Times New Roman"/>
                <w:sz w:val="22"/>
                <w:szCs w:val="22"/>
              </w:rPr>
              <w:t>, pomme, orange)</w:t>
            </w:r>
          </w:p>
        </w:tc>
        <w:tc>
          <w:tcPr>
            <w:tcW w:w="1418" w:type="dxa"/>
            <w:hideMark/>
          </w:tcPr>
          <w:p w14:paraId="629E0C37"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64477C3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2575027A"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14ECDA8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48 </w:t>
            </w:r>
            <w:proofErr w:type="spellStart"/>
            <w:r w:rsidRPr="0051277C">
              <w:rPr>
                <w:rFonts w:ascii="Times New Roman" w:hAnsi="Times New Roman" w:cs="Times New Roman"/>
                <w:sz w:val="22"/>
                <w:szCs w:val="22"/>
              </w:rPr>
              <w:t>heures</w:t>
            </w:r>
            <w:proofErr w:type="spellEnd"/>
          </w:p>
        </w:tc>
        <w:tc>
          <w:tcPr>
            <w:tcW w:w="901" w:type="dxa"/>
            <w:hideMark/>
          </w:tcPr>
          <w:p w14:paraId="5D87A56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7E1947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Réputation</w:t>
            </w:r>
            <w:proofErr w:type="spellEnd"/>
            <w:r w:rsidRPr="0051277C">
              <w:rPr>
                <w:rFonts w:ascii="Times New Roman" w:hAnsi="Times New Roman" w:cs="Times New Roman"/>
                <w:sz w:val="22"/>
                <w:szCs w:val="22"/>
              </w:rPr>
              <w:t>, HORECA</w:t>
            </w:r>
          </w:p>
        </w:tc>
        <w:tc>
          <w:tcPr>
            <w:tcW w:w="0" w:type="auto"/>
            <w:hideMark/>
          </w:tcPr>
          <w:p w14:paraId="6409ABF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Petit format stratégique, marché professionnel</w:t>
            </w:r>
          </w:p>
        </w:tc>
      </w:tr>
      <w:tr w:rsidR="00120624" w:rsidRPr="00E81667" w14:paraId="2E81F22E"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02662306"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w:t>
            </w:r>
          </w:p>
        </w:tc>
        <w:tc>
          <w:tcPr>
            <w:tcW w:w="2367" w:type="dxa"/>
            <w:hideMark/>
          </w:tcPr>
          <w:p w14:paraId="235A54D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Jus 1 L (nectar multivitaminé, pêche, mangue, orange)</w:t>
            </w:r>
          </w:p>
        </w:tc>
        <w:tc>
          <w:tcPr>
            <w:tcW w:w="1418" w:type="dxa"/>
            <w:hideMark/>
          </w:tcPr>
          <w:p w14:paraId="5B76077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5A0929A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2C90128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2E23D8F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3046D18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27E1B79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Financier, </w:t>
            </w:r>
            <w:proofErr w:type="spellStart"/>
            <w:r w:rsidRPr="0051277C">
              <w:rPr>
                <w:rFonts w:ascii="Times New Roman" w:hAnsi="Times New Roman" w:cs="Times New Roman"/>
                <w:sz w:val="22"/>
                <w:szCs w:val="22"/>
              </w:rPr>
              <w:t>Réglementaire</w:t>
            </w:r>
            <w:proofErr w:type="spellEnd"/>
          </w:p>
        </w:tc>
        <w:tc>
          <w:tcPr>
            <w:tcW w:w="0" w:type="auto"/>
            <w:hideMark/>
          </w:tcPr>
          <w:p w14:paraId="194CB32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Forte demande hiver, rotation élevée</w:t>
            </w:r>
          </w:p>
        </w:tc>
      </w:tr>
      <w:tr w:rsidR="00120624" w:rsidRPr="0051277C" w14:paraId="2850E132"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490B9"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w:t>
            </w:r>
          </w:p>
        </w:tc>
        <w:tc>
          <w:tcPr>
            <w:tcW w:w="2367" w:type="dxa"/>
            <w:hideMark/>
          </w:tcPr>
          <w:p w14:paraId="5DA0E40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Punch 0,5 L et 1 L (4 parfums ci-dessus)</w:t>
            </w:r>
          </w:p>
        </w:tc>
        <w:tc>
          <w:tcPr>
            <w:tcW w:w="1418" w:type="dxa"/>
            <w:hideMark/>
          </w:tcPr>
          <w:p w14:paraId="0058735B"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gazeuse</w:t>
            </w:r>
            <w:proofErr w:type="spellEnd"/>
          </w:p>
        </w:tc>
        <w:tc>
          <w:tcPr>
            <w:tcW w:w="1417" w:type="dxa"/>
            <w:hideMark/>
          </w:tcPr>
          <w:p w14:paraId="5C4E0DD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Estivale</w:t>
            </w:r>
            <w:proofErr w:type="spellEnd"/>
          </w:p>
        </w:tc>
        <w:tc>
          <w:tcPr>
            <w:tcW w:w="1276" w:type="dxa"/>
            <w:hideMark/>
          </w:tcPr>
          <w:p w14:paraId="39771D7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12 </w:t>
            </w:r>
            <w:proofErr w:type="spellStart"/>
            <w:r w:rsidRPr="0051277C">
              <w:rPr>
                <w:rFonts w:ascii="Times New Roman" w:hAnsi="Times New Roman" w:cs="Times New Roman"/>
                <w:sz w:val="22"/>
                <w:szCs w:val="22"/>
              </w:rPr>
              <w:t>heures</w:t>
            </w:r>
            <w:proofErr w:type="spellEnd"/>
          </w:p>
        </w:tc>
        <w:tc>
          <w:tcPr>
            <w:tcW w:w="1134" w:type="dxa"/>
            <w:hideMark/>
          </w:tcPr>
          <w:p w14:paraId="29B27DA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3F8C4411"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031C217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Image</w:t>
            </w:r>
          </w:p>
        </w:tc>
        <w:tc>
          <w:tcPr>
            <w:tcW w:w="0" w:type="auto"/>
            <w:hideMark/>
          </w:tcPr>
          <w:p w14:paraId="693B705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Formats </w:t>
            </w:r>
            <w:proofErr w:type="spellStart"/>
            <w:r w:rsidRPr="0051277C">
              <w:rPr>
                <w:rFonts w:ascii="Times New Roman" w:hAnsi="Times New Roman" w:cs="Times New Roman"/>
                <w:sz w:val="22"/>
                <w:szCs w:val="22"/>
              </w:rPr>
              <w:t>secondaires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mais</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stratégiques</w:t>
            </w:r>
            <w:proofErr w:type="spellEnd"/>
          </w:p>
        </w:tc>
      </w:tr>
      <w:tr w:rsidR="00120624" w:rsidRPr="00E81667" w14:paraId="15280EF0"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41DBF8C1"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w:t>
            </w:r>
          </w:p>
        </w:tc>
        <w:tc>
          <w:tcPr>
            <w:tcW w:w="2367" w:type="dxa"/>
            <w:hideMark/>
          </w:tcPr>
          <w:p w14:paraId="2EE2E9CB"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au jus 20 cl (orange, multivitaminé, poire)</w:t>
            </w:r>
          </w:p>
        </w:tc>
        <w:tc>
          <w:tcPr>
            <w:tcW w:w="1418" w:type="dxa"/>
            <w:hideMark/>
          </w:tcPr>
          <w:p w14:paraId="522FD6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053502E"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6737B167"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E9D9B33"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5F57EB1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AE38D7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Social (</w:t>
            </w:r>
            <w:proofErr w:type="spellStart"/>
            <w:r w:rsidRPr="0051277C">
              <w:rPr>
                <w:rFonts w:ascii="Times New Roman" w:hAnsi="Times New Roman" w:cs="Times New Roman"/>
                <w:sz w:val="22"/>
                <w:szCs w:val="22"/>
              </w:rPr>
              <w:t>scolaire</w:t>
            </w:r>
            <w:proofErr w:type="spellEnd"/>
            <w:r w:rsidRPr="0051277C">
              <w:rPr>
                <w:rFonts w:ascii="Times New Roman" w:hAnsi="Times New Roman" w:cs="Times New Roman"/>
                <w:sz w:val="22"/>
                <w:szCs w:val="22"/>
              </w:rPr>
              <w:t>)</w:t>
            </w:r>
          </w:p>
        </w:tc>
        <w:tc>
          <w:tcPr>
            <w:tcW w:w="0" w:type="auto"/>
            <w:hideMark/>
          </w:tcPr>
          <w:p w14:paraId="16B7684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Livraisons régulières au secteur éducatif</w:t>
            </w:r>
          </w:p>
        </w:tc>
      </w:tr>
      <w:tr w:rsidR="00120624" w:rsidRPr="00E81667" w14:paraId="2204D1CD"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1C7EF"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w:t>
            </w:r>
          </w:p>
        </w:tc>
        <w:tc>
          <w:tcPr>
            <w:tcW w:w="2367" w:type="dxa"/>
            <w:hideMark/>
          </w:tcPr>
          <w:p w14:paraId="56EFDEE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125 ml</w:t>
            </w:r>
          </w:p>
        </w:tc>
        <w:tc>
          <w:tcPr>
            <w:tcW w:w="1418" w:type="dxa"/>
            <w:hideMark/>
          </w:tcPr>
          <w:p w14:paraId="4B4673B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68D3329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09489A48"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4153845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3C07C7D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1189F6E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Image </w:t>
            </w:r>
            <w:proofErr w:type="spellStart"/>
            <w:r w:rsidRPr="0051277C">
              <w:rPr>
                <w:rFonts w:ascii="Times New Roman" w:hAnsi="Times New Roman" w:cs="Times New Roman"/>
                <w:sz w:val="22"/>
                <w:szCs w:val="22"/>
              </w:rPr>
              <w:t>nutritionnelle</w:t>
            </w:r>
            <w:proofErr w:type="spellEnd"/>
          </w:p>
        </w:tc>
        <w:tc>
          <w:tcPr>
            <w:tcW w:w="0" w:type="auto"/>
            <w:hideMark/>
          </w:tcPr>
          <w:p w14:paraId="74D171BA"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Format petit-déjeuner, nutrition infantile</w:t>
            </w:r>
          </w:p>
        </w:tc>
      </w:tr>
      <w:tr w:rsidR="00120624" w:rsidRPr="0051277C" w14:paraId="0EE56635"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2DF1683C"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8</w:t>
            </w:r>
          </w:p>
        </w:tc>
        <w:tc>
          <w:tcPr>
            <w:tcW w:w="2367" w:type="dxa"/>
            <w:hideMark/>
          </w:tcPr>
          <w:p w14:paraId="21389992"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180 ml</w:t>
            </w:r>
          </w:p>
        </w:tc>
        <w:tc>
          <w:tcPr>
            <w:tcW w:w="1418" w:type="dxa"/>
            <w:hideMark/>
          </w:tcPr>
          <w:p w14:paraId="13682C5D"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E7AB9B7"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6533515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7CC512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72 </w:t>
            </w:r>
            <w:proofErr w:type="spellStart"/>
            <w:r w:rsidRPr="0051277C">
              <w:rPr>
                <w:rFonts w:ascii="Times New Roman" w:hAnsi="Times New Roman" w:cs="Times New Roman"/>
                <w:sz w:val="22"/>
                <w:szCs w:val="22"/>
              </w:rPr>
              <w:t>heures</w:t>
            </w:r>
            <w:proofErr w:type="spellEnd"/>
          </w:p>
        </w:tc>
        <w:tc>
          <w:tcPr>
            <w:tcW w:w="901" w:type="dxa"/>
            <w:hideMark/>
          </w:tcPr>
          <w:p w14:paraId="2F72477D"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E2D42B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w:t>
            </w:r>
          </w:p>
        </w:tc>
        <w:tc>
          <w:tcPr>
            <w:tcW w:w="0" w:type="auto"/>
            <w:hideMark/>
          </w:tcPr>
          <w:p w14:paraId="3965BB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Complémentaire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moindre</w:t>
            </w:r>
            <w:proofErr w:type="spellEnd"/>
            <w:r w:rsidRPr="0051277C">
              <w:rPr>
                <w:rFonts w:ascii="Times New Roman" w:hAnsi="Times New Roman" w:cs="Times New Roman"/>
                <w:sz w:val="22"/>
                <w:szCs w:val="22"/>
              </w:rPr>
              <w:t xml:space="preserve"> </w:t>
            </w:r>
            <w:proofErr w:type="spellStart"/>
            <w:r w:rsidRPr="0051277C">
              <w:rPr>
                <w:rFonts w:ascii="Times New Roman" w:hAnsi="Times New Roman" w:cs="Times New Roman"/>
                <w:sz w:val="22"/>
                <w:szCs w:val="22"/>
              </w:rPr>
              <w:t>criticité</w:t>
            </w:r>
            <w:proofErr w:type="spellEnd"/>
          </w:p>
        </w:tc>
      </w:tr>
      <w:tr w:rsidR="00120624" w:rsidRPr="0051277C" w14:paraId="0F172162"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EACF7"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w:t>
            </w:r>
          </w:p>
        </w:tc>
        <w:tc>
          <w:tcPr>
            <w:tcW w:w="2367" w:type="dxa"/>
            <w:hideMark/>
          </w:tcPr>
          <w:p w14:paraId="298E2B91"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Lait </w:t>
            </w:r>
            <w:proofErr w:type="spellStart"/>
            <w:r w:rsidRPr="0051277C">
              <w:rPr>
                <w:rFonts w:ascii="Times New Roman" w:hAnsi="Times New Roman" w:cs="Times New Roman"/>
                <w:sz w:val="22"/>
                <w:szCs w:val="22"/>
              </w:rPr>
              <w:t>d’amande</w:t>
            </w:r>
            <w:proofErr w:type="spellEnd"/>
            <w:r w:rsidRPr="0051277C">
              <w:rPr>
                <w:rFonts w:ascii="Times New Roman" w:hAnsi="Times New Roman" w:cs="Times New Roman"/>
                <w:sz w:val="22"/>
                <w:szCs w:val="22"/>
              </w:rPr>
              <w:t xml:space="preserve"> 1 L</w:t>
            </w:r>
          </w:p>
        </w:tc>
        <w:tc>
          <w:tcPr>
            <w:tcW w:w="1418" w:type="dxa"/>
            <w:hideMark/>
          </w:tcPr>
          <w:p w14:paraId="4E2A171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3FC5B1A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1E3CAEF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1910A05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DE3A09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109588AC"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Santé, Valeur </w:t>
            </w:r>
            <w:proofErr w:type="spellStart"/>
            <w:r w:rsidRPr="0051277C">
              <w:rPr>
                <w:rFonts w:ascii="Times New Roman" w:hAnsi="Times New Roman" w:cs="Times New Roman"/>
                <w:sz w:val="22"/>
                <w:szCs w:val="22"/>
              </w:rPr>
              <w:t>ajoutée</w:t>
            </w:r>
            <w:proofErr w:type="spellEnd"/>
          </w:p>
        </w:tc>
        <w:tc>
          <w:tcPr>
            <w:tcW w:w="0" w:type="auto"/>
            <w:hideMark/>
          </w:tcPr>
          <w:p w14:paraId="53A8D59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Positionnement</w:t>
            </w:r>
            <w:proofErr w:type="spellEnd"/>
            <w:r w:rsidRPr="0051277C">
              <w:rPr>
                <w:rFonts w:ascii="Times New Roman" w:hAnsi="Times New Roman" w:cs="Times New Roman"/>
                <w:sz w:val="22"/>
                <w:szCs w:val="22"/>
              </w:rPr>
              <w:t xml:space="preserve"> premium, </w:t>
            </w:r>
            <w:proofErr w:type="spellStart"/>
            <w:r w:rsidRPr="0051277C">
              <w:rPr>
                <w:rFonts w:ascii="Times New Roman" w:hAnsi="Times New Roman" w:cs="Times New Roman"/>
                <w:sz w:val="22"/>
                <w:szCs w:val="22"/>
              </w:rPr>
              <w:t>cible</w:t>
            </w:r>
            <w:proofErr w:type="spellEnd"/>
            <w:r w:rsidRPr="0051277C">
              <w:rPr>
                <w:rFonts w:ascii="Times New Roman" w:hAnsi="Times New Roman" w:cs="Times New Roman"/>
                <w:sz w:val="22"/>
                <w:szCs w:val="22"/>
              </w:rPr>
              <w:t xml:space="preserve"> sensible</w:t>
            </w:r>
          </w:p>
        </w:tc>
      </w:tr>
      <w:tr w:rsidR="00120624" w:rsidRPr="00E81667" w14:paraId="57C6B48E"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05685511"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w:t>
            </w:r>
          </w:p>
        </w:tc>
        <w:tc>
          <w:tcPr>
            <w:tcW w:w="2367" w:type="dxa"/>
            <w:hideMark/>
          </w:tcPr>
          <w:p w14:paraId="0E9423F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végétale à l’avoine 1 L</w:t>
            </w:r>
          </w:p>
        </w:tc>
        <w:tc>
          <w:tcPr>
            <w:tcW w:w="1418" w:type="dxa"/>
            <w:hideMark/>
          </w:tcPr>
          <w:p w14:paraId="6433F2A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Boisson </w:t>
            </w:r>
            <w:proofErr w:type="spellStart"/>
            <w:r w:rsidRPr="0051277C">
              <w:rPr>
                <w:rFonts w:ascii="Times New Roman" w:hAnsi="Times New Roman" w:cs="Times New Roman"/>
                <w:sz w:val="22"/>
                <w:szCs w:val="22"/>
              </w:rPr>
              <w:t>végétale</w:t>
            </w:r>
            <w:proofErr w:type="spellEnd"/>
          </w:p>
        </w:tc>
        <w:tc>
          <w:tcPr>
            <w:tcW w:w="1417" w:type="dxa"/>
            <w:hideMark/>
          </w:tcPr>
          <w:p w14:paraId="37F0AE2F"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proofErr w:type="spellStart"/>
            <w:r w:rsidRPr="0051277C">
              <w:rPr>
                <w:rFonts w:ascii="Times New Roman" w:hAnsi="Times New Roman" w:cs="Times New Roman"/>
                <w:sz w:val="22"/>
                <w:szCs w:val="22"/>
              </w:rPr>
              <w:t>Hivernale</w:t>
            </w:r>
            <w:proofErr w:type="spellEnd"/>
          </w:p>
        </w:tc>
        <w:tc>
          <w:tcPr>
            <w:tcW w:w="1276" w:type="dxa"/>
            <w:hideMark/>
          </w:tcPr>
          <w:p w14:paraId="27571FC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24 </w:t>
            </w:r>
            <w:proofErr w:type="spellStart"/>
            <w:r w:rsidRPr="0051277C">
              <w:rPr>
                <w:rFonts w:ascii="Times New Roman" w:hAnsi="Times New Roman" w:cs="Times New Roman"/>
                <w:sz w:val="22"/>
                <w:szCs w:val="22"/>
              </w:rPr>
              <w:t>heures</w:t>
            </w:r>
            <w:proofErr w:type="spellEnd"/>
          </w:p>
        </w:tc>
        <w:tc>
          <w:tcPr>
            <w:tcW w:w="1134" w:type="dxa"/>
            <w:hideMark/>
          </w:tcPr>
          <w:p w14:paraId="546B2C4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 xml:space="preserve">96 </w:t>
            </w:r>
            <w:proofErr w:type="spellStart"/>
            <w:r w:rsidRPr="0051277C">
              <w:rPr>
                <w:rFonts w:ascii="Times New Roman" w:hAnsi="Times New Roman" w:cs="Times New Roman"/>
                <w:sz w:val="22"/>
                <w:szCs w:val="22"/>
              </w:rPr>
              <w:t>heures</w:t>
            </w:r>
            <w:proofErr w:type="spellEnd"/>
          </w:p>
        </w:tc>
        <w:tc>
          <w:tcPr>
            <w:tcW w:w="901" w:type="dxa"/>
            <w:hideMark/>
          </w:tcPr>
          <w:p w14:paraId="2E8E537F"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2525EF5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santé, diversification</w:t>
            </w:r>
          </w:p>
        </w:tc>
        <w:tc>
          <w:tcPr>
            <w:tcW w:w="0" w:type="auto"/>
            <w:hideMark/>
          </w:tcPr>
          <w:p w14:paraId="3B5C1CB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Marché en croissance, image stratégique</w:t>
            </w:r>
          </w:p>
        </w:tc>
      </w:tr>
    </w:tbl>
    <w:p w14:paraId="2E56667E"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5"/>
          <w:footerReference w:type="default" r:id="rId36"/>
          <w:pgSz w:w="16840" w:h="11900" w:orient="landscape"/>
          <w:pgMar w:top="821" w:right="1440" w:bottom="1008" w:left="1008" w:header="709" w:footer="709" w:gutter="0"/>
          <w:cols w:space="708"/>
          <w:docGrid w:linePitch="360"/>
        </w:sectPr>
      </w:pP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4" w:name="_Toc210124596"/>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4"/>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proofErr w:type="spellStart"/>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roofErr w:type="spellEnd"/>
      <w:r w:rsidRPr="00DA2E3D">
        <w:rPr>
          <w:rFonts w:ascii="Times New Roman" w:eastAsiaTheme="minorEastAsia" w:hAnsi="Times New Roman" w:cs="Times New Roman"/>
          <w:b/>
          <w:bCs/>
          <w:sz w:val="22"/>
          <w:szCs w:val="22"/>
          <w:lang w:val="en-US"/>
        </w:rPr>
        <w:t>:</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494B03E4"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p>
    <w:tbl>
      <w:tblPr>
        <w:tblStyle w:val="Bordered-Accent1"/>
        <w:tblW w:w="14382" w:type="dxa"/>
        <w:tblLook w:val="04A0" w:firstRow="1" w:lastRow="0" w:firstColumn="1" w:lastColumn="0" w:noHBand="0" w:noVBand="1"/>
      </w:tblPr>
      <w:tblGrid>
        <w:gridCol w:w="1493"/>
        <w:gridCol w:w="1980"/>
        <w:gridCol w:w="1134"/>
        <w:gridCol w:w="1276"/>
        <w:gridCol w:w="992"/>
        <w:gridCol w:w="5381"/>
        <w:gridCol w:w="2126"/>
      </w:tblGrid>
      <w:tr w:rsidR="00EF3550" w:rsidRPr="00E81667" w14:paraId="357773CC" w14:textId="77777777" w:rsidTr="00EF3550">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493" w:type="dxa"/>
            <w:shd w:val="clear" w:color="auto" w:fill="002060"/>
          </w:tcPr>
          <w:p w14:paraId="31CF8D7C" w14:textId="77777777" w:rsidR="00EF3550" w:rsidRPr="00045BC6" w:rsidRDefault="00EF3550" w:rsidP="00D45665">
            <w:pPr>
              <w:jc w:val="center"/>
              <w:rPr>
                <w:rFonts w:ascii="Times New Roman" w:eastAsia="Times New Roman" w:hAnsi="Times New Roman" w:cs="Times New Roman"/>
                <w:b/>
                <w:bCs/>
                <w:color w:val="FFFFFF"/>
                <w:sz w:val="22"/>
                <w:szCs w:val="22"/>
                <w:lang w:val="fr-FR" w:eastAsia="fr-FR"/>
              </w:rPr>
            </w:pPr>
          </w:p>
        </w:tc>
        <w:tc>
          <w:tcPr>
            <w:tcW w:w="1980" w:type="dxa"/>
            <w:shd w:val="clear" w:color="auto" w:fill="002060"/>
            <w:noWrap/>
            <w:vAlign w:val="center"/>
            <w:hideMark/>
          </w:tcPr>
          <w:p w14:paraId="05736AA7" w14:textId="02848ADA"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RTO</w:t>
            </w:r>
          </w:p>
          <w:p w14:paraId="37CF2DE8" w14:textId="77777777"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MTPD</w:t>
            </w:r>
          </w:p>
          <w:p w14:paraId="222101B0" w14:textId="77777777"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045BC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Justificatif des objectifs et de tolérance à l’interruption</w:t>
            </w:r>
          </w:p>
        </w:tc>
        <w:tc>
          <w:tcPr>
            <w:tcW w:w="2126" w:type="dxa"/>
            <w:shd w:val="clear" w:color="auto" w:fill="002060"/>
            <w:vAlign w:val="center"/>
            <w:hideMark/>
          </w:tcPr>
          <w:p w14:paraId="36E383FC" w14:textId="42278481"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Temps critiques (journée/moi/année)</w:t>
            </w:r>
          </w:p>
          <w:p w14:paraId="3011C9CC" w14:textId="119CA6D8" w:rsidR="00EF3550" w:rsidRPr="00045BC6" w:rsidRDefault="00EF3550"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F01115" w:rsidRPr="006B0DB2" w14:paraId="2326829D" w14:textId="77777777" w:rsidTr="004A6B50">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493" w:type="dxa"/>
          </w:tcPr>
          <w:p w14:paraId="6B37D6FC" w14:textId="795DBB99" w:rsidR="00F01115" w:rsidRPr="00045BC6" w:rsidRDefault="004A6B50" w:rsidP="00F01115">
            <w:pPr>
              <w:jc w:val="center"/>
              <w:rPr>
                <w:rFonts w:ascii="Times New Roman" w:hAnsi="Times New Roman" w:cs="Times New Roman"/>
                <w:sz w:val="22"/>
                <w:szCs w:val="22"/>
                <w:lang w:val="fr-FR"/>
              </w:rPr>
            </w:pPr>
            <w:proofErr w:type="spellStart"/>
            <w:r>
              <w:rPr>
                <w:rFonts w:ascii="Times New Roman" w:hAnsi="Times New Roman" w:cs="Times New Roman"/>
                <w:sz w:val="22"/>
                <w:szCs w:val="22"/>
              </w:rPr>
              <w:t>Siroperie</w:t>
            </w:r>
            <w:proofErr w:type="spellEnd"/>
          </w:p>
        </w:tc>
        <w:tc>
          <w:tcPr>
            <w:tcW w:w="1980" w:type="dxa"/>
            <w:noWrap/>
            <w:hideMark/>
          </w:tcPr>
          <w:p w14:paraId="41BE7DBD" w14:textId="6B8DA547" w:rsidR="00F01115" w:rsidRPr="00045BC6" w:rsidRDefault="00F01115"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Haute</w:t>
            </w:r>
          </w:p>
        </w:tc>
        <w:tc>
          <w:tcPr>
            <w:tcW w:w="1134" w:type="dxa"/>
            <w:noWrap/>
            <w:hideMark/>
          </w:tcPr>
          <w:p w14:paraId="43EA9187" w14:textId="12456BF1" w:rsidR="00F01115" w:rsidRPr="00045BC6" w:rsidRDefault="00F01115"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4h</w:t>
            </w:r>
          </w:p>
        </w:tc>
        <w:tc>
          <w:tcPr>
            <w:tcW w:w="1276" w:type="dxa"/>
            <w:noWrap/>
            <w:hideMark/>
          </w:tcPr>
          <w:p w14:paraId="18DDC807" w14:textId="2A8054FF" w:rsidR="00F01115" w:rsidRPr="00045BC6" w:rsidRDefault="00F01115"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12h</w:t>
            </w:r>
          </w:p>
        </w:tc>
        <w:tc>
          <w:tcPr>
            <w:tcW w:w="992" w:type="dxa"/>
            <w:noWrap/>
          </w:tcPr>
          <w:p w14:paraId="0F4F822C" w14:textId="1D5BCC68" w:rsidR="00F01115" w:rsidRPr="00045BC6" w:rsidRDefault="00867920"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50%</w:t>
            </w:r>
          </w:p>
        </w:tc>
        <w:tc>
          <w:tcPr>
            <w:tcW w:w="5381" w:type="dxa"/>
          </w:tcPr>
          <w:p w14:paraId="2E5AA4DE" w14:textId="2FFECE56" w:rsidR="00F01115" w:rsidRPr="00045BC6" w:rsidRDefault="005E3F24" w:rsidP="00F011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E3F24">
              <w:rPr>
                <w:rFonts w:ascii="Times New Roman" w:eastAsia="Times New Roman" w:hAnsi="Times New Roman" w:cs="Times New Roman"/>
                <w:color w:val="000000"/>
                <w:sz w:val="22"/>
                <w:szCs w:val="22"/>
                <w:lang w:val="fr-FR" w:eastAsia="fr-FR"/>
              </w:rPr>
              <w:t>La siroperie est un maillon stratégique dans la préparation des boissons. Un arrêt supérieur à 4 heures impacte directement la ligne de production principale et peut générer un effet domino sur l’approvisionnement et le respect des commandes. Le MTPD est fixé à 12 heures car au-delà, l’impact financier, contractuel et réputationnel devient critique. Le MBCO (</w:t>
            </w:r>
            <w:r w:rsidR="00867920">
              <w:rPr>
                <w:rFonts w:ascii="Times New Roman" w:eastAsia="Times New Roman" w:hAnsi="Times New Roman" w:cs="Times New Roman"/>
                <w:color w:val="000000"/>
                <w:sz w:val="22"/>
                <w:szCs w:val="22"/>
                <w:lang w:val="fr-FR" w:eastAsia="fr-FR"/>
              </w:rPr>
              <w:t>5</w:t>
            </w:r>
            <w:r w:rsidRPr="005E3F24">
              <w:rPr>
                <w:rFonts w:ascii="Times New Roman" w:eastAsia="Times New Roman" w:hAnsi="Times New Roman" w:cs="Times New Roman"/>
                <w:color w:val="000000"/>
                <w:sz w:val="22"/>
                <w:szCs w:val="22"/>
                <w:lang w:val="fr-FR" w:eastAsia="fr-FR"/>
              </w:rPr>
              <w:t>0 %) permet de maintenir une capacité minimale pour alimenter les lignes prioritaires en période de forte demande.</w:t>
            </w:r>
          </w:p>
        </w:tc>
        <w:tc>
          <w:tcPr>
            <w:tcW w:w="2126" w:type="dxa"/>
            <w:noWrap/>
          </w:tcPr>
          <w:p w14:paraId="78418C5A" w14:textId="3B0FB0F4" w:rsidR="00F01115" w:rsidRPr="00045BC6" w:rsidRDefault="00867920" w:rsidP="00F011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été</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477"/>
        <w:gridCol w:w="1346"/>
        <w:gridCol w:w="9853"/>
      </w:tblGrid>
      <w:tr w:rsidR="006E4899" w:rsidRPr="00BE7A60"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BE7A60" w:rsidRDefault="006E4899" w:rsidP="007A69FD">
            <w:pPr>
              <w:jc w:val="center"/>
              <w:rPr>
                <w:rFonts w:ascii="Times New Roman" w:eastAsia="Times New Roman" w:hAnsi="Times New Roman" w:cs="Times New Roman"/>
                <w:b/>
                <w:bCs/>
                <w:color w:val="auto"/>
                <w:sz w:val="22"/>
                <w:szCs w:val="22"/>
                <w:lang w:val="fr-FR" w:eastAsia="fr-FR"/>
              </w:rPr>
            </w:pPr>
            <w:r w:rsidRPr="00BE7A60">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BE7A60"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BE7A60">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BE7A60"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BE7A60">
              <w:rPr>
                <w:rFonts w:ascii="Times New Roman" w:eastAsia="Times New Roman" w:hAnsi="Times New Roman" w:cs="Times New Roman"/>
                <w:b/>
                <w:bCs/>
                <w:color w:val="auto"/>
                <w:sz w:val="22"/>
                <w:szCs w:val="22"/>
                <w:lang w:val="fr-FR" w:eastAsia="fr-FR"/>
              </w:rPr>
              <w:t>Description/Justification</w:t>
            </w:r>
          </w:p>
        </w:tc>
      </w:tr>
      <w:tr w:rsidR="00BE7A60" w:rsidRPr="00E81667" w14:paraId="484C45FB"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4CFF6F42"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Financier</w:t>
            </w:r>
          </w:p>
        </w:tc>
        <w:tc>
          <w:tcPr>
            <w:tcW w:w="1346" w:type="dxa"/>
            <w:hideMark/>
          </w:tcPr>
          <w:p w14:paraId="020A0700" w14:textId="300BD06C"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55BB425F" w14:textId="647ACE93"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Arrêt total de la production de sirop = arrêt des lignes de boissons gazeuses et jus. Pertes de revenus directes, coûts supplémentaires (arrêts, relances, rebuts, heures supplémentaires).</w:t>
            </w:r>
          </w:p>
        </w:tc>
      </w:tr>
      <w:tr w:rsidR="00BE7A60" w:rsidRPr="00E81667" w14:paraId="03654FB2"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673EB973" w:rsidR="00BE7A60" w:rsidRPr="00BE7A60" w:rsidRDefault="00BE7A60" w:rsidP="00BE7A60">
            <w:pPr>
              <w:rPr>
                <w:rFonts w:ascii="Times New Roman" w:hAnsi="Times New Roman" w:cs="Times New Roman"/>
                <w:sz w:val="22"/>
                <w:szCs w:val="22"/>
              </w:rPr>
            </w:pPr>
            <w:proofErr w:type="spellStart"/>
            <w:r w:rsidRPr="00BE7A60">
              <w:rPr>
                <w:rFonts w:ascii="Times New Roman" w:hAnsi="Times New Roman" w:cs="Times New Roman"/>
                <w:sz w:val="22"/>
                <w:szCs w:val="22"/>
              </w:rPr>
              <w:t>Légal</w:t>
            </w:r>
            <w:proofErr w:type="spellEnd"/>
            <w:r w:rsidRPr="00BE7A60">
              <w:rPr>
                <w:rFonts w:ascii="Times New Roman" w:hAnsi="Times New Roman" w:cs="Times New Roman"/>
                <w:sz w:val="22"/>
                <w:szCs w:val="22"/>
              </w:rPr>
              <w:t xml:space="preserve"> / </w:t>
            </w:r>
            <w:proofErr w:type="spellStart"/>
            <w:r w:rsidRPr="00BE7A60">
              <w:rPr>
                <w:rFonts w:ascii="Times New Roman" w:hAnsi="Times New Roman" w:cs="Times New Roman"/>
                <w:sz w:val="22"/>
                <w:szCs w:val="22"/>
              </w:rPr>
              <w:t>Réglementaire</w:t>
            </w:r>
            <w:proofErr w:type="spellEnd"/>
          </w:p>
        </w:tc>
        <w:tc>
          <w:tcPr>
            <w:tcW w:w="1346" w:type="dxa"/>
            <w:hideMark/>
          </w:tcPr>
          <w:p w14:paraId="07B221ED" w14:textId="53A24E72"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57CC2955" w14:textId="1977FDA1"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 xml:space="preserve">Non-respect des exigences HACCP, ISO 22000, </w:t>
            </w:r>
            <w:proofErr w:type="spellStart"/>
            <w:r w:rsidRPr="00BE7A60">
              <w:rPr>
                <w:rFonts w:ascii="Times New Roman" w:hAnsi="Times New Roman" w:cs="Times New Roman"/>
                <w:sz w:val="22"/>
                <w:szCs w:val="22"/>
                <w:lang w:val="fr-FR"/>
              </w:rPr>
              <w:t>PRPo</w:t>
            </w:r>
            <w:proofErr w:type="spellEnd"/>
            <w:r w:rsidRPr="00BE7A60">
              <w:rPr>
                <w:rFonts w:ascii="Times New Roman" w:hAnsi="Times New Roman" w:cs="Times New Roman"/>
                <w:sz w:val="22"/>
                <w:szCs w:val="22"/>
                <w:lang w:val="fr-FR"/>
              </w:rPr>
              <w:t xml:space="preserve"> (NEP, pasteurisation, hygiène). Risque de sanctions administratives, retrait d’agréments, blocage par l’INSSPA ou autres autorités.</w:t>
            </w:r>
          </w:p>
        </w:tc>
      </w:tr>
      <w:tr w:rsidR="00BE7A60" w:rsidRPr="00E81667" w14:paraId="6B3A87FF"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48085436" w:rsidR="00BE7A60" w:rsidRPr="00BE7A60" w:rsidRDefault="00BE7A60" w:rsidP="00BE7A60">
            <w:pPr>
              <w:rPr>
                <w:rFonts w:ascii="Times New Roman" w:hAnsi="Times New Roman" w:cs="Times New Roman"/>
                <w:sz w:val="22"/>
                <w:szCs w:val="22"/>
              </w:rPr>
            </w:pPr>
            <w:proofErr w:type="spellStart"/>
            <w:r w:rsidRPr="00BE7A60">
              <w:rPr>
                <w:rFonts w:ascii="Times New Roman" w:hAnsi="Times New Roman" w:cs="Times New Roman"/>
                <w:sz w:val="22"/>
                <w:szCs w:val="22"/>
              </w:rPr>
              <w:t>Réputation</w:t>
            </w:r>
            <w:proofErr w:type="spellEnd"/>
            <w:r w:rsidRPr="00BE7A60">
              <w:rPr>
                <w:rFonts w:ascii="Times New Roman" w:hAnsi="Times New Roman" w:cs="Times New Roman"/>
                <w:sz w:val="22"/>
                <w:szCs w:val="22"/>
              </w:rPr>
              <w:t xml:space="preserve"> / Image</w:t>
            </w:r>
          </w:p>
        </w:tc>
        <w:tc>
          <w:tcPr>
            <w:tcW w:w="1346" w:type="dxa"/>
            <w:hideMark/>
          </w:tcPr>
          <w:p w14:paraId="38D42E5C" w14:textId="6E3BD91B"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3F036121" w14:textId="17060923"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Rupture de disponibilité produits sur le marché, impact sur la confiance consommateurs, image de non-conformité sanitaire pouvant être amplifiée par les médias et réseaux sociaux.</w:t>
            </w:r>
          </w:p>
        </w:tc>
      </w:tr>
      <w:tr w:rsidR="00BE7A60" w:rsidRPr="00E81667" w14:paraId="443E18C5"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597CC942" w:rsidR="00BE7A60" w:rsidRPr="00BE7A60" w:rsidRDefault="00BE7A60" w:rsidP="00BE7A60">
            <w:pPr>
              <w:rPr>
                <w:rFonts w:ascii="Times New Roman" w:hAnsi="Times New Roman" w:cs="Times New Roman"/>
                <w:sz w:val="22"/>
                <w:szCs w:val="22"/>
              </w:rPr>
            </w:pPr>
            <w:proofErr w:type="spellStart"/>
            <w:r w:rsidRPr="00BE7A60">
              <w:rPr>
                <w:rFonts w:ascii="Times New Roman" w:hAnsi="Times New Roman" w:cs="Times New Roman"/>
                <w:sz w:val="22"/>
                <w:szCs w:val="22"/>
              </w:rPr>
              <w:t>Opérationnel</w:t>
            </w:r>
            <w:proofErr w:type="spellEnd"/>
          </w:p>
        </w:tc>
        <w:tc>
          <w:tcPr>
            <w:tcW w:w="1346" w:type="dxa"/>
            <w:hideMark/>
          </w:tcPr>
          <w:p w14:paraId="34D838F5" w14:textId="2CA5000E"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660DF0DC" w14:textId="06425DD5"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 xml:space="preserve">Blocage immédiat de toutes les lignes de </w:t>
            </w:r>
            <w:proofErr w:type="gramStart"/>
            <w:r w:rsidRPr="00BE7A60">
              <w:rPr>
                <w:rFonts w:ascii="Times New Roman" w:hAnsi="Times New Roman" w:cs="Times New Roman"/>
                <w:sz w:val="22"/>
                <w:szCs w:val="22"/>
                <w:lang w:val="fr-FR"/>
              </w:rPr>
              <w:t>production dépendantes</w:t>
            </w:r>
            <w:proofErr w:type="gramEnd"/>
            <w:r w:rsidRPr="00BE7A60">
              <w:rPr>
                <w:rFonts w:ascii="Times New Roman" w:hAnsi="Times New Roman" w:cs="Times New Roman"/>
                <w:sz w:val="22"/>
                <w:szCs w:val="22"/>
                <w:lang w:val="fr-FR"/>
              </w:rPr>
              <w:t xml:space="preserve"> du sirop. Impossibilité de lancer ou poursuivre les OF. Effet domino sur logistique, maintenance, planification.</w:t>
            </w:r>
          </w:p>
        </w:tc>
      </w:tr>
      <w:tr w:rsidR="00BE7A60" w:rsidRPr="00E81667" w14:paraId="677C35E5"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67C5D545"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Retards / Backlog</w:t>
            </w:r>
          </w:p>
        </w:tc>
        <w:tc>
          <w:tcPr>
            <w:tcW w:w="1346" w:type="dxa"/>
            <w:hideMark/>
          </w:tcPr>
          <w:p w14:paraId="16985387" w14:textId="58C9D203"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6CC91BF6" w14:textId="4C515FB2"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Accumulation de retards sur le planning de production. Risque d’impossibilité de rattraper la production en période haute (été pour BG, hiver pour jus).</w:t>
            </w:r>
          </w:p>
        </w:tc>
      </w:tr>
      <w:tr w:rsidR="00BE7A60" w:rsidRPr="00E81667" w14:paraId="217ACAF2"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3424A588"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 xml:space="preserve">Santé / </w:t>
            </w:r>
            <w:proofErr w:type="spellStart"/>
            <w:r w:rsidRPr="00BE7A60">
              <w:rPr>
                <w:rFonts w:ascii="Times New Roman" w:hAnsi="Times New Roman" w:cs="Times New Roman"/>
                <w:sz w:val="22"/>
                <w:szCs w:val="22"/>
              </w:rPr>
              <w:t>Sécurité</w:t>
            </w:r>
            <w:proofErr w:type="spellEnd"/>
          </w:p>
        </w:tc>
        <w:tc>
          <w:tcPr>
            <w:tcW w:w="1346" w:type="dxa"/>
            <w:hideMark/>
          </w:tcPr>
          <w:p w14:paraId="7D529CE1" w14:textId="7C173A5C"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655970FA" w14:textId="4842D52E"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Non-conformités hygiène → risque pour la santé publique. Également risques sécurité opérateurs (NEP = produits chimiques, vapeur haute pression pour pasteurisation).</w:t>
            </w:r>
          </w:p>
        </w:tc>
      </w:tr>
      <w:tr w:rsidR="00BE7A60" w:rsidRPr="00BE7A60" w14:paraId="2DE5DBBC"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60C8B889" w:rsidR="00BE7A60" w:rsidRPr="00BE7A60" w:rsidRDefault="00BE7A60" w:rsidP="00BE7A60">
            <w:pPr>
              <w:rPr>
                <w:rFonts w:ascii="Times New Roman" w:hAnsi="Times New Roman" w:cs="Times New Roman"/>
                <w:sz w:val="22"/>
                <w:szCs w:val="22"/>
              </w:rPr>
            </w:pPr>
            <w:proofErr w:type="spellStart"/>
            <w:r w:rsidRPr="00BE7A60">
              <w:rPr>
                <w:rFonts w:ascii="Times New Roman" w:hAnsi="Times New Roman" w:cs="Times New Roman"/>
                <w:sz w:val="22"/>
                <w:szCs w:val="22"/>
              </w:rPr>
              <w:t>Technologique</w:t>
            </w:r>
            <w:proofErr w:type="spellEnd"/>
            <w:r w:rsidRPr="00BE7A60">
              <w:rPr>
                <w:rFonts w:ascii="Times New Roman" w:hAnsi="Times New Roman" w:cs="Times New Roman"/>
                <w:sz w:val="22"/>
                <w:szCs w:val="22"/>
              </w:rPr>
              <w:t xml:space="preserve"> / Données</w:t>
            </w:r>
          </w:p>
        </w:tc>
        <w:tc>
          <w:tcPr>
            <w:tcW w:w="1346" w:type="dxa"/>
            <w:hideMark/>
          </w:tcPr>
          <w:p w14:paraId="68C38FDC" w14:textId="63931F61"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BE7A60">
              <w:rPr>
                <w:rFonts w:ascii="Times New Roman" w:hAnsi="Times New Roman" w:cs="Times New Roman"/>
                <w:sz w:val="22"/>
                <w:szCs w:val="22"/>
              </w:rPr>
              <w:t>Partiel</w:t>
            </w:r>
            <w:proofErr w:type="spellEnd"/>
          </w:p>
        </w:tc>
        <w:tc>
          <w:tcPr>
            <w:tcW w:w="9853" w:type="dxa"/>
            <w:hideMark/>
          </w:tcPr>
          <w:p w14:paraId="3172C85C" w14:textId="76AD0A4C"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 xml:space="preserve">Dépendance aux systèmes automatisés (ATS, pasteurisation, NEP). Risque de panne capteurs / supervision entraînant blocages. </w:t>
            </w:r>
            <w:r w:rsidRPr="00BE7A60">
              <w:rPr>
                <w:rFonts w:ascii="Times New Roman" w:hAnsi="Times New Roman" w:cs="Times New Roman"/>
                <w:sz w:val="22"/>
                <w:szCs w:val="22"/>
              </w:rPr>
              <w:t xml:space="preserve">Données </w:t>
            </w:r>
            <w:proofErr w:type="spellStart"/>
            <w:r w:rsidRPr="00BE7A60">
              <w:rPr>
                <w:rFonts w:ascii="Times New Roman" w:hAnsi="Times New Roman" w:cs="Times New Roman"/>
                <w:sz w:val="22"/>
                <w:szCs w:val="22"/>
              </w:rPr>
              <w:t>qualité</w:t>
            </w:r>
            <w:proofErr w:type="spellEnd"/>
            <w:r w:rsidRPr="00BE7A60">
              <w:rPr>
                <w:rFonts w:ascii="Times New Roman" w:hAnsi="Times New Roman" w:cs="Times New Roman"/>
                <w:sz w:val="22"/>
                <w:szCs w:val="22"/>
              </w:rPr>
              <w:t xml:space="preserve"> et </w:t>
            </w:r>
            <w:proofErr w:type="spellStart"/>
            <w:r w:rsidRPr="00BE7A60">
              <w:rPr>
                <w:rFonts w:ascii="Times New Roman" w:hAnsi="Times New Roman" w:cs="Times New Roman"/>
                <w:sz w:val="22"/>
                <w:szCs w:val="22"/>
              </w:rPr>
              <w:t>traçabilité</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essentielles</w:t>
            </w:r>
            <w:proofErr w:type="spellEnd"/>
            <w:r w:rsidRPr="00BE7A60">
              <w:rPr>
                <w:rFonts w:ascii="Times New Roman" w:hAnsi="Times New Roman" w:cs="Times New Roman"/>
                <w:sz w:val="22"/>
                <w:szCs w:val="22"/>
              </w:rPr>
              <w:t xml:space="preserve"> pour la </w:t>
            </w:r>
            <w:proofErr w:type="spellStart"/>
            <w:r w:rsidRPr="00BE7A60">
              <w:rPr>
                <w:rFonts w:ascii="Times New Roman" w:hAnsi="Times New Roman" w:cs="Times New Roman"/>
                <w:sz w:val="22"/>
                <w:szCs w:val="22"/>
              </w:rPr>
              <w:t>libération</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produit</w:t>
            </w:r>
            <w:proofErr w:type="spellEnd"/>
            <w:r w:rsidRPr="00BE7A60">
              <w:rPr>
                <w:rFonts w:ascii="Times New Roman" w:hAnsi="Times New Roman" w:cs="Times New Roman"/>
                <w:sz w:val="22"/>
                <w:szCs w:val="22"/>
              </w:rPr>
              <w:t>.</w:t>
            </w:r>
          </w:p>
        </w:tc>
      </w:tr>
      <w:tr w:rsidR="00BE7A60" w:rsidRPr="00BE7A60" w14:paraId="0282EAB7"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77829C83" w:rsidR="00BE7A60" w:rsidRPr="00BE7A60" w:rsidRDefault="00BE7A60" w:rsidP="00BE7A60">
            <w:pPr>
              <w:rPr>
                <w:rFonts w:ascii="Times New Roman" w:hAnsi="Times New Roman" w:cs="Times New Roman"/>
                <w:sz w:val="22"/>
                <w:szCs w:val="22"/>
              </w:rPr>
            </w:pPr>
            <w:proofErr w:type="spellStart"/>
            <w:r w:rsidRPr="00BE7A60">
              <w:rPr>
                <w:rFonts w:ascii="Times New Roman" w:hAnsi="Times New Roman" w:cs="Times New Roman"/>
                <w:sz w:val="22"/>
                <w:szCs w:val="22"/>
              </w:rPr>
              <w:t>Contractuel</w:t>
            </w:r>
            <w:proofErr w:type="spellEnd"/>
            <w:r w:rsidRPr="00BE7A60">
              <w:rPr>
                <w:rFonts w:ascii="Times New Roman" w:hAnsi="Times New Roman" w:cs="Times New Roman"/>
                <w:sz w:val="22"/>
                <w:szCs w:val="22"/>
              </w:rPr>
              <w:t xml:space="preserve"> / Clients</w:t>
            </w:r>
          </w:p>
        </w:tc>
        <w:tc>
          <w:tcPr>
            <w:tcW w:w="1346" w:type="dxa"/>
            <w:hideMark/>
          </w:tcPr>
          <w:p w14:paraId="2C39C89C" w14:textId="7633C497"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3FD1DD0B" w14:textId="7FE9B8AD"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 xml:space="preserve">Retards de livraison aux distributeurs et partenaires (contrats GMS, </w:t>
            </w:r>
            <w:proofErr w:type="spellStart"/>
            <w:r w:rsidRPr="00BE7A60">
              <w:rPr>
                <w:rFonts w:ascii="Times New Roman" w:hAnsi="Times New Roman" w:cs="Times New Roman"/>
                <w:sz w:val="22"/>
                <w:szCs w:val="22"/>
                <w:lang w:val="fr-FR"/>
              </w:rPr>
              <w:t>horeca</w:t>
            </w:r>
            <w:proofErr w:type="spellEnd"/>
            <w:r w:rsidRPr="00BE7A60">
              <w:rPr>
                <w:rFonts w:ascii="Times New Roman" w:hAnsi="Times New Roman" w:cs="Times New Roman"/>
                <w:sz w:val="22"/>
                <w:szCs w:val="22"/>
                <w:lang w:val="fr-FR"/>
              </w:rPr>
              <w:t xml:space="preserve">, export). </w:t>
            </w:r>
            <w:proofErr w:type="spellStart"/>
            <w:r w:rsidRPr="00BE7A60">
              <w:rPr>
                <w:rFonts w:ascii="Times New Roman" w:hAnsi="Times New Roman" w:cs="Times New Roman"/>
                <w:sz w:val="22"/>
                <w:szCs w:val="22"/>
              </w:rPr>
              <w:t>Pénalités</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contractuelles</w:t>
            </w:r>
            <w:proofErr w:type="spellEnd"/>
            <w:r w:rsidRPr="00BE7A60">
              <w:rPr>
                <w:rFonts w:ascii="Times New Roman" w:hAnsi="Times New Roman" w:cs="Times New Roman"/>
                <w:sz w:val="22"/>
                <w:szCs w:val="22"/>
              </w:rPr>
              <w:t xml:space="preserve"> possibles.</w:t>
            </w:r>
          </w:p>
        </w:tc>
      </w:tr>
      <w:tr w:rsidR="00BE7A60" w:rsidRPr="00BE7A60" w14:paraId="5CCD4617"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0432E49B"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Environnemental</w:t>
            </w:r>
          </w:p>
        </w:tc>
        <w:tc>
          <w:tcPr>
            <w:tcW w:w="1346" w:type="dxa"/>
            <w:hideMark/>
          </w:tcPr>
          <w:p w14:paraId="22D386B7" w14:textId="484A1B33"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Oui</w:t>
            </w:r>
          </w:p>
        </w:tc>
        <w:tc>
          <w:tcPr>
            <w:tcW w:w="9853" w:type="dxa"/>
            <w:hideMark/>
          </w:tcPr>
          <w:p w14:paraId="27E3DF31" w14:textId="1739D986"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 xml:space="preserve">Mauvaise gestion des effluents NEP (eaux de lavage, produits chimiques) → pollution, sanctions environnementales. </w:t>
            </w:r>
            <w:proofErr w:type="spellStart"/>
            <w:r w:rsidRPr="00BE7A60">
              <w:rPr>
                <w:rFonts w:ascii="Times New Roman" w:hAnsi="Times New Roman" w:cs="Times New Roman"/>
                <w:sz w:val="22"/>
                <w:szCs w:val="22"/>
              </w:rPr>
              <w:t>Déchets</w:t>
            </w:r>
            <w:proofErr w:type="spellEnd"/>
            <w:r w:rsidRPr="00BE7A60">
              <w:rPr>
                <w:rFonts w:ascii="Times New Roman" w:hAnsi="Times New Roman" w:cs="Times New Roman"/>
                <w:sz w:val="22"/>
                <w:szCs w:val="22"/>
              </w:rPr>
              <w:t xml:space="preserve"> matières premières (jus </w:t>
            </w:r>
            <w:proofErr w:type="spellStart"/>
            <w:r w:rsidRPr="00BE7A60">
              <w:rPr>
                <w:rFonts w:ascii="Times New Roman" w:hAnsi="Times New Roman" w:cs="Times New Roman"/>
                <w:sz w:val="22"/>
                <w:szCs w:val="22"/>
              </w:rPr>
              <w:t>concentrés</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périmés</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si</w:t>
            </w:r>
            <w:proofErr w:type="spellEnd"/>
            <w:r w:rsidRPr="00BE7A60">
              <w:rPr>
                <w:rFonts w:ascii="Times New Roman" w:hAnsi="Times New Roman" w:cs="Times New Roman"/>
                <w:sz w:val="22"/>
                <w:szCs w:val="22"/>
              </w:rPr>
              <w:t xml:space="preserve"> pas </w:t>
            </w:r>
            <w:proofErr w:type="spellStart"/>
            <w:r w:rsidRPr="00BE7A60">
              <w:rPr>
                <w:rFonts w:ascii="Times New Roman" w:hAnsi="Times New Roman" w:cs="Times New Roman"/>
                <w:sz w:val="22"/>
                <w:szCs w:val="22"/>
              </w:rPr>
              <w:t>transformés</w:t>
            </w:r>
            <w:proofErr w:type="spellEnd"/>
            <w:r w:rsidRPr="00BE7A60">
              <w:rPr>
                <w:rFonts w:ascii="Times New Roman" w:hAnsi="Times New Roman" w:cs="Times New Roman"/>
                <w:sz w:val="22"/>
                <w:szCs w:val="22"/>
              </w:rPr>
              <w:t>).</w:t>
            </w:r>
          </w:p>
        </w:tc>
      </w:tr>
      <w:tr w:rsidR="00BE7A60" w:rsidRPr="00E81667" w14:paraId="1A67C10F"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2F3457B6"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Social / RH</w:t>
            </w:r>
          </w:p>
        </w:tc>
        <w:tc>
          <w:tcPr>
            <w:tcW w:w="1346" w:type="dxa"/>
            <w:hideMark/>
          </w:tcPr>
          <w:p w14:paraId="7ED16574" w14:textId="05E6B1E7"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BE7A60">
              <w:rPr>
                <w:rFonts w:ascii="Times New Roman" w:hAnsi="Times New Roman" w:cs="Times New Roman"/>
                <w:sz w:val="22"/>
                <w:szCs w:val="22"/>
              </w:rPr>
              <w:t>Partiel</w:t>
            </w:r>
            <w:proofErr w:type="spellEnd"/>
          </w:p>
        </w:tc>
        <w:tc>
          <w:tcPr>
            <w:tcW w:w="9853" w:type="dxa"/>
            <w:hideMark/>
          </w:tcPr>
          <w:p w14:paraId="422E1331" w14:textId="024E83CF"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Arrêt d’équipes de production → sous-utilisation du personnel. Risque de tensions sociales si l’arrêt se prolonge (perte primes de rendement, climat social dégradé).</w:t>
            </w:r>
          </w:p>
        </w:tc>
      </w:tr>
    </w:tbl>
    <w:p w14:paraId="1C3A002B" w14:textId="453B592C" w:rsidR="006B0DB2" w:rsidRPr="00BE7A60" w:rsidRDefault="006B0DB2" w:rsidP="006B0DB2">
      <w:pPr>
        <w:pStyle w:val="Heading1"/>
        <w:numPr>
          <w:ilvl w:val="0"/>
          <w:numId w:val="0"/>
        </w:numPr>
        <w:ind w:left="426"/>
        <w:rPr>
          <w:rFonts w:ascii="Times New Roman" w:hAnsi="Times New Roman" w:cs="Times New Roman"/>
          <w:sz w:val="28"/>
          <w:szCs w:val="28"/>
          <w:lang w:val="fr-FR"/>
        </w:rPr>
      </w:pPr>
    </w:p>
    <w:p w14:paraId="10D8BD76" w14:textId="77777777" w:rsidR="006B0DB2" w:rsidRPr="00BE7A60" w:rsidRDefault="006B0DB2">
      <w:pPr>
        <w:rPr>
          <w:rFonts w:ascii="Times New Roman" w:hAnsi="Times New Roman" w:cs="Times New Roman"/>
          <w:b/>
          <w:sz w:val="28"/>
          <w:szCs w:val="28"/>
          <w:lang w:val="fr-FR"/>
        </w:rPr>
      </w:pPr>
      <w:r w:rsidRPr="00BE7A60">
        <w:rPr>
          <w:rFonts w:ascii="Times New Roman" w:hAnsi="Times New Roman" w:cs="Times New Roman"/>
          <w:sz w:val="28"/>
          <w:szCs w:val="28"/>
          <w:lang w:val="fr-FR"/>
        </w:rPr>
        <w:br w:type="page"/>
      </w:r>
    </w:p>
    <w:p w14:paraId="43CB3C32" w14:textId="33248CCA" w:rsidR="00D1785B" w:rsidRPr="00233234" w:rsidRDefault="00D1785B" w:rsidP="00D1285F">
      <w:pPr>
        <w:pStyle w:val="Heading1"/>
        <w:ind w:left="426"/>
        <w:rPr>
          <w:rFonts w:ascii="Times New Roman" w:hAnsi="Times New Roman" w:cs="Times New Roman"/>
          <w:sz w:val="28"/>
          <w:szCs w:val="28"/>
        </w:rPr>
      </w:pPr>
      <w:bookmarkStart w:id="5" w:name="_Toc210124597"/>
      <w:r w:rsidRPr="00233234">
        <w:rPr>
          <w:rFonts w:ascii="Times New Roman" w:hAnsi="Times New Roman" w:cs="Times New Roman"/>
          <w:sz w:val="28"/>
          <w:szCs w:val="28"/>
        </w:rPr>
        <w:t xml:space="preserve">Analyse des </w:t>
      </w:r>
      <w:proofErr w:type="spellStart"/>
      <w:r w:rsidR="00C333F6" w:rsidRPr="00233234">
        <w:rPr>
          <w:rFonts w:ascii="Times New Roman" w:hAnsi="Times New Roman" w:cs="Times New Roman"/>
          <w:sz w:val="28"/>
          <w:szCs w:val="28"/>
        </w:rPr>
        <w:t>activités</w:t>
      </w:r>
      <w:bookmarkEnd w:id="5"/>
      <w:proofErr w:type="spellEnd"/>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1D68A420" w14:textId="77777777" w:rsidR="00056405" w:rsidRDefault="00056405" w:rsidP="00056405">
      <w:pPr>
        <w:spacing w:before="100" w:beforeAutospacing="1" w:after="100" w:afterAutospacing="1"/>
        <w:ind w:left="720"/>
        <w:contextualSpacing/>
        <w:rPr>
          <w:rFonts w:ascii="Times New Roman" w:eastAsia="Times New Roman" w:hAnsi="Times New Roman" w:cs="Times New Roman"/>
          <w:b/>
          <w:bCs/>
          <w:color w:val="auto"/>
          <w:sz w:val="22"/>
          <w:szCs w:val="22"/>
          <w:lang w:val="fr-FR" w:eastAsia="fr-FR"/>
        </w:rPr>
      </w:pPr>
    </w:p>
    <w:p w14:paraId="3E5194CE" w14:textId="77777777" w:rsidR="00056405" w:rsidRDefault="00056405" w:rsidP="00056405">
      <w:pPr>
        <w:spacing w:before="100" w:beforeAutospacing="1" w:after="100" w:afterAutospacing="1"/>
        <w:ind w:left="720"/>
        <w:contextualSpacing/>
        <w:rPr>
          <w:rFonts w:ascii="Times New Roman" w:eastAsia="Times New Roman" w:hAnsi="Times New Roman" w:cs="Times New Roman"/>
          <w:b/>
          <w:bCs/>
          <w:color w:val="auto"/>
          <w:sz w:val="22"/>
          <w:szCs w:val="22"/>
          <w:lang w:val="fr-FR" w:eastAsia="fr-FR"/>
        </w:rPr>
      </w:pP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15"/>
        <w:gridCol w:w="1532"/>
        <w:gridCol w:w="1745"/>
        <w:gridCol w:w="1086"/>
        <w:gridCol w:w="693"/>
        <w:gridCol w:w="1821"/>
        <w:gridCol w:w="1047"/>
        <w:gridCol w:w="681"/>
        <w:gridCol w:w="901"/>
        <w:gridCol w:w="2361"/>
      </w:tblGrid>
      <w:tr w:rsidR="00721699" w:rsidRPr="00F8585D" w14:paraId="110B2805" w14:textId="77777777" w:rsidTr="00C410DE">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4382" w:type="dxa"/>
            <w:gridSpan w:val="10"/>
            <w:vAlign w:val="center"/>
          </w:tcPr>
          <w:p w14:paraId="78EC01BA" w14:textId="45BB2BD6" w:rsidR="00721699" w:rsidRPr="00F8585D" w:rsidRDefault="00721699" w:rsidP="00721699">
            <w:pPr>
              <w:jc w:val="center"/>
              <w:rPr>
                <w:rFonts w:ascii="Times New Roman" w:eastAsia="Times New Roman" w:hAnsi="Times New Roman" w:cs="Times New Roman"/>
                <w:b/>
                <w:bCs/>
                <w:color w:val="FFFFFF"/>
                <w:sz w:val="28"/>
                <w:szCs w:val="28"/>
                <w:lang w:val="fr-FR" w:eastAsia="fr-FR"/>
              </w:rPr>
            </w:pPr>
            <w:r w:rsidRPr="00F8585D">
              <w:rPr>
                <w:rFonts w:ascii="Times New Roman" w:hAnsi="Times New Roman" w:cs="Times New Roman"/>
                <w:b/>
                <w:bCs/>
                <w:sz w:val="28"/>
                <w:szCs w:val="28"/>
              </w:rPr>
              <w:t>Production BG</w:t>
            </w:r>
          </w:p>
        </w:tc>
      </w:tr>
      <w:tr w:rsidR="00056405" w:rsidRPr="00F8585D" w14:paraId="6C2230A6" w14:textId="77777777" w:rsidTr="006B0DB2">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515" w:type="dxa"/>
            <w:shd w:val="clear" w:color="auto" w:fill="002060"/>
            <w:vAlign w:val="center"/>
            <w:hideMark/>
          </w:tcPr>
          <w:p w14:paraId="28BE22F2" w14:textId="77777777" w:rsidR="00BD5E91" w:rsidRPr="00F8585D" w:rsidRDefault="00BD5E91" w:rsidP="000A6B0E">
            <w:pPr>
              <w:jc w:val="center"/>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Activité</w:t>
            </w:r>
          </w:p>
        </w:tc>
        <w:tc>
          <w:tcPr>
            <w:tcW w:w="1532" w:type="dxa"/>
            <w:shd w:val="clear" w:color="auto" w:fill="002060"/>
            <w:vAlign w:val="center"/>
            <w:hideMark/>
          </w:tcPr>
          <w:p w14:paraId="214F6A1E"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Rôle dans le processus</w:t>
            </w:r>
          </w:p>
        </w:tc>
        <w:tc>
          <w:tcPr>
            <w:tcW w:w="1745" w:type="dxa"/>
            <w:shd w:val="clear" w:color="auto" w:fill="002060"/>
            <w:vAlign w:val="center"/>
            <w:hideMark/>
          </w:tcPr>
          <w:p w14:paraId="7EA6D052"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Impact sur le processus en cas d'indisponibilité</w:t>
            </w:r>
          </w:p>
        </w:tc>
        <w:tc>
          <w:tcPr>
            <w:tcW w:w="1086" w:type="dxa"/>
            <w:shd w:val="clear" w:color="auto" w:fill="002060"/>
            <w:vAlign w:val="center"/>
            <w:hideMark/>
          </w:tcPr>
          <w:p w14:paraId="6092C84E"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vAlign w:val="center"/>
            <w:hideMark/>
          </w:tcPr>
          <w:p w14:paraId="7A1B558A"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RTO</w:t>
            </w:r>
          </w:p>
        </w:tc>
        <w:tc>
          <w:tcPr>
            <w:tcW w:w="1821" w:type="dxa"/>
            <w:shd w:val="clear" w:color="auto" w:fill="002060"/>
            <w:vAlign w:val="center"/>
          </w:tcPr>
          <w:p w14:paraId="76C45B0C" w14:textId="5A494142"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Justificatif</w:t>
            </w:r>
          </w:p>
        </w:tc>
        <w:tc>
          <w:tcPr>
            <w:tcW w:w="1047" w:type="dxa"/>
            <w:shd w:val="clear" w:color="auto" w:fill="002060"/>
            <w:vAlign w:val="center"/>
            <w:hideMark/>
          </w:tcPr>
          <w:p w14:paraId="05AD7CFB" w14:textId="36F882F2"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MTPD</w:t>
            </w:r>
          </w:p>
        </w:tc>
        <w:tc>
          <w:tcPr>
            <w:tcW w:w="681" w:type="dxa"/>
            <w:shd w:val="clear" w:color="auto" w:fill="002060"/>
            <w:vAlign w:val="center"/>
            <w:hideMark/>
          </w:tcPr>
          <w:p w14:paraId="6BA067BF"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RPO</w:t>
            </w:r>
          </w:p>
        </w:tc>
        <w:tc>
          <w:tcPr>
            <w:tcW w:w="901" w:type="dxa"/>
            <w:shd w:val="clear" w:color="auto" w:fill="002060"/>
            <w:vAlign w:val="center"/>
            <w:hideMark/>
          </w:tcPr>
          <w:p w14:paraId="03B8FDEE"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MBCO</w:t>
            </w:r>
          </w:p>
        </w:tc>
        <w:tc>
          <w:tcPr>
            <w:tcW w:w="2361" w:type="dxa"/>
            <w:shd w:val="clear" w:color="auto" w:fill="002060"/>
            <w:vAlign w:val="center"/>
            <w:hideMark/>
          </w:tcPr>
          <w:p w14:paraId="6AF24A88" w14:textId="77777777" w:rsidR="00BD5E91" w:rsidRPr="00F8585D" w:rsidRDefault="00BD5E91" w:rsidP="000A6B0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8585D">
              <w:rPr>
                <w:rFonts w:ascii="Times New Roman" w:eastAsia="Times New Roman" w:hAnsi="Times New Roman" w:cs="Times New Roman"/>
                <w:b/>
                <w:bCs/>
                <w:color w:val="FFFFFF"/>
                <w:sz w:val="22"/>
                <w:szCs w:val="22"/>
                <w:lang w:val="fr-FR" w:eastAsia="fr-FR"/>
              </w:rPr>
              <w:t>Solution de contournement</w:t>
            </w:r>
          </w:p>
        </w:tc>
      </w:tr>
      <w:tr w:rsidR="00287B32" w:rsidRPr="006B0DB2" w14:paraId="62F0951B" w14:textId="77777777" w:rsidTr="006B0DB2">
        <w:trPr>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5C76B4E9" w14:textId="3973F0E0" w:rsidR="00056405" w:rsidRPr="00056405" w:rsidRDefault="00056405" w:rsidP="00056405">
            <w:pPr>
              <w:rPr>
                <w:rFonts w:ascii="Times New Roman" w:hAnsi="Times New Roman" w:cs="Times New Roman"/>
                <w:sz w:val="22"/>
                <w:szCs w:val="22"/>
                <w:lang w:val="fr-FR"/>
              </w:rPr>
            </w:pPr>
            <w:r w:rsidRPr="00F8585D">
              <w:rPr>
                <w:rFonts w:ascii="Times New Roman" w:hAnsi="Times New Roman" w:cs="Times New Roman"/>
                <w:sz w:val="22"/>
                <w:szCs w:val="22"/>
              </w:rPr>
              <w:t>NEP</w:t>
            </w:r>
            <w:r w:rsidR="00867920">
              <w:rPr>
                <w:rFonts w:ascii="Times New Roman" w:hAnsi="Times New Roman" w:cs="Times New Roman"/>
                <w:sz w:val="22"/>
                <w:szCs w:val="22"/>
              </w:rPr>
              <w:t xml:space="preserve"> (*)</w:t>
            </w:r>
          </w:p>
        </w:tc>
        <w:tc>
          <w:tcPr>
            <w:tcW w:w="1532" w:type="dxa"/>
          </w:tcPr>
          <w:p w14:paraId="51073CA3" w14:textId="1445DEEA" w:rsidR="00056405" w:rsidRPr="00F8585D" w:rsidRDefault="00056405"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Nettoyage en place avant production</w:t>
            </w:r>
          </w:p>
        </w:tc>
        <w:tc>
          <w:tcPr>
            <w:tcW w:w="1745" w:type="dxa"/>
          </w:tcPr>
          <w:p w14:paraId="1DAE2BEF" w14:textId="287C8F63" w:rsidR="00056405" w:rsidRPr="00F8585D" w:rsidRDefault="00056405"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lang w:val="fr-FR"/>
              </w:rPr>
              <w:t>Aucune ligne autorisée à produire sans nettoyage validé</w:t>
            </w:r>
          </w:p>
        </w:tc>
        <w:tc>
          <w:tcPr>
            <w:tcW w:w="1086" w:type="dxa"/>
            <w:noWrap/>
          </w:tcPr>
          <w:p w14:paraId="3DD826D2" w14:textId="4D958655" w:rsidR="00056405" w:rsidRPr="00056405" w:rsidRDefault="00056405"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Haute</w:t>
            </w:r>
          </w:p>
        </w:tc>
        <w:tc>
          <w:tcPr>
            <w:tcW w:w="693" w:type="dxa"/>
            <w:noWrap/>
          </w:tcPr>
          <w:p w14:paraId="28562C91" w14:textId="008F042E" w:rsidR="00056405" w:rsidRPr="00056405" w:rsidRDefault="004B12EE"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4</w:t>
            </w:r>
            <w:r w:rsidR="00056405" w:rsidRPr="00F8585D">
              <w:rPr>
                <w:rFonts w:ascii="Times New Roman" w:hAnsi="Times New Roman" w:cs="Times New Roman"/>
                <w:sz w:val="22"/>
                <w:szCs w:val="22"/>
              </w:rPr>
              <w:t>h</w:t>
            </w:r>
          </w:p>
        </w:tc>
        <w:tc>
          <w:tcPr>
            <w:tcW w:w="1821" w:type="dxa"/>
          </w:tcPr>
          <w:p w14:paraId="0CF88E32" w14:textId="06B0482B" w:rsidR="00056405" w:rsidRPr="00056405" w:rsidRDefault="00056405"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F8585D">
              <w:rPr>
                <w:rFonts w:ascii="Times New Roman" w:hAnsi="Times New Roman" w:cs="Times New Roman"/>
                <w:sz w:val="22"/>
                <w:szCs w:val="22"/>
              </w:rPr>
              <w:t>PRPo</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obligatoire</w:t>
            </w:r>
            <w:proofErr w:type="spellEnd"/>
            <w:r w:rsidRPr="00F8585D">
              <w:rPr>
                <w:rFonts w:ascii="Times New Roman" w:hAnsi="Times New Roman" w:cs="Times New Roman"/>
                <w:sz w:val="22"/>
                <w:szCs w:val="22"/>
              </w:rPr>
              <w:t xml:space="preserve"> – </w:t>
            </w:r>
            <w:proofErr w:type="spellStart"/>
            <w:r w:rsidRPr="00F8585D">
              <w:rPr>
                <w:rFonts w:ascii="Times New Roman" w:hAnsi="Times New Roman" w:cs="Times New Roman"/>
                <w:sz w:val="22"/>
                <w:szCs w:val="22"/>
              </w:rPr>
              <w:t>hygiène</w:t>
            </w:r>
            <w:proofErr w:type="spellEnd"/>
            <w:r w:rsidRPr="00F8585D">
              <w:rPr>
                <w:rFonts w:ascii="Times New Roman" w:hAnsi="Times New Roman" w:cs="Times New Roman"/>
                <w:sz w:val="22"/>
                <w:szCs w:val="22"/>
              </w:rPr>
              <w:t xml:space="preserve"> </w:t>
            </w:r>
            <w:proofErr w:type="spellStart"/>
            <w:r w:rsidRPr="00F8585D">
              <w:rPr>
                <w:rFonts w:ascii="Times New Roman" w:hAnsi="Times New Roman" w:cs="Times New Roman"/>
                <w:sz w:val="22"/>
                <w:szCs w:val="22"/>
              </w:rPr>
              <w:t>réglementaire</w:t>
            </w:r>
            <w:proofErr w:type="spellEnd"/>
          </w:p>
        </w:tc>
        <w:tc>
          <w:tcPr>
            <w:tcW w:w="1047" w:type="dxa"/>
            <w:noWrap/>
          </w:tcPr>
          <w:p w14:paraId="3673CDA3" w14:textId="5DFBB975" w:rsidR="00056405" w:rsidRPr="00056405" w:rsidRDefault="004B12EE"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12</w:t>
            </w:r>
            <w:r w:rsidR="00056405" w:rsidRPr="00F8585D">
              <w:rPr>
                <w:rFonts w:ascii="Times New Roman" w:hAnsi="Times New Roman" w:cs="Times New Roman"/>
                <w:sz w:val="22"/>
                <w:szCs w:val="22"/>
              </w:rPr>
              <w:t>h</w:t>
            </w:r>
          </w:p>
        </w:tc>
        <w:tc>
          <w:tcPr>
            <w:tcW w:w="681" w:type="dxa"/>
            <w:noWrap/>
          </w:tcPr>
          <w:p w14:paraId="13A4A5E8" w14:textId="66024A87" w:rsidR="00056405" w:rsidRPr="00056405" w:rsidRDefault="00056405"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0h</w:t>
            </w:r>
          </w:p>
        </w:tc>
        <w:tc>
          <w:tcPr>
            <w:tcW w:w="901" w:type="dxa"/>
            <w:noWrap/>
          </w:tcPr>
          <w:p w14:paraId="2E7D77E5" w14:textId="00F20F2A" w:rsidR="00056405" w:rsidRPr="00056405" w:rsidRDefault="00056405"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8585D">
              <w:rPr>
                <w:rFonts w:ascii="Times New Roman" w:hAnsi="Times New Roman" w:cs="Times New Roman"/>
                <w:sz w:val="22"/>
                <w:szCs w:val="22"/>
              </w:rPr>
              <w:t>100%</w:t>
            </w:r>
          </w:p>
        </w:tc>
        <w:tc>
          <w:tcPr>
            <w:tcW w:w="2361" w:type="dxa"/>
            <w:noWrap/>
          </w:tcPr>
          <w:p w14:paraId="1E6D5207" w14:textId="1980B731" w:rsidR="00056405" w:rsidRPr="00F8585D" w:rsidRDefault="00867920"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Pas de solution</w:t>
            </w:r>
          </w:p>
        </w:tc>
      </w:tr>
      <w:tr w:rsidR="00287B32" w:rsidRPr="006B0DB2" w14:paraId="5CCC7038" w14:textId="77777777" w:rsidTr="006B0DB2">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427EABDF" w14:textId="3BC3A367" w:rsidR="00287B32" w:rsidRPr="00F8585D" w:rsidRDefault="00287B32" w:rsidP="00056405">
            <w:pPr>
              <w:rPr>
                <w:rFonts w:ascii="Times New Roman" w:hAnsi="Times New Roman" w:cs="Times New Roman"/>
                <w:sz w:val="22"/>
                <w:szCs w:val="22"/>
              </w:rPr>
            </w:pPr>
            <w:proofErr w:type="spellStart"/>
            <w:r>
              <w:rPr>
                <w:rFonts w:ascii="Times New Roman" w:hAnsi="Times New Roman" w:cs="Times New Roman"/>
                <w:sz w:val="22"/>
                <w:szCs w:val="22"/>
              </w:rPr>
              <w:t>Versement</w:t>
            </w:r>
            <w:proofErr w:type="spellEnd"/>
            <w:r>
              <w:rPr>
                <w:rFonts w:ascii="Times New Roman" w:hAnsi="Times New Roman" w:cs="Times New Roman"/>
                <w:sz w:val="22"/>
                <w:szCs w:val="22"/>
              </w:rPr>
              <w:t xml:space="preserve"> sucre (ATS)</w:t>
            </w:r>
          </w:p>
        </w:tc>
        <w:tc>
          <w:tcPr>
            <w:tcW w:w="1532" w:type="dxa"/>
          </w:tcPr>
          <w:p w14:paraId="10945146" w14:textId="3ABE64CC" w:rsidR="00287B32" w:rsidRPr="00F8585D" w:rsidRDefault="003A0816"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Injection sucre (étape init</w:t>
            </w:r>
            <w:r w:rsidR="00867920">
              <w:rPr>
                <w:rFonts w:ascii="Times New Roman" w:hAnsi="Times New Roman" w:cs="Times New Roman"/>
                <w:sz w:val="22"/>
                <w:szCs w:val="22"/>
                <w:lang w:val="fr-FR"/>
              </w:rPr>
              <w:t>i</w:t>
            </w:r>
            <w:r>
              <w:rPr>
                <w:rFonts w:ascii="Times New Roman" w:hAnsi="Times New Roman" w:cs="Times New Roman"/>
                <w:sz w:val="22"/>
                <w:szCs w:val="22"/>
                <w:lang w:val="fr-FR"/>
              </w:rPr>
              <w:t>a</w:t>
            </w:r>
            <w:r w:rsidR="00867920">
              <w:rPr>
                <w:rFonts w:ascii="Times New Roman" w:hAnsi="Times New Roman" w:cs="Times New Roman"/>
                <w:sz w:val="22"/>
                <w:szCs w:val="22"/>
                <w:lang w:val="fr-FR"/>
              </w:rPr>
              <w:t>l</w:t>
            </w:r>
            <w:r>
              <w:rPr>
                <w:rFonts w:ascii="Times New Roman" w:hAnsi="Times New Roman" w:cs="Times New Roman"/>
                <w:sz w:val="22"/>
                <w:szCs w:val="22"/>
                <w:lang w:val="fr-FR"/>
              </w:rPr>
              <w:t>e et primordiale)</w:t>
            </w:r>
          </w:p>
        </w:tc>
        <w:tc>
          <w:tcPr>
            <w:tcW w:w="1745" w:type="dxa"/>
          </w:tcPr>
          <w:p w14:paraId="24FE93F1" w14:textId="717F27C5" w:rsidR="00287B32" w:rsidRPr="00F8585D" w:rsidRDefault="003A0816"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Pas de sirop</w:t>
            </w:r>
          </w:p>
        </w:tc>
        <w:tc>
          <w:tcPr>
            <w:tcW w:w="1086" w:type="dxa"/>
            <w:noWrap/>
          </w:tcPr>
          <w:p w14:paraId="557E5027" w14:textId="0493F92A" w:rsidR="00287B32" w:rsidRPr="003A0816" w:rsidRDefault="003A0816"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Haute</w:t>
            </w:r>
          </w:p>
        </w:tc>
        <w:tc>
          <w:tcPr>
            <w:tcW w:w="693" w:type="dxa"/>
            <w:noWrap/>
          </w:tcPr>
          <w:p w14:paraId="69D5CC92" w14:textId="33E80474" w:rsidR="00287B32" w:rsidRPr="003A0816" w:rsidRDefault="00867920"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4</w:t>
            </w:r>
            <w:r w:rsidR="003A0816">
              <w:rPr>
                <w:rFonts w:ascii="Times New Roman" w:hAnsi="Times New Roman" w:cs="Times New Roman"/>
                <w:sz w:val="22"/>
                <w:szCs w:val="22"/>
                <w:lang w:val="fr-FR"/>
              </w:rPr>
              <w:t>h</w:t>
            </w:r>
          </w:p>
        </w:tc>
        <w:tc>
          <w:tcPr>
            <w:tcW w:w="1821" w:type="dxa"/>
          </w:tcPr>
          <w:p w14:paraId="4A15E62A" w14:textId="7B6DDED9" w:rsidR="00287B32" w:rsidRPr="003A0816" w:rsidRDefault="00795632"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795632">
              <w:rPr>
                <w:rFonts w:ascii="Times New Roman" w:hAnsi="Times New Roman" w:cs="Times New Roman"/>
                <w:sz w:val="22"/>
                <w:szCs w:val="22"/>
                <w:lang w:val="fr-FR"/>
              </w:rPr>
              <w:t>Équipement indispensable dès l’étape initiale</w:t>
            </w:r>
          </w:p>
        </w:tc>
        <w:tc>
          <w:tcPr>
            <w:tcW w:w="1047" w:type="dxa"/>
            <w:noWrap/>
          </w:tcPr>
          <w:p w14:paraId="452BAD07" w14:textId="5F1E25AB" w:rsidR="00287B32" w:rsidRPr="003A0816" w:rsidRDefault="003A0816"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24h</w:t>
            </w:r>
          </w:p>
        </w:tc>
        <w:tc>
          <w:tcPr>
            <w:tcW w:w="681" w:type="dxa"/>
            <w:noWrap/>
          </w:tcPr>
          <w:p w14:paraId="3799C23B" w14:textId="20511DB3" w:rsidR="00287B32" w:rsidRPr="003A0816" w:rsidRDefault="003A0816"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w:t>
            </w:r>
          </w:p>
        </w:tc>
        <w:tc>
          <w:tcPr>
            <w:tcW w:w="901" w:type="dxa"/>
            <w:noWrap/>
          </w:tcPr>
          <w:p w14:paraId="20BD1F5C" w14:textId="71C6332A" w:rsidR="00287B32" w:rsidRPr="003A0816" w:rsidRDefault="003A0816"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100%</w:t>
            </w:r>
          </w:p>
        </w:tc>
        <w:tc>
          <w:tcPr>
            <w:tcW w:w="2361" w:type="dxa"/>
            <w:noWrap/>
          </w:tcPr>
          <w:p w14:paraId="1268E2AB" w14:textId="34B24A26" w:rsidR="003A0816" w:rsidRPr="00F8585D" w:rsidRDefault="00BE01FC"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 xml:space="preserve">Versement manuel </w:t>
            </w:r>
          </w:p>
        </w:tc>
      </w:tr>
      <w:tr w:rsidR="00867920" w:rsidRPr="00E81667" w14:paraId="35D42899" w14:textId="77777777" w:rsidTr="006B0DB2">
        <w:trPr>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2B051295" w14:textId="71EB3E2A" w:rsidR="00867920" w:rsidRDefault="00867920" w:rsidP="00056405">
            <w:pPr>
              <w:rPr>
                <w:rFonts w:ascii="Times New Roman" w:hAnsi="Times New Roman" w:cs="Times New Roman"/>
                <w:sz w:val="22"/>
                <w:szCs w:val="22"/>
              </w:rPr>
            </w:pPr>
            <w:r>
              <w:rPr>
                <w:rFonts w:ascii="Times New Roman" w:hAnsi="Times New Roman" w:cs="Times New Roman"/>
                <w:sz w:val="22"/>
                <w:szCs w:val="22"/>
              </w:rPr>
              <w:t>Dissolution sucre</w:t>
            </w:r>
          </w:p>
        </w:tc>
        <w:tc>
          <w:tcPr>
            <w:tcW w:w="1532" w:type="dxa"/>
          </w:tcPr>
          <w:p w14:paraId="7CA6A888" w14:textId="77777777" w:rsidR="00867920" w:rsidRDefault="00867920"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
        </w:tc>
        <w:tc>
          <w:tcPr>
            <w:tcW w:w="1745" w:type="dxa"/>
          </w:tcPr>
          <w:p w14:paraId="209C5169" w14:textId="77777777" w:rsidR="00867920" w:rsidRDefault="00867920"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
        </w:tc>
        <w:tc>
          <w:tcPr>
            <w:tcW w:w="1086" w:type="dxa"/>
            <w:noWrap/>
          </w:tcPr>
          <w:p w14:paraId="27EBE11E" w14:textId="562A089D" w:rsidR="00867920" w:rsidRDefault="00BE01FC"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Haute</w:t>
            </w:r>
          </w:p>
        </w:tc>
        <w:tc>
          <w:tcPr>
            <w:tcW w:w="693" w:type="dxa"/>
            <w:noWrap/>
          </w:tcPr>
          <w:p w14:paraId="1F2809AD" w14:textId="0411F09D" w:rsidR="00867920" w:rsidRDefault="00BE01FC"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4h</w:t>
            </w:r>
          </w:p>
        </w:tc>
        <w:tc>
          <w:tcPr>
            <w:tcW w:w="1821" w:type="dxa"/>
          </w:tcPr>
          <w:p w14:paraId="5E07FA27" w14:textId="77777777" w:rsidR="00867920" w:rsidRPr="00795632" w:rsidRDefault="00867920"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
        </w:tc>
        <w:tc>
          <w:tcPr>
            <w:tcW w:w="1047" w:type="dxa"/>
            <w:noWrap/>
          </w:tcPr>
          <w:p w14:paraId="73148EDE" w14:textId="55E92F41" w:rsidR="00867920" w:rsidRDefault="00BE01FC"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8h</w:t>
            </w:r>
          </w:p>
        </w:tc>
        <w:tc>
          <w:tcPr>
            <w:tcW w:w="681" w:type="dxa"/>
            <w:noWrap/>
          </w:tcPr>
          <w:p w14:paraId="76B9DFA5" w14:textId="77777777" w:rsidR="00867920" w:rsidRPr="00F8585D" w:rsidRDefault="00867920"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901" w:type="dxa"/>
            <w:noWrap/>
          </w:tcPr>
          <w:p w14:paraId="53C5A6AA" w14:textId="77777777" w:rsidR="00867920" w:rsidRDefault="00867920"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2361" w:type="dxa"/>
            <w:noWrap/>
          </w:tcPr>
          <w:p w14:paraId="6097ACFC" w14:textId="04E5AF9E" w:rsidR="00867920" w:rsidRDefault="00BE01FC"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 xml:space="preserve">Mélange manuel (station de mélange, puis retour à la tank – sirop simple) condition sucre en haut </w:t>
            </w:r>
          </w:p>
        </w:tc>
      </w:tr>
      <w:tr w:rsidR="00287B32" w:rsidRPr="00E81667" w14:paraId="2F8D9CD0" w14:textId="77777777" w:rsidTr="006B0DB2">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2DC818AF" w14:textId="77777777" w:rsidR="00287B32" w:rsidRDefault="00287B32" w:rsidP="00056405">
            <w:pPr>
              <w:rPr>
                <w:rFonts w:ascii="Times New Roman" w:hAnsi="Times New Roman" w:cs="Times New Roman"/>
                <w:sz w:val="22"/>
                <w:szCs w:val="22"/>
              </w:rPr>
            </w:pPr>
            <w:r>
              <w:rPr>
                <w:rFonts w:ascii="Times New Roman" w:hAnsi="Times New Roman" w:cs="Times New Roman"/>
                <w:sz w:val="22"/>
                <w:szCs w:val="22"/>
              </w:rPr>
              <w:t>Filtration /Sirop simple</w:t>
            </w:r>
          </w:p>
          <w:p w14:paraId="260902AE" w14:textId="3748301A" w:rsidR="00867920" w:rsidRDefault="00867920" w:rsidP="00056405">
            <w:pPr>
              <w:rPr>
                <w:rFonts w:ascii="Times New Roman" w:hAnsi="Times New Roman" w:cs="Times New Roman"/>
                <w:sz w:val="22"/>
                <w:szCs w:val="22"/>
              </w:rPr>
            </w:pPr>
            <w:r>
              <w:rPr>
                <w:rFonts w:ascii="Times New Roman" w:hAnsi="Times New Roman" w:cs="Times New Roman"/>
                <w:sz w:val="22"/>
                <w:szCs w:val="22"/>
              </w:rPr>
              <w:t>(</w:t>
            </w:r>
            <w:proofErr w:type="spellStart"/>
            <w:r>
              <w:rPr>
                <w:rFonts w:ascii="Times New Roman" w:hAnsi="Times New Roman" w:cs="Times New Roman"/>
                <w:sz w:val="22"/>
                <w:szCs w:val="22"/>
              </w:rPr>
              <w:t>Refroidissement</w:t>
            </w:r>
            <w:proofErr w:type="spellEnd"/>
            <w:r>
              <w:rPr>
                <w:rFonts w:ascii="Times New Roman" w:hAnsi="Times New Roman" w:cs="Times New Roman"/>
                <w:sz w:val="22"/>
                <w:szCs w:val="22"/>
              </w:rPr>
              <w:t>)</w:t>
            </w:r>
          </w:p>
        </w:tc>
        <w:tc>
          <w:tcPr>
            <w:tcW w:w="1532" w:type="dxa"/>
          </w:tcPr>
          <w:p w14:paraId="42B89B83" w14:textId="7D3C11BB" w:rsidR="00287B32" w:rsidRPr="00F8585D" w:rsidRDefault="003A0816"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Elimination débris</w:t>
            </w:r>
          </w:p>
        </w:tc>
        <w:tc>
          <w:tcPr>
            <w:tcW w:w="1745" w:type="dxa"/>
          </w:tcPr>
          <w:p w14:paraId="3F32C350" w14:textId="336D9BC8" w:rsidR="00287B32" w:rsidRPr="00F8585D" w:rsidRDefault="003A0816"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Pas de production</w:t>
            </w:r>
          </w:p>
        </w:tc>
        <w:tc>
          <w:tcPr>
            <w:tcW w:w="1086" w:type="dxa"/>
            <w:noWrap/>
          </w:tcPr>
          <w:p w14:paraId="197B9BEC" w14:textId="427DBEE8" w:rsidR="00287B32" w:rsidRPr="00F8585D" w:rsidRDefault="003A0816"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Haute</w:t>
            </w:r>
          </w:p>
        </w:tc>
        <w:tc>
          <w:tcPr>
            <w:tcW w:w="693" w:type="dxa"/>
            <w:noWrap/>
          </w:tcPr>
          <w:p w14:paraId="361967A1" w14:textId="133CDB5D" w:rsidR="00287B32" w:rsidRPr="00F8585D" w:rsidRDefault="00BE01FC"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w:t>
            </w:r>
            <w:r w:rsidR="00B4262B">
              <w:rPr>
                <w:rFonts w:ascii="Times New Roman" w:hAnsi="Times New Roman" w:cs="Times New Roman"/>
                <w:sz w:val="22"/>
                <w:szCs w:val="22"/>
              </w:rPr>
              <w:t>h</w:t>
            </w:r>
          </w:p>
        </w:tc>
        <w:tc>
          <w:tcPr>
            <w:tcW w:w="1821" w:type="dxa"/>
          </w:tcPr>
          <w:p w14:paraId="07A95C7D" w14:textId="6D7DDCFF" w:rsidR="00287B32" w:rsidRPr="00795632" w:rsidRDefault="00795632"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795632">
              <w:rPr>
                <w:rFonts w:ascii="Times New Roman" w:hAnsi="Times New Roman" w:cs="Times New Roman"/>
                <w:sz w:val="22"/>
                <w:szCs w:val="22"/>
                <w:lang w:val="fr-FR"/>
              </w:rPr>
              <w:t>Norme qualité / sécurité produit ; filtration indispensable</w:t>
            </w:r>
          </w:p>
        </w:tc>
        <w:tc>
          <w:tcPr>
            <w:tcW w:w="1047" w:type="dxa"/>
            <w:noWrap/>
          </w:tcPr>
          <w:p w14:paraId="074DE874" w14:textId="27014994" w:rsidR="00287B32" w:rsidRPr="00F8585D" w:rsidRDefault="00BE01FC"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12</w:t>
            </w:r>
            <w:r w:rsidR="00B4262B">
              <w:rPr>
                <w:rFonts w:ascii="Times New Roman" w:hAnsi="Times New Roman" w:cs="Times New Roman"/>
                <w:sz w:val="22"/>
                <w:szCs w:val="22"/>
              </w:rPr>
              <w:t>h</w:t>
            </w:r>
          </w:p>
        </w:tc>
        <w:tc>
          <w:tcPr>
            <w:tcW w:w="681" w:type="dxa"/>
            <w:noWrap/>
          </w:tcPr>
          <w:p w14:paraId="52DB50BA" w14:textId="77777777" w:rsidR="00287B32" w:rsidRPr="00F8585D" w:rsidRDefault="00287B32"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901" w:type="dxa"/>
            <w:noWrap/>
          </w:tcPr>
          <w:p w14:paraId="42B4DE51" w14:textId="05068F61" w:rsidR="00287B32" w:rsidRPr="00F8585D" w:rsidRDefault="00B4262B" w:rsidP="000564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100%</w:t>
            </w:r>
          </w:p>
        </w:tc>
        <w:tc>
          <w:tcPr>
            <w:tcW w:w="2361" w:type="dxa"/>
            <w:noWrap/>
          </w:tcPr>
          <w:p w14:paraId="511776AE" w14:textId="77777777" w:rsidR="00287B32" w:rsidRDefault="00B4262B"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2 filtres</w:t>
            </w:r>
          </w:p>
          <w:p w14:paraId="56EFC3E9" w14:textId="77777777" w:rsidR="00B4262B" w:rsidRDefault="00B4262B"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Préparation (double pour préavis)</w:t>
            </w:r>
          </w:p>
          <w:p w14:paraId="2FC18EBC" w14:textId="4E18DBE5" w:rsidR="00BE01FC" w:rsidRPr="00F8585D" w:rsidRDefault="00BE01FC" w:rsidP="000564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1 filtre (production ne s’arrête pas, deux lignes)</w:t>
            </w:r>
          </w:p>
        </w:tc>
      </w:tr>
      <w:tr w:rsidR="00287B32" w:rsidRPr="00E81667" w14:paraId="67FD2BC4" w14:textId="77777777" w:rsidTr="006B0DB2">
        <w:trPr>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70066DA0" w14:textId="5D4B3828" w:rsidR="00287B32" w:rsidRDefault="00883207" w:rsidP="00056405">
            <w:pPr>
              <w:rPr>
                <w:rFonts w:ascii="Times New Roman" w:hAnsi="Times New Roman" w:cs="Times New Roman"/>
                <w:sz w:val="22"/>
                <w:szCs w:val="22"/>
              </w:rPr>
            </w:pPr>
            <w:proofErr w:type="spellStart"/>
            <w:r>
              <w:rPr>
                <w:rFonts w:ascii="Times New Roman" w:hAnsi="Times New Roman" w:cs="Times New Roman"/>
                <w:sz w:val="22"/>
                <w:szCs w:val="22"/>
              </w:rPr>
              <w:t>Préparation</w:t>
            </w:r>
            <w:proofErr w:type="spellEnd"/>
            <w:r>
              <w:rPr>
                <w:rFonts w:ascii="Times New Roman" w:hAnsi="Times New Roman" w:cs="Times New Roman"/>
                <w:sz w:val="22"/>
                <w:szCs w:val="22"/>
              </w:rPr>
              <w:t xml:space="preserve"> mélange</w:t>
            </w:r>
          </w:p>
        </w:tc>
        <w:tc>
          <w:tcPr>
            <w:tcW w:w="1532" w:type="dxa"/>
          </w:tcPr>
          <w:p w14:paraId="41A87402" w14:textId="19307749" w:rsidR="00287B32" w:rsidRPr="00F8585D" w:rsidRDefault="00883207"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Sirop fini</w:t>
            </w:r>
          </w:p>
        </w:tc>
        <w:tc>
          <w:tcPr>
            <w:tcW w:w="1745" w:type="dxa"/>
          </w:tcPr>
          <w:p w14:paraId="76774551" w14:textId="66B0A741" w:rsidR="00287B32" w:rsidRPr="00F8585D" w:rsidRDefault="00B4262B"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Pas de sirop</w:t>
            </w:r>
          </w:p>
        </w:tc>
        <w:tc>
          <w:tcPr>
            <w:tcW w:w="1086" w:type="dxa"/>
            <w:noWrap/>
          </w:tcPr>
          <w:p w14:paraId="58AB3766" w14:textId="329CB310" w:rsidR="00287B32" w:rsidRPr="00F8585D" w:rsidRDefault="00B4262B"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Haute</w:t>
            </w:r>
          </w:p>
        </w:tc>
        <w:tc>
          <w:tcPr>
            <w:tcW w:w="693" w:type="dxa"/>
            <w:noWrap/>
          </w:tcPr>
          <w:p w14:paraId="3B793160" w14:textId="7CB807E2" w:rsidR="00287B32" w:rsidRPr="00F8585D" w:rsidRDefault="00B4262B"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2h</w:t>
            </w:r>
          </w:p>
        </w:tc>
        <w:tc>
          <w:tcPr>
            <w:tcW w:w="1821" w:type="dxa"/>
          </w:tcPr>
          <w:p w14:paraId="33680A3D" w14:textId="50BC8AEB" w:rsidR="00287B32" w:rsidRPr="00F8585D" w:rsidRDefault="00795632"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95632">
              <w:rPr>
                <w:rFonts w:ascii="Times New Roman" w:hAnsi="Times New Roman" w:cs="Times New Roman"/>
                <w:sz w:val="22"/>
                <w:szCs w:val="22"/>
              </w:rPr>
              <w:t xml:space="preserve">Étape </w:t>
            </w:r>
            <w:proofErr w:type="spellStart"/>
            <w:r w:rsidRPr="00795632">
              <w:rPr>
                <w:rFonts w:ascii="Times New Roman" w:hAnsi="Times New Roman" w:cs="Times New Roman"/>
                <w:sz w:val="22"/>
                <w:szCs w:val="22"/>
              </w:rPr>
              <w:t>essentielle</w:t>
            </w:r>
            <w:proofErr w:type="spellEnd"/>
            <w:r w:rsidRPr="00795632">
              <w:rPr>
                <w:rFonts w:ascii="Times New Roman" w:hAnsi="Times New Roman" w:cs="Times New Roman"/>
                <w:sz w:val="22"/>
                <w:szCs w:val="22"/>
              </w:rPr>
              <w:t xml:space="preserve"> avant pasteurisation</w:t>
            </w:r>
          </w:p>
        </w:tc>
        <w:tc>
          <w:tcPr>
            <w:tcW w:w="1047" w:type="dxa"/>
            <w:noWrap/>
          </w:tcPr>
          <w:p w14:paraId="395DA23F" w14:textId="32F191F1" w:rsidR="00287B32" w:rsidRPr="00F8585D" w:rsidRDefault="00BE01FC"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w:t>
            </w:r>
            <w:r w:rsidR="00B4262B">
              <w:rPr>
                <w:rFonts w:ascii="Times New Roman" w:hAnsi="Times New Roman" w:cs="Times New Roman"/>
                <w:sz w:val="22"/>
                <w:szCs w:val="22"/>
              </w:rPr>
              <w:t>h</w:t>
            </w:r>
          </w:p>
        </w:tc>
        <w:tc>
          <w:tcPr>
            <w:tcW w:w="681" w:type="dxa"/>
            <w:noWrap/>
          </w:tcPr>
          <w:p w14:paraId="58262DCA" w14:textId="77777777" w:rsidR="00287B32" w:rsidRPr="00F8585D" w:rsidRDefault="00287B32"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901" w:type="dxa"/>
            <w:noWrap/>
          </w:tcPr>
          <w:p w14:paraId="4BB79598" w14:textId="4A44B111" w:rsidR="00287B32" w:rsidRPr="00F8585D" w:rsidRDefault="00B4262B" w:rsidP="000564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100%</w:t>
            </w:r>
          </w:p>
        </w:tc>
        <w:tc>
          <w:tcPr>
            <w:tcW w:w="2361" w:type="dxa"/>
            <w:noWrap/>
          </w:tcPr>
          <w:p w14:paraId="24C5B561" w14:textId="77777777" w:rsidR="00287B32" w:rsidRDefault="00B4262B"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 xml:space="preserve">Solution manuelle </w:t>
            </w:r>
            <w:r w:rsidR="00BE01FC">
              <w:rPr>
                <w:rFonts w:ascii="Times New Roman" w:hAnsi="Times New Roman" w:cs="Times New Roman"/>
                <w:sz w:val="22"/>
                <w:szCs w:val="22"/>
                <w:lang w:val="fr-FR"/>
              </w:rPr>
              <w:t>(à risque)</w:t>
            </w:r>
          </w:p>
          <w:p w14:paraId="5CF2C1AF" w14:textId="24F314C1" w:rsidR="00BE01FC" w:rsidRPr="00F8585D" w:rsidRDefault="00BE01FC" w:rsidP="000564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2 stations de mélange (500l ; 1000l)</w:t>
            </w:r>
          </w:p>
        </w:tc>
      </w:tr>
      <w:tr w:rsidR="00883207" w:rsidRPr="00E81667" w14:paraId="6C83A98D" w14:textId="77777777" w:rsidTr="006B0DB2">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515" w:type="dxa"/>
            <w:noWrap/>
          </w:tcPr>
          <w:p w14:paraId="0E356A1B" w14:textId="60BC1DF4" w:rsidR="00883207" w:rsidRPr="00BE7A60" w:rsidRDefault="00883207" w:rsidP="00883207">
            <w:pPr>
              <w:rPr>
                <w:rFonts w:ascii="Times New Roman" w:hAnsi="Times New Roman" w:cs="Times New Roman"/>
                <w:sz w:val="22"/>
                <w:szCs w:val="22"/>
                <w:lang w:val="fr-FR"/>
              </w:rPr>
            </w:pPr>
            <w:r w:rsidRPr="00BE7A60">
              <w:rPr>
                <w:rFonts w:ascii="Times New Roman" w:hAnsi="Times New Roman" w:cs="Times New Roman"/>
                <w:sz w:val="22"/>
                <w:szCs w:val="22"/>
                <w:lang w:val="fr-FR"/>
              </w:rPr>
              <w:t>Pasteurisation</w:t>
            </w:r>
            <w:r w:rsidR="00BE01FC" w:rsidRPr="00BE7A60">
              <w:rPr>
                <w:rFonts w:ascii="Times New Roman" w:hAnsi="Times New Roman" w:cs="Times New Roman"/>
                <w:sz w:val="22"/>
                <w:szCs w:val="22"/>
                <w:lang w:val="fr-FR"/>
              </w:rPr>
              <w:t xml:space="preserve"> (1)</w:t>
            </w:r>
          </w:p>
          <w:p w14:paraId="759D3150" w14:textId="69C22D25" w:rsidR="00BE01FC" w:rsidRPr="00BE01FC" w:rsidRDefault="00BE01FC" w:rsidP="00883207">
            <w:pPr>
              <w:rPr>
                <w:rFonts w:ascii="Times New Roman" w:hAnsi="Times New Roman" w:cs="Times New Roman"/>
                <w:sz w:val="22"/>
                <w:szCs w:val="22"/>
                <w:lang w:val="fr-FR"/>
              </w:rPr>
            </w:pPr>
            <w:r w:rsidRPr="00BE01FC">
              <w:rPr>
                <w:rFonts w:ascii="Times New Roman" w:hAnsi="Times New Roman" w:cs="Times New Roman"/>
                <w:sz w:val="22"/>
                <w:szCs w:val="22"/>
                <w:lang w:val="fr-FR"/>
              </w:rPr>
              <w:t>(produits définis: anan</w:t>
            </w:r>
            <w:r>
              <w:rPr>
                <w:rFonts w:ascii="Times New Roman" w:hAnsi="Times New Roman" w:cs="Times New Roman"/>
                <w:sz w:val="22"/>
                <w:szCs w:val="22"/>
                <w:lang w:val="fr-FR"/>
              </w:rPr>
              <w:t>a</w:t>
            </w:r>
            <w:r w:rsidRPr="00BE01FC">
              <w:rPr>
                <w:rFonts w:ascii="Times New Roman" w:hAnsi="Times New Roman" w:cs="Times New Roman"/>
                <w:sz w:val="22"/>
                <w:szCs w:val="22"/>
                <w:lang w:val="fr-FR"/>
              </w:rPr>
              <w:t xml:space="preserve">s, citron, </w:t>
            </w:r>
            <w:r>
              <w:rPr>
                <w:rFonts w:ascii="Times New Roman" w:hAnsi="Times New Roman" w:cs="Times New Roman"/>
                <w:sz w:val="22"/>
                <w:szCs w:val="22"/>
                <w:lang w:val="fr-FR"/>
              </w:rPr>
              <w:t>à base de jus)</w:t>
            </w:r>
          </w:p>
        </w:tc>
        <w:tc>
          <w:tcPr>
            <w:tcW w:w="1532" w:type="dxa"/>
          </w:tcPr>
          <w:p w14:paraId="2A79CDB7" w14:textId="77777777" w:rsidR="00883207"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
        </w:tc>
        <w:tc>
          <w:tcPr>
            <w:tcW w:w="1745" w:type="dxa"/>
          </w:tcPr>
          <w:p w14:paraId="1DD5B56E" w14:textId="7FF85136" w:rsidR="00883207" w:rsidRPr="00F8585D" w:rsidRDefault="00B4262B"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Production</w:t>
            </w:r>
          </w:p>
        </w:tc>
        <w:tc>
          <w:tcPr>
            <w:tcW w:w="1086" w:type="dxa"/>
            <w:noWrap/>
          </w:tcPr>
          <w:p w14:paraId="2A9E0F89" w14:textId="7D965D49" w:rsidR="00883207" w:rsidRPr="00F8585D" w:rsidRDefault="00B4262B"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Haute</w:t>
            </w:r>
          </w:p>
        </w:tc>
        <w:tc>
          <w:tcPr>
            <w:tcW w:w="693" w:type="dxa"/>
            <w:noWrap/>
          </w:tcPr>
          <w:p w14:paraId="0CC6B4B1" w14:textId="6F01BF6C" w:rsidR="00883207" w:rsidRPr="00F8585D" w:rsidRDefault="00B4262B"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 h</w:t>
            </w:r>
          </w:p>
        </w:tc>
        <w:tc>
          <w:tcPr>
            <w:tcW w:w="1821" w:type="dxa"/>
          </w:tcPr>
          <w:p w14:paraId="3E0EAD70" w14:textId="01AD9F2F" w:rsidR="00883207" w:rsidRPr="00795632" w:rsidRDefault="00795632"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795632">
              <w:rPr>
                <w:rFonts w:ascii="Times New Roman" w:hAnsi="Times New Roman" w:cs="Times New Roman"/>
                <w:sz w:val="22"/>
                <w:szCs w:val="22"/>
                <w:lang w:val="fr-FR"/>
              </w:rPr>
              <w:t>Norme obligatoire (sécurité alimentaire) ; aucun produit libéré sans pasteurisation</w:t>
            </w:r>
          </w:p>
        </w:tc>
        <w:tc>
          <w:tcPr>
            <w:tcW w:w="1047" w:type="dxa"/>
            <w:noWrap/>
          </w:tcPr>
          <w:p w14:paraId="542071EF" w14:textId="1CBBFEDD" w:rsidR="00883207" w:rsidRPr="00F8585D" w:rsidRDefault="00B4262B"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1semaine</w:t>
            </w:r>
          </w:p>
        </w:tc>
        <w:tc>
          <w:tcPr>
            <w:tcW w:w="681" w:type="dxa"/>
            <w:noWrap/>
          </w:tcPr>
          <w:p w14:paraId="7BBFCC44" w14:textId="77777777" w:rsidR="00883207" w:rsidRPr="00F8585D"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c>
          <w:tcPr>
            <w:tcW w:w="901" w:type="dxa"/>
            <w:noWrap/>
          </w:tcPr>
          <w:p w14:paraId="080C42DE" w14:textId="4CC601BF" w:rsidR="00883207" w:rsidRPr="00F8585D" w:rsidRDefault="00B4262B"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100%</w:t>
            </w:r>
          </w:p>
        </w:tc>
        <w:tc>
          <w:tcPr>
            <w:tcW w:w="2361" w:type="dxa"/>
            <w:noWrap/>
          </w:tcPr>
          <w:p w14:paraId="565AD5D5" w14:textId="77777777" w:rsidR="00BE01FC" w:rsidRDefault="00BE01FC"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Changement du produit*</w:t>
            </w:r>
          </w:p>
          <w:p w14:paraId="596E035B" w14:textId="2C1E0244" w:rsidR="00B50C9B" w:rsidRPr="00F8585D" w:rsidRDefault="00B50C9B"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50C9B">
              <w:rPr>
                <w:rFonts w:ascii="Times New Roman" w:hAnsi="Times New Roman" w:cs="Times New Roman"/>
                <w:color w:val="EE0000"/>
                <w:sz w:val="22"/>
                <w:szCs w:val="22"/>
                <w:lang w:val="fr-FR"/>
              </w:rPr>
              <w:t>Prévoir un deuxième pasteurisateur</w:t>
            </w:r>
          </w:p>
        </w:tc>
      </w:tr>
    </w:tbl>
    <w:p w14:paraId="6BC2D617" w14:textId="77777777" w:rsidR="00883207" w:rsidRPr="002D2883" w:rsidRDefault="00883207">
      <w:pPr>
        <w:rPr>
          <w:lang w:val="fr-FR"/>
        </w:rPr>
      </w:pPr>
    </w:p>
    <w:p w14:paraId="7D4AC35A" w14:textId="77777777" w:rsidR="00883207" w:rsidRPr="002D2883" w:rsidRDefault="00883207">
      <w:pPr>
        <w:rPr>
          <w:lang w:val="fr-FR"/>
        </w:rPr>
      </w:pPr>
    </w:p>
    <w:tbl>
      <w:tblPr>
        <w:tblStyle w:val="Bordered-Accent1"/>
        <w:tblW w:w="14382" w:type="dxa"/>
        <w:tblLook w:val="04A0" w:firstRow="1" w:lastRow="0" w:firstColumn="1" w:lastColumn="0" w:noHBand="0" w:noVBand="1"/>
      </w:tblPr>
      <w:tblGrid>
        <w:gridCol w:w="2507"/>
        <w:gridCol w:w="1581"/>
        <w:gridCol w:w="1740"/>
        <w:gridCol w:w="1083"/>
        <w:gridCol w:w="692"/>
        <w:gridCol w:w="1983"/>
        <w:gridCol w:w="862"/>
        <w:gridCol w:w="680"/>
        <w:gridCol w:w="899"/>
        <w:gridCol w:w="2355"/>
      </w:tblGrid>
      <w:tr w:rsidR="00883207" w:rsidRPr="00BE7A60" w14:paraId="621E1618" w14:textId="77777777" w:rsidTr="00C43EA3">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382" w:type="dxa"/>
            <w:gridSpan w:val="10"/>
            <w:noWrap/>
            <w:vAlign w:val="center"/>
          </w:tcPr>
          <w:p w14:paraId="3DA0EFD8" w14:textId="76D81C66" w:rsidR="00883207" w:rsidRPr="00BE7A60" w:rsidRDefault="00883207" w:rsidP="00883207">
            <w:pPr>
              <w:jc w:val="center"/>
              <w:rPr>
                <w:rFonts w:ascii="Times New Roman" w:hAnsi="Times New Roman" w:cs="Times New Roman"/>
                <w:b/>
                <w:bCs/>
                <w:sz w:val="28"/>
                <w:szCs w:val="28"/>
              </w:rPr>
            </w:pPr>
            <w:r w:rsidRPr="00BE7A60">
              <w:rPr>
                <w:rFonts w:ascii="Times New Roman" w:hAnsi="Times New Roman" w:cs="Times New Roman"/>
                <w:b/>
                <w:bCs/>
                <w:sz w:val="28"/>
                <w:szCs w:val="28"/>
              </w:rPr>
              <w:t>Production JUS</w:t>
            </w:r>
            <w:r w:rsidR="00B50C9B" w:rsidRPr="00BE7A60">
              <w:rPr>
                <w:rFonts w:ascii="Times New Roman" w:hAnsi="Times New Roman" w:cs="Times New Roman"/>
                <w:b/>
                <w:bCs/>
                <w:sz w:val="28"/>
                <w:szCs w:val="28"/>
              </w:rPr>
              <w:t xml:space="preserve">/Boissons </w:t>
            </w:r>
            <w:proofErr w:type="spellStart"/>
            <w:r w:rsidR="00B50C9B" w:rsidRPr="00BE7A60">
              <w:rPr>
                <w:rFonts w:ascii="Times New Roman" w:hAnsi="Times New Roman" w:cs="Times New Roman"/>
                <w:b/>
                <w:bCs/>
                <w:sz w:val="28"/>
                <w:szCs w:val="28"/>
              </w:rPr>
              <w:t>végétaux</w:t>
            </w:r>
            <w:proofErr w:type="spellEnd"/>
          </w:p>
        </w:tc>
      </w:tr>
      <w:tr w:rsidR="00883207" w:rsidRPr="00BE7A60" w14:paraId="49045D68"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shd w:val="clear" w:color="auto" w:fill="002060"/>
            <w:noWrap/>
            <w:vAlign w:val="center"/>
          </w:tcPr>
          <w:p w14:paraId="1B842075" w14:textId="2AAB955A" w:rsidR="00883207" w:rsidRPr="00BE7A60" w:rsidRDefault="00883207" w:rsidP="00883207">
            <w:pPr>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Activité</w:t>
            </w:r>
          </w:p>
        </w:tc>
        <w:tc>
          <w:tcPr>
            <w:tcW w:w="1548" w:type="dxa"/>
            <w:shd w:val="clear" w:color="auto" w:fill="002060"/>
            <w:vAlign w:val="center"/>
          </w:tcPr>
          <w:p w14:paraId="36DDF143" w14:textId="138D603D" w:rsidR="00883207" w:rsidRPr="00BE7A60"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Rôle dans le processus</w:t>
            </w:r>
          </w:p>
        </w:tc>
        <w:tc>
          <w:tcPr>
            <w:tcW w:w="1745" w:type="dxa"/>
            <w:shd w:val="clear" w:color="auto" w:fill="002060"/>
            <w:vAlign w:val="center"/>
          </w:tcPr>
          <w:p w14:paraId="7B7D5920" w14:textId="31B1B3AA" w:rsidR="00883207" w:rsidRPr="00BE7A60"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eastAsia="Times New Roman" w:hAnsi="Times New Roman" w:cs="Times New Roman"/>
                <w:b/>
                <w:bCs/>
                <w:color w:val="FFFFFF"/>
                <w:sz w:val="22"/>
                <w:szCs w:val="22"/>
                <w:lang w:val="fr-FR" w:eastAsia="fr-FR"/>
              </w:rPr>
              <w:t>Impact sur le processus en cas d'indisponibilité</w:t>
            </w:r>
          </w:p>
        </w:tc>
        <w:tc>
          <w:tcPr>
            <w:tcW w:w="1086" w:type="dxa"/>
            <w:shd w:val="clear" w:color="auto" w:fill="002060"/>
            <w:noWrap/>
            <w:vAlign w:val="center"/>
          </w:tcPr>
          <w:p w14:paraId="12D10CE6" w14:textId="094660BF" w:rsidR="00883207" w:rsidRPr="00BE7A60"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Criticité</w:t>
            </w:r>
          </w:p>
        </w:tc>
        <w:tc>
          <w:tcPr>
            <w:tcW w:w="693" w:type="dxa"/>
            <w:shd w:val="clear" w:color="auto" w:fill="002060"/>
            <w:noWrap/>
            <w:vAlign w:val="center"/>
          </w:tcPr>
          <w:p w14:paraId="78E89929" w14:textId="6BFA26A6" w:rsidR="00883207" w:rsidRPr="00BE7A60"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RTO</w:t>
            </w:r>
          </w:p>
        </w:tc>
        <w:tc>
          <w:tcPr>
            <w:tcW w:w="1988" w:type="dxa"/>
            <w:shd w:val="clear" w:color="auto" w:fill="002060"/>
            <w:vAlign w:val="center"/>
          </w:tcPr>
          <w:p w14:paraId="0E48B049" w14:textId="76A98F09" w:rsidR="00883207" w:rsidRPr="00BE7A60"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Justificatif</w:t>
            </w:r>
          </w:p>
        </w:tc>
        <w:tc>
          <w:tcPr>
            <w:tcW w:w="864" w:type="dxa"/>
            <w:shd w:val="clear" w:color="auto" w:fill="002060"/>
            <w:noWrap/>
            <w:vAlign w:val="center"/>
          </w:tcPr>
          <w:p w14:paraId="159F93B3" w14:textId="61E1394A" w:rsidR="00883207" w:rsidRPr="00BE7A60"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MTPD</w:t>
            </w:r>
          </w:p>
        </w:tc>
        <w:tc>
          <w:tcPr>
            <w:tcW w:w="681" w:type="dxa"/>
            <w:shd w:val="clear" w:color="auto" w:fill="002060"/>
            <w:noWrap/>
            <w:vAlign w:val="center"/>
          </w:tcPr>
          <w:p w14:paraId="25F1EFD4" w14:textId="185FB0D0" w:rsidR="00883207" w:rsidRPr="00BE7A60"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RPO</w:t>
            </w:r>
          </w:p>
        </w:tc>
        <w:tc>
          <w:tcPr>
            <w:tcW w:w="901" w:type="dxa"/>
            <w:shd w:val="clear" w:color="auto" w:fill="002060"/>
            <w:noWrap/>
            <w:vAlign w:val="center"/>
          </w:tcPr>
          <w:p w14:paraId="4D8A5B87" w14:textId="2A0EE8BE" w:rsidR="00883207" w:rsidRPr="00BE7A60" w:rsidRDefault="00883207" w:rsidP="0088320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MBCO</w:t>
            </w:r>
          </w:p>
        </w:tc>
        <w:tc>
          <w:tcPr>
            <w:tcW w:w="2361" w:type="dxa"/>
            <w:shd w:val="clear" w:color="auto" w:fill="002060"/>
            <w:noWrap/>
            <w:vAlign w:val="center"/>
          </w:tcPr>
          <w:p w14:paraId="4FE616C5" w14:textId="190377F3" w:rsidR="00883207" w:rsidRPr="00BE7A60" w:rsidRDefault="00883207" w:rsidP="0088320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eastAsia="Times New Roman" w:hAnsi="Times New Roman" w:cs="Times New Roman"/>
                <w:b/>
                <w:bCs/>
                <w:color w:val="FFFFFF"/>
                <w:sz w:val="22"/>
                <w:szCs w:val="22"/>
                <w:lang w:val="fr-FR" w:eastAsia="fr-FR"/>
              </w:rPr>
              <w:t>Solution de contournement</w:t>
            </w:r>
          </w:p>
        </w:tc>
      </w:tr>
      <w:tr w:rsidR="00BE7A60" w:rsidRPr="00E81667" w14:paraId="30251AB5" w14:textId="77777777" w:rsidTr="008832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7C848B61" w14:textId="7904BF63" w:rsidR="00BE7A60" w:rsidRPr="00BE7A60" w:rsidRDefault="00BE7A60" w:rsidP="00BE7A60">
            <w:pPr>
              <w:rPr>
                <w:rFonts w:ascii="Times New Roman" w:hAnsi="Times New Roman" w:cs="Times New Roman"/>
                <w:sz w:val="22"/>
                <w:szCs w:val="22"/>
                <w:lang w:val="fr-FR"/>
              </w:rPr>
            </w:pPr>
            <w:proofErr w:type="spellStart"/>
            <w:r w:rsidRPr="00BE7A60">
              <w:rPr>
                <w:rFonts w:ascii="Times New Roman" w:hAnsi="Times New Roman" w:cs="Times New Roman"/>
                <w:sz w:val="22"/>
                <w:szCs w:val="22"/>
              </w:rPr>
              <w:t>Réception</w:t>
            </w:r>
            <w:proofErr w:type="spellEnd"/>
            <w:r w:rsidRPr="00BE7A60">
              <w:rPr>
                <w:rFonts w:ascii="Times New Roman" w:hAnsi="Times New Roman" w:cs="Times New Roman"/>
                <w:sz w:val="22"/>
                <w:szCs w:val="22"/>
              </w:rPr>
              <w:t xml:space="preserve"> MP</w:t>
            </w:r>
          </w:p>
        </w:tc>
        <w:tc>
          <w:tcPr>
            <w:tcW w:w="1548" w:type="dxa"/>
          </w:tcPr>
          <w:p w14:paraId="03E3FFC1" w14:textId="1BD3A267"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Entrée concentrés, sucre, arômes, additifs</w:t>
            </w:r>
          </w:p>
        </w:tc>
        <w:tc>
          <w:tcPr>
            <w:tcW w:w="1745" w:type="dxa"/>
          </w:tcPr>
          <w:p w14:paraId="5CD737CC" w14:textId="1ACCA59C"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Blocage complet de la production (forte dépendance au plan de production)</w:t>
            </w:r>
          </w:p>
        </w:tc>
        <w:tc>
          <w:tcPr>
            <w:tcW w:w="1086" w:type="dxa"/>
            <w:noWrap/>
          </w:tcPr>
          <w:p w14:paraId="47847F26" w14:textId="11C904C2"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Haute</w:t>
            </w:r>
          </w:p>
        </w:tc>
        <w:tc>
          <w:tcPr>
            <w:tcW w:w="693" w:type="dxa"/>
            <w:noWrap/>
          </w:tcPr>
          <w:p w14:paraId="410EC02D" w14:textId="0966A02B"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2h</w:t>
            </w:r>
          </w:p>
        </w:tc>
        <w:tc>
          <w:tcPr>
            <w:tcW w:w="1988" w:type="dxa"/>
          </w:tcPr>
          <w:p w14:paraId="6DEF6359" w14:textId="4CD511A9"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Fragilité des approvisionnements (extraits importés notamment)</w:t>
            </w:r>
          </w:p>
        </w:tc>
        <w:tc>
          <w:tcPr>
            <w:tcW w:w="864" w:type="dxa"/>
            <w:noWrap/>
          </w:tcPr>
          <w:p w14:paraId="13C347D8" w14:textId="73A19425"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24h</w:t>
            </w:r>
          </w:p>
        </w:tc>
        <w:tc>
          <w:tcPr>
            <w:tcW w:w="681" w:type="dxa"/>
            <w:noWrap/>
          </w:tcPr>
          <w:p w14:paraId="45A7DC58" w14:textId="313523A8"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w:t>
            </w:r>
          </w:p>
        </w:tc>
        <w:tc>
          <w:tcPr>
            <w:tcW w:w="901" w:type="dxa"/>
            <w:noWrap/>
          </w:tcPr>
          <w:p w14:paraId="53BD029F" w14:textId="187779EB"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100%</w:t>
            </w:r>
          </w:p>
        </w:tc>
        <w:tc>
          <w:tcPr>
            <w:tcW w:w="2361" w:type="dxa"/>
            <w:noWrap/>
          </w:tcPr>
          <w:p w14:paraId="151A61C2" w14:textId="4AADAB68"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Anticipation des besoins, Ordres de Fabrication (OF)</w:t>
            </w:r>
          </w:p>
        </w:tc>
      </w:tr>
      <w:tr w:rsidR="00BE7A60" w:rsidRPr="00E81667" w14:paraId="139AE3AA"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72F1BB1C" w14:textId="1D2848F1"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NEP (</w:t>
            </w:r>
            <w:proofErr w:type="spellStart"/>
            <w:r w:rsidRPr="00BE7A60">
              <w:rPr>
                <w:rFonts w:ascii="Times New Roman" w:hAnsi="Times New Roman" w:cs="Times New Roman"/>
                <w:sz w:val="22"/>
                <w:szCs w:val="22"/>
              </w:rPr>
              <w:t>nettoyage</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équipements</w:t>
            </w:r>
            <w:proofErr w:type="spellEnd"/>
            <w:r w:rsidRPr="00BE7A60">
              <w:rPr>
                <w:rFonts w:ascii="Times New Roman" w:hAnsi="Times New Roman" w:cs="Times New Roman"/>
                <w:sz w:val="22"/>
                <w:szCs w:val="22"/>
              </w:rPr>
              <w:t>)</w:t>
            </w:r>
          </w:p>
        </w:tc>
        <w:tc>
          <w:tcPr>
            <w:tcW w:w="1548" w:type="dxa"/>
          </w:tcPr>
          <w:p w14:paraId="3EA42379" w14:textId="183309B4"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BE7A60">
              <w:rPr>
                <w:rFonts w:ascii="Times New Roman" w:hAnsi="Times New Roman" w:cs="Times New Roman"/>
                <w:sz w:val="22"/>
                <w:szCs w:val="22"/>
              </w:rPr>
              <w:t>Asepsie</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obligatoire</w:t>
            </w:r>
            <w:proofErr w:type="spellEnd"/>
            <w:r w:rsidRPr="00BE7A60">
              <w:rPr>
                <w:rFonts w:ascii="Times New Roman" w:hAnsi="Times New Roman" w:cs="Times New Roman"/>
                <w:sz w:val="22"/>
                <w:szCs w:val="22"/>
              </w:rPr>
              <w:t xml:space="preserve"> avant </w:t>
            </w:r>
            <w:proofErr w:type="spellStart"/>
            <w:r w:rsidRPr="00BE7A60">
              <w:rPr>
                <w:rFonts w:ascii="Times New Roman" w:hAnsi="Times New Roman" w:cs="Times New Roman"/>
                <w:sz w:val="22"/>
                <w:szCs w:val="22"/>
              </w:rPr>
              <w:t>démarrage</w:t>
            </w:r>
            <w:proofErr w:type="spellEnd"/>
          </w:p>
        </w:tc>
        <w:tc>
          <w:tcPr>
            <w:tcW w:w="1745" w:type="dxa"/>
          </w:tcPr>
          <w:p w14:paraId="39F1AE00" w14:textId="43BF21D3"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Aucun démarrage possible, non-conformité systématique</w:t>
            </w:r>
          </w:p>
        </w:tc>
        <w:tc>
          <w:tcPr>
            <w:tcW w:w="1086" w:type="dxa"/>
            <w:noWrap/>
          </w:tcPr>
          <w:p w14:paraId="07AD1610" w14:textId="007C6954"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Haute</w:t>
            </w:r>
          </w:p>
        </w:tc>
        <w:tc>
          <w:tcPr>
            <w:tcW w:w="693" w:type="dxa"/>
            <w:noWrap/>
          </w:tcPr>
          <w:p w14:paraId="1634120C" w14:textId="44FBE880"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1h</w:t>
            </w:r>
          </w:p>
        </w:tc>
        <w:tc>
          <w:tcPr>
            <w:tcW w:w="1988" w:type="dxa"/>
          </w:tcPr>
          <w:p w14:paraId="66A50C9B" w14:textId="733488D1"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BE7A60">
              <w:rPr>
                <w:rFonts w:ascii="Times New Roman" w:hAnsi="Times New Roman" w:cs="Times New Roman"/>
                <w:sz w:val="22"/>
                <w:szCs w:val="22"/>
                <w:lang w:val="fr-FR"/>
              </w:rPr>
              <w:t>PRPo</w:t>
            </w:r>
            <w:proofErr w:type="spellEnd"/>
            <w:r w:rsidRPr="00BE7A60">
              <w:rPr>
                <w:rFonts w:ascii="Times New Roman" w:hAnsi="Times New Roman" w:cs="Times New Roman"/>
                <w:sz w:val="22"/>
                <w:szCs w:val="22"/>
                <w:lang w:val="fr-FR"/>
              </w:rPr>
              <w:t xml:space="preserve"> réglementaire, exigence de sécurité alimentaire</w:t>
            </w:r>
          </w:p>
        </w:tc>
        <w:tc>
          <w:tcPr>
            <w:tcW w:w="864" w:type="dxa"/>
            <w:noWrap/>
          </w:tcPr>
          <w:p w14:paraId="64E183A1" w14:textId="42B0B927"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24h</w:t>
            </w:r>
          </w:p>
        </w:tc>
        <w:tc>
          <w:tcPr>
            <w:tcW w:w="681" w:type="dxa"/>
            <w:noWrap/>
          </w:tcPr>
          <w:p w14:paraId="3A8391DA" w14:textId="12F630C6"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0h</w:t>
            </w:r>
          </w:p>
        </w:tc>
        <w:tc>
          <w:tcPr>
            <w:tcW w:w="901" w:type="dxa"/>
            <w:noWrap/>
          </w:tcPr>
          <w:p w14:paraId="647F3448" w14:textId="38FA7315"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100%</w:t>
            </w:r>
          </w:p>
        </w:tc>
        <w:tc>
          <w:tcPr>
            <w:tcW w:w="2361" w:type="dxa"/>
            <w:noWrap/>
          </w:tcPr>
          <w:p w14:paraId="7F05910F" w14:textId="3F8D6430"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Rinçage, décalage du planning si possible</w:t>
            </w:r>
          </w:p>
        </w:tc>
      </w:tr>
      <w:tr w:rsidR="00BE7A60" w:rsidRPr="00BE7A60" w14:paraId="4094D268" w14:textId="77777777" w:rsidTr="008832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23546F1B" w14:textId="52291DD3" w:rsidR="00BE7A60" w:rsidRPr="00BE7A60" w:rsidRDefault="00BE7A60" w:rsidP="00BE7A60">
            <w:pPr>
              <w:rPr>
                <w:rFonts w:ascii="Times New Roman" w:hAnsi="Times New Roman" w:cs="Times New Roman"/>
                <w:sz w:val="22"/>
                <w:szCs w:val="22"/>
              </w:rPr>
            </w:pPr>
            <w:proofErr w:type="spellStart"/>
            <w:r w:rsidRPr="00BE7A60">
              <w:rPr>
                <w:rFonts w:ascii="Times New Roman" w:hAnsi="Times New Roman" w:cs="Times New Roman"/>
                <w:sz w:val="22"/>
                <w:szCs w:val="22"/>
              </w:rPr>
              <w:t>Versement</w:t>
            </w:r>
            <w:proofErr w:type="spellEnd"/>
            <w:r w:rsidRPr="00BE7A60">
              <w:rPr>
                <w:rFonts w:ascii="Times New Roman" w:hAnsi="Times New Roman" w:cs="Times New Roman"/>
                <w:sz w:val="22"/>
                <w:szCs w:val="22"/>
              </w:rPr>
              <w:t xml:space="preserve"> sucre (ATS)</w:t>
            </w:r>
          </w:p>
        </w:tc>
        <w:tc>
          <w:tcPr>
            <w:tcW w:w="1548" w:type="dxa"/>
          </w:tcPr>
          <w:p w14:paraId="79371F9E" w14:textId="12F919C3"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Injection sucre (étape initiale et primordiale)</w:t>
            </w:r>
          </w:p>
        </w:tc>
        <w:tc>
          <w:tcPr>
            <w:tcW w:w="1745" w:type="dxa"/>
          </w:tcPr>
          <w:p w14:paraId="52C4F52C" w14:textId="24CD2477"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rPr>
              <w:t>Pas de sirop disponible</w:t>
            </w:r>
          </w:p>
        </w:tc>
        <w:tc>
          <w:tcPr>
            <w:tcW w:w="1086" w:type="dxa"/>
            <w:noWrap/>
          </w:tcPr>
          <w:p w14:paraId="68FE6DBA" w14:textId="33790D64"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Haute</w:t>
            </w:r>
          </w:p>
        </w:tc>
        <w:tc>
          <w:tcPr>
            <w:tcW w:w="693" w:type="dxa"/>
            <w:noWrap/>
          </w:tcPr>
          <w:p w14:paraId="03C4631F" w14:textId="0FB54C06"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4h</w:t>
            </w:r>
          </w:p>
        </w:tc>
        <w:tc>
          <w:tcPr>
            <w:tcW w:w="1988" w:type="dxa"/>
          </w:tcPr>
          <w:p w14:paraId="201B5AFB" w14:textId="5674FD60"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Équipement indispensable dès l’étape initiale</w:t>
            </w:r>
          </w:p>
        </w:tc>
        <w:tc>
          <w:tcPr>
            <w:tcW w:w="864" w:type="dxa"/>
            <w:noWrap/>
          </w:tcPr>
          <w:p w14:paraId="547E03EF" w14:textId="02E92B89"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24h</w:t>
            </w:r>
          </w:p>
        </w:tc>
        <w:tc>
          <w:tcPr>
            <w:tcW w:w="681" w:type="dxa"/>
            <w:noWrap/>
          </w:tcPr>
          <w:p w14:paraId="0169BCDF" w14:textId="679FB5DA"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w:t>
            </w:r>
          </w:p>
        </w:tc>
        <w:tc>
          <w:tcPr>
            <w:tcW w:w="901" w:type="dxa"/>
            <w:noWrap/>
          </w:tcPr>
          <w:p w14:paraId="507F70B5" w14:textId="102A0D1A"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100%</w:t>
            </w:r>
          </w:p>
        </w:tc>
        <w:tc>
          <w:tcPr>
            <w:tcW w:w="2361" w:type="dxa"/>
            <w:noWrap/>
          </w:tcPr>
          <w:p w14:paraId="4413A459" w14:textId="59B1B662"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BE7A60">
              <w:rPr>
                <w:rFonts w:ascii="Times New Roman" w:hAnsi="Times New Roman" w:cs="Times New Roman"/>
                <w:sz w:val="22"/>
                <w:szCs w:val="22"/>
              </w:rPr>
              <w:t>Versement</w:t>
            </w:r>
            <w:proofErr w:type="spellEnd"/>
            <w:r w:rsidRPr="00BE7A60">
              <w:rPr>
                <w:rFonts w:ascii="Times New Roman" w:hAnsi="Times New Roman" w:cs="Times New Roman"/>
                <w:sz w:val="22"/>
                <w:szCs w:val="22"/>
              </w:rPr>
              <w:t xml:space="preserve"> </w:t>
            </w:r>
            <w:proofErr w:type="spellStart"/>
            <w:r w:rsidRPr="00BE7A60">
              <w:rPr>
                <w:rFonts w:ascii="Times New Roman" w:hAnsi="Times New Roman" w:cs="Times New Roman"/>
                <w:sz w:val="22"/>
                <w:szCs w:val="22"/>
              </w:rPr>
              <w:t>manuel</w:t>
            </w:r>
            <w:proofErr w:type="spellEnd"/>
            <w:r w:rsidRPr="00BE7A60">
              <w:rPr>
                <w:rFonts w:ascii="Times New Roman" w:hAnsi="Times New Roman" w:cs="Times New Roman"/>
                <w:sz w:val="22"/>
                <w:szCs w:val="22"/>
              </w:rPr>
              <w:t xml:space="preserve"> possible</w:t>
            </w:r>
          </w:p>
        </w:tc>
      </w:tr>
      <w:tr w:rsidR="00BE7A60" w:rsidRPr="00E81667" w14:paraId="66D32254"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263D3F7D" w14:textId="76B050D2"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Dissolution sucre</w:t>
            </w:r>
          </w:p>
        </w:tc>
        <w:tc>
          <w:tcPr>
            <w:tcW w:w="1548" w:type="dxa"/>
          </w:tcPr>
          <w:p w14:paraId="16B95902" w14:textId="65197ADA"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Dissolution du sucre avant mélange</w:t>
            </w:r>
          </w:p>
        </w:tc>
        <w:tc>
          <w:tcPr>
            <w:tcW w:w="1745" w:type="dxa"/>
          </w:tcPr>
          <w:p w14:paraId="5F9856D9" w14:textId="1D8AF30F"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Si étape non réalisée → pas de sirop conforme</w:t>
            </w:r>
          </w:p>
        </w:tc>
        <w:tc>
          <w:tcPr>
            <w:tcW w:w="1086" w:type="dxa"/>
            <w:noWrap/>
          </w:tcPr>
          <w:p w14:paraId="7248BAB7" w14:textId="402EBB0C"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Haute</w:t>
            </w:r>
          </w:p>
        </w:tc>
        <w:tc>
          <w:tcPr>
            <w:tcW w:w="693" w:type="dxa"/>
            <w:noWrap/>
          </w:tcPr>
          <w:p w14:paraId="6B2FF04B" w14:textId="07CFFFED"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4h</w:t>
            </w:r>
          </w:p>
        </w:tc>
        <w:tc>
          <w:tcPr>
            <w:tcW w:w="1988" w:type="dxa"/>
          </w:tcPr>
          <w:p w14:paraId="29226A27" w14:textId="5199CD3C"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Étape de base du sirop</w:t>
            </w:r>
          </w:p>
        </w:tc>
        <w:tc>
          <w:tcPr>
            <w:tcW w:w="864" w:type="dxa"/>
            <w:noWrap/>
          </w:tcPr>
          <w:p w14:paraId="284F2C37" w14:textId="43B710C1"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8h</w:t>
            </w:r>
          </w:p>
        </w:tc>
        <w:tc>
          <w:tcPr>
            <w:tcW w:w="681" w:type="dxa"/>
            <w:noWrap/>
          </w:tcPr>
          <w:p w14:paraId="00600FDA" w14:textId="610A9461"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w:t>
            </w:r>
          </w:p>
        </w:tc>
        <w:tc>
          <w:tcPr>
            <w:tcW w:w="901" w:type="dxa"/>
            <w:noWrap/>
          </w:tcPr>
          <w:p w14:paraId="004CD7D2" w14:textId="6DEB2607"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w:t>
            </w:r>
          </w:p>
        </w:tc>
        <w:tc>
          <w:tcPr>
            <w:tcW w:w="2361" w:type="dxa"/>
            <w:noWrap/>
          </w:tcPr>
          <w:p w14:paraId="1F003A8E" w14:textId="4362351C"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Mélange manuel (station de mélange puis retour tank)</w:t>
            </w:r>
          </w:p>
        </w:tc>
      </w:tr>
      <w:tr w:rsidR="00BE7A60" w:rsidRPr="00E81667" w14:paraId="470F986C" w14:textId="77777777" w:rsidTr="008832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5E43399B" w14:textId="69BF5ABA"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 xml:space="preserve">Filtration / </w:t>
            </w:r>
            <w:proofErr w:type="spellStart"/>
            <w:r w:rsidRPr="00BE7A60">
              <w:rPr>
                <w:rFonts w:ascii="Times New Roman" w:hAnsi="Times New Roman" w:cs="Times New Roman"/>
                <w:sz w:val="22"/>
                <w:szCs w:val="22"/>
              </w:rPr>
              <w:t>Refroidissement</w:t>
            </w:r>
            <w:proofErr w:type="spellEnd"/>
          </w:p>
        </w:tc>
        <w:tc>
          <w:tcPr>
            <w:tcW w:w="1548" w:type="dxa"/>
          </w:tcPr>
          <w:p w14:paraId="5405E026" w14:textId="7D17E73C"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Élimination des débris et abaissement de la T°</w:t>
            </w:r>
          </w:p>
        </w:tc>
        <w:tc>
          <w:tcPr>
            <w:tcW w:w="1745" w:type="dxa"/>
          </w:tcPr>
          <w:p w14:paraId="007500C7" w14:textId="6D2CE9D0"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Si absent → pas de production ou non-conformité qualité</w:t>
            </w:r>
          </w:p>
        </w:tc>
        <w:tc>
          <w:tcPr>
            <w:tcW w:w="1086" w:type="dxa"/>
            <w:noWrap/>
          </w:tcPr>
          <w:p w14:paraId="23AB8625" w14:textId="3C9586EB"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Haute</w:t>
            </w:r>
          </w:p>
        </w:tc>
        <w:tc>
          <w:tcPr>
            <w:tcW w:w="693" w:type="dxa"/>
            <w:noWrap/>
          </w:tcPr>
          <w:p w14:paraId="06460799" w14:textId="0C6857AC"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4h</w:t>
            </w:r>
          </w:p>
        </w:tc>
        <w:tc>
          <w:tcPr>
            <w:tcW w:w="1988" w:type="dxa"/>
          </w:tcPr>
          <w:p w14:paraId="479E2281" w14:textId="5FD295CF"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Norme qualité / sécurité produit ; filtration indispensable</w:t>
            </w:r>
          </w:p>
        </w:tc>
        <w:tc>
          <w:tcPr>
            <w:tcW w:w="864" w:type="dxa"/>
            <w:noWrap/>
          </w:tcPr>
          <w:p w14:paraId="189E8D9D" w14:textId="6086A23A"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12h</w:t>
            </w:r>
          </w:p>
        </w:tc>
        <w:tc>
          <w:tcPr>
            <w:tcW w:w="681" w:type="dxa"/>
            <w:noWrap/>
          </w:tcPr>
          <w:p w14:paraId="15AB7AA2" w14:textId="280A86EE"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w:t>
            </w:r>
          </w:p>
        </w:tc>
        <w:tc>
          <w:tcPr>
            <w:tcW w:w="901" w:type="dxa"/>
            <w:noWrap/>
          </w:tcPr>
          <w:p w14:paraId="6E8C4DF9" w14:textId="5A34972D"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100%</w:t>
            </w:r>
          </w:p>
        </w:tc>
        <w:tc>
          <w:tcPr>
            <w:tcW w:w="2361" w:type="dxa"/>
            <w:noWrap/>
          </w:tcPr>
          <w:p w14:paraId="17984158" w14:textId="2A486172"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Redondance (2 filtres disponibles). Une ligne peut continuer avec 1 filtre</w:t>
            </w:r>
          </w:p>
        </w:tc>
      </w:tr>
      <w:tr w:rsidR="00BE7A60" w:rsidRPr="00E81667" w14:paraId="69C0F421" w14:textId="77777777" w:rsidTr="0088320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23807A54" w14:textId="66ADF91F" w:rsidR="00BE7A60" w:rsidRPr="00BE7A60" w:rsidRDefault="00BE7A60" w:rsidP="00BE7A60">
            <w:pPr>
              <w:rPr>
                <w:rFonts w:ascii="Times New Roman" w:hAnsi="Times New Roman" w:cs="Times New Roman"/>
                <w:sz w:val="22"/>
                <w:szCs w:val="22"/>
              </w:rPr>
            </w:pPr>
            <w:proofErr w:type="spellStart"/>
            <w:r w:rsidRPr="00BE7A60">
              <w:rPr>
                <w:rFonts w:ascii="Times New Roman" w:hAnsi="Times New Roman" w:cs="Times New Roman"/>
                <w:sz w:val="22"/>
                <w:szCs w:val="22"/>
              </w:rPr>
              <w:t>Préparation</w:t>
            </w:r>
            <w:proofErr w:type="spellEnd"/>
            <w:r w:rsidRPr="00BE7A60">
              <w:rPr>
                <w:rFonts w:ascii="Times New Roman" w:hAnsi="Times New Roman" w:cs="Times New Roman"/>
                <w:sz w:val="22"/>
                <w:szCs w:val="22"/>
              </w:rPr>
              <w:t xml:space="preserve"> mélange</w:t>
            </w:r>
          </w:p>
        </w:tc>
        <w:tc>
          <w:tcPr>
            <w:tcW w:w="1548" w:type="dxa"/>
          </w:tcPr>
          <w:p w14:paraId="12E1BEE9" w14:textId="62795B2C"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Standardisation et formulation finale</w:t>
            </w:r>
          </w:p>
        </w:tc>
        <w:tc>
          <w:tcPr>
            <w:tcW w:w="1745" w:type="dxa"/>
          </w:tcPr>
          <w:p w14:paraId="7965B4AD" w14:textId="2517B231"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Produit incorrect, rejet complet possible</w:t>
            </w:r>
          </w:p>
        </w:tc>
        <w:tc>
          <w:tcPr>
            <w:tcW w:w="1086" w:type="dxa"/>
            <w:noWrap/>
          </w:tcPr>
          <w:p w14:paraId="4DD14E5A" w14:textId="5C8996F7"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Haute</w:t>
            </w:r>
          </w:p>
        </w:tc>
        <w:tc>
          <w:tcPr>
            <w:tcW w:w="693" w:type="dxa"/>
            <w:noWrap/>
          </w:tcPr>
          <w:p w14:paraId="71B7B61F" w14:textId="0A3A118C"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2h</w:t>
            </w:r>
          </w:p>
        </w:tc>
        <w:tc>
          <w:tcPr>
            <w:tcW w:w="1988" w:type="dxa"/>
          </w:tcPr>
          <w:p w14:paraId="2FD2C4E4" w14:textId="0E873ECD"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Étape critique pour la qualité</w:t>
            </w:r>
          </w:p>
        </w:tc>
        <w:tc>
          <w:tcPr>
            <w:tcW w:w="864" w:type="dxa"/>
            <w:noWrap/>
          </w:tcPr>
          <w:p w14:paraId="43D81B98" w14:textId="6FBA7E58"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4h</w:t>
            </w:r>
          </w:p>
        </w:tc>
        <w:tc>
          <w:tcPr>
            <w:tcW w:w="681" w:type="dxa"/>
            <w:noWrap/>
          </w:tcPr>
          <w:p w14:paraId="54A77BF8" w14:textId="608DD6B3"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w:t>
            </w:r>
          </w:p>
        </w:tc>
        <w:tc>
          <w:tcPr>
            <w:tcW w:w="901" w:type="dxa"/>
            <w:noWrap/>
          </w:tcPr>
          <w:p w14:paraId="384BCC8F" w14:textId="0F5A7737" w:rsidR="00BE7A60" w:rsidRPr="00BE7A60" w:rsidRDefault="00BE7A60" w:rsidP="00BE7A6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50%</w:t>
            </w:r>
          </w:p>
        </w:tc>
        <w:tc>
          <w:tcPr>
            <w:tcW w:w="2361" w:type="dxa"/>
            <w:noWrap/>
          </w:tcPr>
          <w:p w14:paraId="4EF36044" w14:textId="3130F5D8" w:rsidR="00BE7A60" w:rsidRPr="00BE7A60" w:rsidRDefault="00BE7A60" w:rsidP="00BE7A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Deux stations de mélange (capacité réduite possible)</w:t>
            </w:r>
          </w:p>
        </w:tc>
      </w:tr>
      <w:tr w:rsidR="00BE7A60" w:rsidRPr="00E81667" w14:paraId="1F856D7E" w14:textId="77777777" w:rsidTr="00883207">
        <w:trPr>
          <w:trHeight w:val="600"/>
        </w:trPr>
        <w:tc>
          <w:tcPr>
            <w:cnfStyle w:val="001000000000" w:firstRow="0" w:lastRow="0" w:firstColumn="1" w:lastColumn="0" w:oddVBand="0" w:evenVBand="0" w:oddHBand="0" w:evenHBand="0" w:firstRowFirstColumn="0" w:firstRowLastColumn="0" w:lastRowFirstColumn="0" w:lastRowLastColumn="0"/>
            <w:tcW w:w="2515" w:type="dxa"/>
            <w:noWrap/>
          </w:tcPr>
          <w:p w14:paraId="708B030C" w14:textId="40EAD494" w:rsidR="00BE7A60" w:rsidRPr="00BE7A60" w:rsidRDefault="00BE7A60" w:rsidP="00BE7A60">
            <w:pPr>
              <w:rPr>
                <w:rFonts w:ascii="Times New Roman" w:hAnsi="Times New Roman" w:cs="Times New Roman"/>
                <w:sz w:val="22"/>
                <w:szCs w:val="22"/>
              </w:rPr>
            </w:pPr>
            <w:r w:rsidRPr="00BE7A60">
              <w:rPr>
                <w:rFonts w:ascii="Times New Roman" w:hAnsi="Times New Roman" w:cs="Times New Roman"/>
                <w:sz w:val="22"/>
                <w:szCs w:val="22"/>
              </w:rPr>
              <w:t>Pasteurisation / UHT</w:t>
            </w:r>
          </w:p>
        </w:tc>
        <w:tc>
          <w:tcPr>
            <w:tcW w:w="1548" w:type="dxa"/>
          </w:tcPr>
          <w:p w14:paraId="2000E477" w14:textId="2AFA5FEF"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Sécurisation sanitaire du produit (CCP)</w:t>
            </w:r>
          </w:p>
        </w:tc>
        <w:tc>
          <w:tcPr>
            <w:tcW w:w="1745" w:type="dxa"/>
          </w:tcPr>
          <w:p w14:paraId="5D495B82" w14:textId="2946CCC8"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Produit non sûr, invendable (CCP HACCP)</w:t>
            </w:r>
          </w:p>
        </w:tc>
        <w:tc>
          <w:tcPr>
            <w:tcW w:w="1086" w:type="dxa"/>
            <w:noWrap/>
          </w:tcPr>
          <w:p w14:paraId="62485F7E" w14:textId="333230A9"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Haute</w:t>
            </w:r>
          </w:p>
        </w:tc>
        <w:tc>
          <w:tcPr>
            <w:tcW w:w="693" w:type="dxa"/>
            <w:noWrap/>
          </w:tcPr>
          <w:p w14:paraId="0D8459BD" w14:textId="2E4C8894"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0h</w:t>
            </w:r>
          </w:p>
        </w:tc>
        <w:tc>
          <w:tcPr>
            <w:tcW w:w="1988" w:type="dxa"/>
          </w:tcPr>
          <w:p w14:paraId="29736FE5" w14:textId="7C1BA257"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Aucun produit accepté sans traitement thermique (exigence HACCP)</w:t>
            </w:r>
          </w:p>
        </w:tc>
        <w:tc>
          <w:tcPr>
            <w:tcW w:w="864" w:type="dxa"/>
            <w:noWrap/>
          </w:tcPr>
          <w:p w14:paraId="4C985B90" w14:textId="06015C6F"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0h</w:t>
            </w:r>
          </w:p>
        </w:tc>
        <w:tc>
          <w:tcPr>
            <w:tcW w:w="681" w:type="dxa"/>
            <w:noWrap/>
          </w:tcPr>
          <w:p w14:paraId="0BFD8612" w14:textId="2C96B9D3"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0h</w:t>
            </w:r>
          </w:p>
        </w:tc>
        <w:tc>
          <w:tcPr>
            <w:tcW w:w="901" w:type="dxa"/>
            <w:noWrap/>
          </w:tcPr>
          <w:p w14:paraId="180D2374" w14:textId="6396515C" w:rsidR="00BE7A60" w:rsidRPr="00BE7A60" w:rsidRDefault="00BE7A60" w:rsidP="00BE7A6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E7A60">
              <w:rPr>
                <w:rFonts w:ascii="Times New Roman" w:hAnsi="Times New Roman" w:cs="Times New Roman"/>
                <w:sz w:val="22"/>
                <w:szCs w:val="22"/>
              </w:rPr>
              <w:t>100%</w:t>
            </w:r>
          </w:p>
        </w:tc>
        <w:tc>
          <w:tcPr>
            <w:tcW w:w="2361" w:type="dxa"/>
            <w:noWrap/>
          </w:tcPr>
          <w:p w14:paraId="4B15D47C" w14:textId="0230275C" w:rsidR="00BE7A60" w:rsidRPr="00BE7A60" w:rsidRDefault="00BE7A60" w:rsidP="00BE7A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BE7A60">
              <w:rPr>
                <w:rFonts w:ascii="Times New Roman" w:hAnsi="Times New Roman" w:cs="Times New Roman"/>
                <w:sz w:val="22"/>
                <w:szCs w:val="22"/>
                <w:lang w:val="fr-FR"/>
              </w:rPr>
              <w:t>3 pasteurisateurs (pas de flexibilité, redondance en cours d’automatisation)</w:t>
            </w:r>
          </w:p>
        </w:tc>
      </w:tr>
    </w:tbl>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footerReference w:type="default" r:id="rId37"/>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6" w:name="_Toc210124598"/>
      <w:bookmarkStart w:id="7" w:name="_Hlk201439359"/>
      <w:proofErr w:type="spellStart"/>
      <w:r w:rsidRPr="00233234">
        <w:rPr>
          <w:rFonts w:ascii="Times New Roman" w:hAnsi="Times New Roman" w:cs="Times New Roman"/>
          <w:sz w:val="28"/>
          <w:szCs w:val="28"/>
        </w:rPr>
        <w:t>Périmètre</w:t>
      </w:r>
      <w:proofErr w:type="spellEnd"/>
      <w:r w:rsidRPr="00233234">
        <w:rPr>
          <w:rFonts w:ascii="Times New Roman" w:hAnsi="Times New Roman" w:cs="Times New Roman"/>
          <w:sz w:val="28"/>
          <w:szCs w:val="28"/>
        </w:rPr>
        <w:t xml:space="preserve"> et </w:t>
      </w:r>
      <w:proofErr w:type="spellStart"/>
      <w:r w:rsidRPr="00233234">
        <w:rPr>
          <w:rFonts w:ascii="Times New Roman" w:hAnsi="Times New Roman" w:cs="Times New Roman"/>
          <w:sz w:val="28"/>
          <w:szCs w:val="28"/>
        </w:rPr>
        <w:t>dépendances</w:t>
      </w:r>
      <w:bookmarkEnd w:id="6"/>
      <w:proofErr w:type="spellEnd"/>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2558E1F7" w14:textId="367C1771" w:rsidR="00DF29FE" w:rsidRDefault="00DF29FE" w:rsidP="00DF29FE">
      <w:pPr>
        <w:rPr>
          <w:rFonts w:ascii="Times New Roman" w:hAnsi="Times New Roman" w:cs="Times New Roman"/>
          <w:sz w:val="22"/>
          <w:szCs w:val="22"/>
          <w:lang w:val="fr-FR"/>
        </w:rPr>
      </w:pPr>
      <w:r>
        <w:rPr>
          <w:rFonts w:ascii="Times New Roman" w:hAnsi="Times New Roman" w:cs="Times New Roman"/>
          <w:sz w:val="22"/>
          <w:szCs w:val="22"/>
          <w:lang w:val="fr-FR"/>
        </w:rPr>
        <w:t>Dépendances des autres processus au CQ :</w:t>
      </w:r>
    </w:p>
    <w:p w14:paraId="6A879CA0" w14:textId="6EEB65F7" w:rsidR="00DF29FE" w:rsidRDefault="00482493" w:rsidP="00DF29FE">
      <w:pPr>
        <w:rPr>
          <w:rFonts w:ascii="Times New Roman" w:hAnsi="Times New Roman" w:cs="Times New Roman"/>
          <w:b/>
          <w:bCs/>
          <w:lang w:val="fr-FR"/>
        </w:rPr>
      </w:pPr>
      <w:r w:rsidRPr="00482493">
        <w:rPr>
          <w:rFonts w:ascii="Times New Roman" w:hAnsi="Times New Roman" w:cs="Times New Roman"/>
          <w:b/>
          <w:bCs/>
          <w:lang w:val="fr-FR"/>
        </w:rPr>
        <w:t xml:space="preserve">Matrice d'analyse des dépendances – Processus </w:t>
      </w:r>
      <w:r w:rsidR="004A6B50">
        <w:rPr>
          <w:rFonts w:ascii="Times New Roman" w:hAnsi="Times New Roman" w:cs="Times New Roman"/>
          <w:b/>
          <w:bCs/>
          <w:lang w:val="fr-FR"/>
        </w:rPr>
        <w:t>Siroperie</w:t>
      </w:r>
      <w:r>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961"/>
        <w:gridCol w:w="4253"/>
        <w:gridCol w:w="2551"/>
      </w:tblGrid>
      <w:tr w:rsidR="007E1088" w:rsidRPr="00AF64E5" w14:paraId="6DA19308" w14:textId="0794330F" w:rsidTr="00E243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AF64E5" w:rsidRDefault="007E1088" w:rsidP="00B5232D">
            <w:pPr>
              <w:jc w:val="center"/>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Département/Fonction</w:t>
            </w:r>
          </w:p>
        </w:tc>
        <w:tc>
          <w:tcPr>
            <w:tcW w:w="4961" w:type="dxa"/>
            <w:shd w:val="clear" w:color="auto" w:fill="002060"/>
            <w:noWrap/>
            <w:hideMark/>
          </w:tcPr>
          <w:p w14:paraId="234A009E" w14:textId="1F81F6AF" w:rsidR="007E1088" w:rsidRPr="00AF64E5"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Type de soutien</w:t>
            </w:r>
          </w:p>
        </w:tc>
        <w:tc>
          <w:tcPr>
            <w:tcW w:w="4253" w:type="dxa"/>
            <w:shd w:val="clear" w:color="auto" w:fill="002060"/>
          </w:tcPr>
          <w:p w14:paraId="2EABF1FF" w14:textId="0C5C95CF" w:rsidR="007E1088" w:rsidRPr="00AF64E5"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Pourquoi cette dépendance ?</w:t>
            </w:r>
          </w:p>
        </w:tc>
        <w:tc>
          <w:tcPr>
            <w:tcW w:w="2551" w:type="dxa"/>
            <w:shd w:val="clear" w:color="auto" w:fill="002060"/>
          </w:tcPr>
          <w:p w14:paraId="373BA449" w14:textId="57A46757" w:rsidR="007E1088" w:rsidRPr="00AF64E5"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F64E5">
              <w:rPr>
                <w:rFonts w:ascii="Times New Roman" w:eastAsia="Times New Roman" w:hAnsi="Times New Roman" w:cs="Times New Roman"/>
                <w:b/>
                <w:bCs/>
                <w:color w:val="FFFFFF"/>
                <w:sz w:val="22"/>
                <w:szCs w:val="22"/>
                <w:lang w:val="fr-FR" w:eastAsia="fr-FR"/>
              </w:rPr>
              <w:t>Type de dépendance (détail)</w:t>
            </w:r>
          </w:p>
        </w:tc>
      </w:tr>
      <w:tr w:rsidR="009637EE" w:rsidRPr="00AF64E5" w14:paraId="50769832" w14:textId="492C18AD"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02B0F05F" w:rsidR="009637EE" w:rsidRPr="00AF64E5" w:rsidRDefault="00501F91" w:rsidP="009637EE">
            <w:pPr>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Production</w:t>
            </w:r>
          </w:p>
        </w:tc>
        <w:tc>
          <w:tcPr>
            <w:tcW w:w="4961" w:type="dxa"/>
            <w:noWrap/>
            <w:hideMark/>
          </w:tcPr>
          <w:p w14:paraId="2229EC83" w14:textId="7FE73439"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Aucun produit à expédier si la production est arrêtée</w:t>
            </w:r>
          </w:p>
        </w:tc>
        <w:tc>
          <w:tcPr>
            <w:tcW w:w="4253" w:type="dxa"/>
          </w:tcPr>
          <w:p w14:paraId="549FD610" w14:textId="0D599E9B"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AF64E5">
              <w:rPr>
                <w:rFonts w:ascii="Times New Roman" w:hAnsi="Times New Roman" w:cs="Times New Roman"/>
                <w:sz w:val="22"/>
                <w:szCs w:val="22"/>
                <w:lang w:val="fr-FR"/>
              </w:rPr>
              <w:t>Attente des palettes, commandes bloquées</w:t>
            </w:r>
          </w:p>
        </w:tc>
        <w:tc>
          <w:tcPr>
            <w:tcW w:w="2551" w:type="dxa"/>
          </w:tcPr>
          <w:p w14:paraId="2F8D8C7C" w14:textId="5485AAE3" w:rsidR="009637EE" w:rsidRPr="00AF64E5" w:rsidRDefault="009637EE" w:rsidP="009637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AF64E5">
              <w:rPr>
                <w:rFonts w:ascii="Times New Roman" w:hAnsi="Times New Roman" w:cs="Times New Roman"/>
                <w:sz w:val="22"/>
                <w:szCs w:val="22"/>
              </w:rPr>
              <w:t>Totale</w:t>
            </w:r>
            <w:proofErr w:type="spellEnd"/>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4FBC28A5" w:rsidR="00396C86" w:rsidRPr="0033641A" w:rsidRDefault="0033641A">
      <w:pPr>
        <w:rPr>
          <w:rFonts w:ascii="Times New Roman" w:hAnsi="Times New Roman" w:cs="Times New Roman"/>
          <w:b/>
          <w:bCs/>
          <w:sz w:val="22"/>
          <w:szCs w:val="22"/>
          <w:lang w:val="fr-FR"/>
        </w:rPr>
      </w:pPr>
      <w:r w:rsidRPr="0033641A">
        <w:rPr>
          <w:rFonts w:ascii="Times New Roman" w:hAnsi="Times New Roman" w:cs="Times New Roman"/>
          <w:b/>
          <w:bCs/>
          <w:sz w:val="22"/>
          <w:szCs w:val="22"/>
          <w:lang w:val="fr-FR"/>
        </w:rPr>
        <w:t xml:space="preserve">Dépendances </w:t>
      </w:r>
      <w:r w:rsidR="00265EDF">
        <w:rPr>
          <w:rFonts w:ascii="Times New Roman" w:hAnsi="Times New Roman" w:cs="Times New Roman"/>
          <w:b/>
          <w:bCs/>
          <w:sz w:val="22"/>
          <w:szCs w:val="22"/>
          <w:lang w:val="fr-FR"/>
        </w:rPr>
        <w:t xml:space="preserve">de la </w:t>
      </w:r>
      <w:r w:rsidR="004A6B50">
        <w:rPr>
          <w:rFonts w:ascii="Times New Roman" w:hAnsi="Times New Roman" w:cs="Times New Roman"/>
          <w:b/>
          <w:bCs/>
          <w:sz w:val="22"/>
          <w:szCs w:val="22"/>
          <w:lang w:val="fr-FR"/>
        </w:rPr>
        <w:t>Siroperie</w:t>
      </w:r>
      <w:r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C928FD"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C928FD"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C928FD">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21409957" w:rsidR="008679EE" w:rsidRPr="00C928FD"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C928FD">
              <w:rPr>
                <w:rFonts w:ascii="Times New Roman" w:hAnsi="Times New Roman" w:cs="Times New Roman"/>
                <w:b/>
                <w:bCs/>
                <w:color w:val="FFFFFF" w:themeColor="background1"/>
                <w:sz w:val="22"/>
                <w:szCs w:val="22"/>
                <w:lang w:val="fr-FR"/>
              </w:rPr>
              <w:t>Étape(s) du CQ concernée</w:t>
            </w:r>
          </w:p>
        </w:tc>
        <w:tc>
          <w:tcPr>
            <w:tcW w:w="2409" w:type="dxa"/>
            <w:shd w:val="clear" w:color="auto" w:fill="002060"/>
          </w:tcPr>
          <w:p w14:paraId="75B4CCF6" w14:textId="3927A12C" w:rsidR="008679EE" w:rsidRPr="00C928FD"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C928FD">
              <w:rPr>
                <w:rFonts w:ascii="Times New Roman" w:hAnsi="Times New Roman" w:cs="Times New Roman"/>
                <w:b/>
                <w:bCs/>
                <w:color w:val="FFFFFF" w:themeColor="background1"/>
                <w:sz w:val="22"/>
                <w:szCs w:val="22"/>
              </w:rPr>
              <w:t xml:space="preserve">Type de </w:t>
            </w:r>
            <w:proofErr w:type="spellStart"/>
            <w:r w:rsidRPr="00C928FD">
              <w:rPr>
                <w:rFonts w:ascii="Times New Roman" w:hAnsi="Times New Roman" w:cs="Times New Roman"/>
                <w:b/>
                <w:bCs/>
                <w:color w:val="FFFFFF" w:themeColor="background1"/>
                <w:sz w:val="22"/>
                <w:szCs w:val="22"/>
              </w:rPr>
              <w:t>dépendance</w:t>
            </w:r>
            <w:proofErr w:type="spellEnd"/>
          </w:p>
        </w:tc>
        <w:tc>
          <w:tcPr>
            <w:tcW w:w="5245" w:type="dxa"/>
            <w:shd w:val="clear" w:color="auto" w:fill="002060"/>
          </w:tcPr>
          <w:p w14:paraId="3427E318" w14:textId="144D8E37" w:rsidR="008679EE" w:rsidRPr="00C928FD"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C928FD">
              <w:rPr>
                <w:rFonts w:ascii="Times New Roman" w:hAnsi="Times New Roman" w:cs="Times New Roman"/>
                <w:b/>
                <w:bCs/>
                <w:color w:val="FFFFFF" w:themeColor="background1"/>
                <w:sz w:val="22"/>
                <w:szCs w:val="22"/>
              </w:rPr>
              <w:t>Pourquoi</w:t>
            </w:r>
            <w:proofErr w:type="spellEnd"/>
            <w:r w:rsidRPr="00C928FD">
              <w:rPr>
                <w:rFonts w:ascii="Times New Roman" w:hAnsi="Times New Roman" w:cs="Times New Roman"/>
                <w:b/>
                <w:bCs/>
                <w:color w:val="FFFFFF" w:themeColor="background1"/>
                <w:sz w:val="22"/>
                <w:szCs w:val="22"/>
              </w:rPr>
              <w:t xml:space="preserve"> ?</w:t>
            </w:r>
          </w:p>
        </w:tc>
      </w:tr>
      <w:tr w:rsidR="00C928FD" w:rsidRPr="00C928FD"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5ADB94D2" w:rsidR="00C928FD" w:rsidRPr="00C928FD" w:rsidRDefault="00C928FD" w:rsidP="00C928FD">
            <w:pPr>
              <w:rPr>
                <w:rFonts w:ascii="Times New Roman" w:eastAsia="Times New Roman" w:hAnsi="Times New Roman" w:cs="Times New Roman"/>
                <w:color w:val="000000"/>
                <w:sz w:val="22"/>
                <w:szCs w:val="22"/>
                <w:lang w:val="fr-FR" w:eastAsia="fr-FR"/>
              </w:rPr>
            </w:pPr>
            <w:proofErr w:type="spellStart"/>
            <w:r w:rsidRPr="00C928FD">
              <w:rPr>
                <w:rFonts w:ascii="Times New Roman" w:hAnsi="Times New Roman" w:cs="Times New Roman"/>
                <w:sz w:val="22"/>
                <w:szCs w:val="22"/>
              </w:rPr>
              <w:t>Qualité</w:t>
            </w:r>
            <w:proofErr w:type="spellEnd"/>
            <w:r w:rsidRPr="00C928FD">
              <w:rPr>
                <w:rFonts w:ascii="Times New Roman" w:hAnsi="Times New Roman" w:cs="Times New Roman"/>
                <w:sz w:val="22"/>
                <w:szCs w:val="22"/>
              </w:rPr>
              <w:t xml:space="preserve"> (CQ)</w:t>
            </w:r>
          </w:p>
        </w:tc>
        <w:tc>
          <w:tcPr>
            <w:tcW w:w="4395" w:type="dxa"/>
            <w:noWrap/>
            <w:hideMark/>
          </w:tcPr>
          <w:p w14:paraId="321D98AA" w14:textId="70A337E3"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Contrôles matières premières, validation NEP, analyses en ligne, libération sirop</w:t>
            </w:r>
          </w:p>
        </w:tc>
        <w:tc>
          <w:tcPr>
            <w:tcW w:w="2409" w:type="dxa"/>
          </w:tcPr>
          <w:p w14:paraId="34767A24" w14:textId="6A80A3BC"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Critique (</w:t>
            </w:r>
            <w:proofErr w:type="spellStart"/>
            <w:r w:rsidRPr="00C928FD">
              <w:rPr>
                <w:rFonts w:ascii="Times New Roman" w:hAnsi="Times New Roman" w:cs="Times New Roman"/>
                <w:sz w:val="22"/>
                <w:szCs w:val="22"/>
              </w:rPr>
              <w:t>PRPo</w:t>
            </w:r>
            <w:proofErr w:type="spellEnd"/>
            <w:r w:rsidRPr="00C928FD">
              <w:rPr>
                <w:rFonts w:ascii="Times New Roman" w:hAnsi="Times New Roman" w:cs="Times New Roman"/>
                <w:sz w:val="22"/>
                <w:szCs w:val="22"/>
              </w:rPr>
              <w:t xml:space="preserve"> / CCP)</w:t>
            </w:r>
          </w:p>
        </w:tc>
        <w:tc>
          <w:tcPr>
            <w:tcW w:w="5245" w:type="dxa"/>
          </w:tcPr>
          <w:p w14:paraId="40387C63" w14:textId="49DA1856"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 xml:space="preserve">Toute production dépend des validations qualité (HACCP, ISO 22000). </w:t>
            </w:r>
            <w:r w:rsidRPr="00C928FD">
              <w:rPr>
                <w:rFonts w:ascii="Times New Roman" w:hAnsi="Times New Roman" w:cs="Times New Roman"/>
                <w:sz w:val="22"/>
                <w:szCs w:val="22"/>
              </w:rPr>
              <w:t xml:space="preserve">Sans validation, </w:t>
            </w:r>
            <w:proofErr w:type="spellStart"/>
            <w:r w:rsidRPr="00C928FD">
              <w:rPr>
                <w:rFonts w:ascii="Times New Roman" w:hAnsi="Times New Roman" w:cs="Times New Roman"/>
                <w:sz w:val="22"/>
                <w:szCs w:val="22"/>
              </w:rPr>
              <w:t>aucun</w:t>
            </w:r>
            <w:proofErr w:type="spellEnd"/>
            <w:r w:rsidRPr="00C928FD">
              <w:rPr>
                <w:rFonts w:ascii="Times New Roman" w:hAnsi="Times New Roman" w:cs="Times New Roman"/>
                <w:sz w:val="22"/>
                <w:szCs w:val="22"/>
              </w:rPr>
              <w:t xml:space="preserve"> sirop </w:t>
            </w:r>
            <w:proofErr w:type="spellStart"/>
            <w:r w:rsidRPr="00C928FD">
              <w:rPr>
                <w:rFonts w:ascii="Times New Roman" w:hAnsi="Times New Roman" w:cs="Times New Roman"/>
                <w:sz w:val="22"/>
                <w:szCs w:val="22"/>
              </w:rPr>
              <w:t>ni</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produit</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fini</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n’est</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autorisé</w:t>
            </w:r>
            <w:proofErr w:type="spellEnd"/>
            <w:r w:rsidRPr="00C928FD">
              <w:rPr>
                <w:rFonts w:ascii="Times New Roman" w:hAnsi="Times New Roman" w:cs="Times New Roman"/>
                <w:sz w:val="22"/>
                <w:szCs w:val="22"/>
              </w:rPr>
              <w:t>.</w:t>
            </w:r>
          </w:p>
        </w:tc>
      </w:tr>
      <w:tr w:rsidR="00C928FD" w:rsidRPr="00C928FD"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2D2A5B47" w:rsidR="00C928FD" w:rsidRPr="00C928FD" w:rsidRDefault="00C928FD" w:rsidP="00C928FD">
            <w:pPr>
              <w:rPr>
                <w:rFonts w:ascii="Times New Roman" w:eastAsia="Times New Roman" w:hAnsi="Times New Roman" w:cs="Times New Roman"/>
                <w:color w:val="000000"/>
                <w:sz w:val="22"/>
                <w:szCs w:val="22"/>
                <w:lang w:val="fr-FR" w:eastAsia="fr-FR"/>
              </w:rPr>
            </w:pPr>
            <w:proofErr w:type="spellStart"/>
            <w:r w:rsidRPr="00C928FD">
              <w:rPr>
                <w:rFonts w:ascii="Times New Roman" w:hAnsi="Times New Roman" w:cs="Times New Roman"/>
                <w:sz w:val="22"/>
                <w:szCs w:val="22"/>
              </w:rPr>
              <w:t>Approvisionnement</w:t>
            </w:r>
            <w:proofErr w:type="spellEnd"/>
            <w:r w:rsidRPr="00C928FD">
              <w:rPr>
                <w:rFonts w:ascii="Times New Roman" w:hAnsi="Times New Roman" w:cs="Times New Roman"/>
                <w:sz w:val="22"/>
                <w:szCs w:val="22"/>
              </w:rPr>
              <w:t xml:space="preserve"> / </w:t>
            </w:r>
            <w:proofErr w:type="spellStart"/>
            <w:r w:rsidRPr="00C928FD">
              <w:rPr>
                <w:rFonts w:ascii="Times New Roman" w:hAnsi="Times New Roman" w:cs="Times New Roman"/>
                <w:sz w:val="22"/>
                <w:szCs w:val="22"/>
              </w:rPr>
              <w:t>Achats</w:t>
            </w:r>
            <w:proofErr w:type="spellEnd"/>
          </w:p>
        </w:tc>
        <w:tc>
          <w:tcPr>
            <w:tcW w:w="4395" w:type="dxa"/>
            <w:noWrap/>
            <w:hideMark/>
          </w:tcPr>
          <w:p w14:paraId="3682D0A2" w14:textId="0C8FB85A"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Réception matières premières (concentrés, sucre, arômes, additifs)</w:t>
            </w:r>
          </w:p>
        </w:tc>
        <w:tc>
          <w:tcPr>
            <w:tcW w:w="2409" w:type="dxa"/>
          </w:tcPr>
          <w:p w14:paraId="538AA873" w14:textId="14EDC29A"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Amont critique</w:t>
            </w:r>
          </w:p>
        </w:tc>
        <w:tc>
          <w:tcPr>
            <w:tcW w:w="5245" w:type="dxa"/>
          </w:tcPr>
          <w:p w14:paraId="096D1634" w14:textId="7BE6C565"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 xml:space="preserve">Si absence ou retard d’approvisionnement, blocage immédiat de la production. </w:t>
            </w:r>
            <w:r w:rsidRPr="00C928FD">
              <w:rPr>
                <w:rFonts w:ascii="Times New Roman" w:hAnsi="Times New Roman" w:cs="Times New Roman"/>
                <w:sz w:val="22"/>
                <w:szCs w:val="22"/>
              </w:rPr>
              <w:t xml:space="preserve">Forte </w:t>
            </w:r>
            <w:proofErr w:type="spellStart"/>
            <w:r w:rsidRPr="00C928FD">
              <w:rPr>
                <w:rFonts w:ascii="Times New Roman" w:hAnsi="Times New Roman" w:cs="Times New Roman"/>
                <w:sz w:val="22"/>
                <w:szCs w:val="22"/>
              </w:rPr>
              <w:t>dépendance</w:t>
            </w:r>
            <w:proofErr w:type="spellEnd"/>
            <w:r w:rsidRPr="00C928FD">
              <w:rPr>
                <w:rFonts w:ascii="Times New Roman" w:hAnsi="Times New Roman" w:cs="Times New Roman"/>
                <w:sz w:val="22"/>
                <w:szCs w:val="22"/>
              </w:rPr>
              <w:t xml:space="preserve"> aux importations.</w:t>
            </w:r>
          </w:p>
        </w:tc>
      </w:tr>
      <w:tr w:rsidR="00C928FD" w:rsidRPr="00E81667"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445025A3" w:rsidR="00C928FD" w:rsidRPr="00C928FD" w:rsidRDefault="00C928FD" w:rsidP="00C928FD">
            <w:pPr>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Maintenance</w:t>
            </w:r>
          </w:p>
        </w:tc>
        <w:tc>
          <w:tcPr>
            <w:tcW w:w="4395" w:type="dxa"/>
            <w:noWrap/>
            <w:hideMark/>
          </w:tcPr>
          <w:p w14:paraId="4F293B9D" w14:textId="67F4B32E"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Tous équipements (ATS, NEP, pasteurisateurs, filtres, mélangeurs)</w:t>
            </w:r>
          </w:p>
        </w:tc>
        <w:tc>
          <w:tcPr>
            <w:tcW w:w="2409" w:type="dxa"/>
          </w:tcPr>
          <w:p w14:paraId="7BE0C528" w14:textId="3769FA20"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 xml:space="preserve">Technique </w:t>
            </w:r>
            <w:proofErr w:type="spellStart"/>
            <w:r w:rsidRPr="00C928FD">
              <w:rPr>
                <w:rFonts w:ascii="Times New Roman" w:hAnsi="Times New Roman" w:cs="Times New Roman"/>
                <w:sz w:val="22"/>
                <w:szCs w:val="22"/>
              </w:rPr>
              <w:t>immédiate</w:t>
            </w:r>
            <w:proofErr w:type="spellEnd"/>
          </w:p>
        </w:tc>
        <w:tc>
          <w:tcPr>
            <w:tcW w:w="5245" w:type="dxa"/>
          </w:tcPr>
          <w:p w14:paraId="78F8888A" w14:textId="50B970D9"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Toute panne bloque l’étape correspondante. Interventions rapides indispensables (NEP, pasteurisation = zéro tolérance).</w:t>
            </w:r>
          </w:p>
        </w:tc>
      </w:tr>
      <w:tr w:rsidR="00C928FD" w:rsidRPr="00C928FD"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0FC7AF32" w:rsidR="00C928FD" w:rsidRPr="00C928FD" w:rsidRDefault="00C928FD" w:rsidP="00C928FD">
            <w:pPr>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Utilités (énergie, vapeur, eau, air comprimé)</w:t>
            </w:r>
          </w:p>
        </w:tc>
        <w:tc>
          <w:tcPr>
            <w:tcW w:w="4395" w:type="dxa"/>
            <w:noWrap/>
            <w:hideMark/>
          </w:tcPr>
          <w:p w14:paraId="5CF220A4" w14:textId="50E22314"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Dissolution sucre, NEP, pasteurisation, refroidissement</w:t>
            </w:r>
          </w:p>
        </w:tc>
        <w:tc>
          <w:tcPr>
            <w:tcW w:w="2409" w:type="dxa"/>
          </w:tcPr>
          <w:p w14:paraId="4FDB21B9" w14:textId="5D532322"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 xml:space="preserve">Infrastructure </w:t>
            </w:r>
            <w:proofErr w:type="spellStart"/>
            <w:r w:rsidRPr="00C928FD">
              <w:rPr>
                <w:rFonts w:ascii="Times New Roman" w:hAnsi="Times New Roman" w:cs="Times New Roman"/>
                <w:sz w:val="22"/>
                <w:szCs w:val="22"/>
              </w:rPr>
              <w:t>vitale</w:t>
            </w:r>
            <w:proofErr w:type="spellEnd"/>
          </w:p>
        </w:tc>
        <w:tc>
          <w:tcPr>
            <w:tcW w:w="5245" w:type="dxa"/>
          </w:tcPr>
          <w:p w14:paraId="24A9907F" w14:textId="60E73459"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 xml:space="preserve">Si coupure vapeur → pasteurisation impossible. Si absence eau → NEP impossible. </w:t>
            </w:r>
            <w:r w:rsidRPr="00C928FD">
              <w:rPr>
                <w:rFonts w:ascii="Times New Roman" w:hAnsi="Times New Roman" w:cs="Times New Roman"/>
                <w:sz w:val="22"/>
                <w:szCs w:val="22"/>
              </w:rPr>
              <w:t xml:space="preserve">Processus </w:t>
            </w:r>
            <w:proofErr w:type="spellStart"/>
            <w:r w:rsidRPr="00C928FD">
              <w:rPr>
                <w:rFonts w:ascii="Times New Roman" w:hAnsi="Times New Roman" w:cs="Times New Roman"/>
                <w:sz w:val="22"/>
                <w:szCs w:val="22"/>
              </w:rPr>
              <w:t>totalement</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dépendant</w:t>
            </w:r>
            <w:proofErr w:type="spellEnd"/>
            <w:r w:rsidRPr="00C928FD">
              <w:rPr>
                <w:rFonts w:ascii="Times New Roman" w:hAnsi="Times New Roman" w:cs="Times New Roman"/>
                <w:sz w:val="22"/>
                <w:szCs w:val="22"/>
              </w:rPr>
              <w:t>.</w:t>
            </w:r>
          </w:p>
        </w:tc>
      </w:tr>
      <w:tr w:rsidR="00C928FD" w:rsidRPr="00E81667"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6B4C1A83" w:rsidR="00C928FD" w:rsidRPr="00C928FD" w:rsidRDefault="00C928FD" w:rsidP="00C928FD">
            <w:pPr>
              <w:rPr>
                <w:rFonts w:ascii="Times New Roman" w:eastAsia="Times New Roman" w:hAnsi="Times New Roman" w:cs="Times New Roman"/>
                <w:color w:val="000000"/>
                <w:sz w:val="22"/>
                <w:szCs w:val="22"/>
                <w:lang w:val="fr-FR" w:eastAsia="fr-FR"/>
              </w:rPr>
            </w:pPr>
            <w:proofErr w:type="spellStart"/>
            <w:r w:rsidRPr="00C928FD">
              <w:rPr>
                <w:rFonts w:ascii="Times New Roman" w:hAnsi="Times New Roman" w:cs="Times New Roman"/>
                <w:sz w:val="22"/>
                <w:szCs w:val="22"/>
              </w:rPr>
              <w:t>Laboratoire</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Microbio</w:t>
            </w:r>
            <w:proofErr w:type="spellEnd"/>
          </w:p>
        </w:tc>
        <w:tc>
          <w:tcPr>
            <w:tcW w:w="4395" w:type="dxa"/>
            <w:noWrap/>
            <w:hideMark/>
          </w:tcPr>
          <w:p w14:paraId="63B44D0D" w14:textId="22625E8C"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Validation hygiène (NEP), libération sanitaire produits</w:t>
            </w:r>
          </w:p>
        </w:tc>
        <w:tc>
          <w:tcPr>
            <w:tcW w:w="2409" w:type="dxa"/>
          </w:tcPr>
          <w:p w14:paraId="16FCC8B6" w14:textId="381C09C9"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 xml:space="preserve">CCP </w:t>
            </w:r>
            <w:proofErr w:type="spellStart"/>
            <w:r w:rsidRPr="00C928FD">
              <w:rPr>
                <w:rFonts w:ascii="Times New Roman" w:hAnsi="Times New Roman" w:cs="Times New Roman"/>
                <w:sz w:val="22"/>
                <w:szCs w:val="22"/>
              </w:rPr>
              <w:t>réglementaire</w:t>
            </w:r>
            <w:proofErr w:type="spellEnd"/>
          </w:p>
        </w:tc>
        <w:tc>
          <w:tcPr>
            <w:tcW w:w="5245" w:type="dxa"/>
          </w:tcPr>
          <w:p w14:paraId="7AACB18D" w14:textId="4EEC3901"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Résultats microbiologiques préalables à la libération du sirop et du produit.</w:t>
            </w:r>
          </w:p>
        </w:tc>
      </w:tr>
      <w:tr w:rsidR="00C928FD" w:rsidRPr="00C928FD"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722494B3" w:rsidR="00C928FD" w:rsidRPr="00C928FD" w:rsidRDefault="00C928FD" w:rsidP="00C928FD">
            <w:pPr>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Informatique / DSI</w:t>
            </w:r>
          </w:p>
        </w:tc>
        <w:tc>
          <w:tcPr>
            <w:tcW w:w="4395" w:type="dxa"/>
            <w:noWrap/>
            <w:hideMark/>
          </w:tcPr>
          <w:p w14:paraId="588DB4D9" w14:textId="69831627"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Supervision process, suivi automatisé ATS, pasteurisation, traçabilité</w:t>
            </w:r>
          </w:p>
        </w:tc>
        <w:tc>
          <w:tcPr>
            <w:tcW w:w="2409" w:type="dxa"/>
          </w:tcPr>
          <w:p w14:paraId="4F5FCB83" w14:textId="43A717AB"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928FD">
              <w:rPr>
                <w:rFonts w:ascii="Times New Roman" w:hAnsi="Times New Roman" w:cs="Times New Roman"/>
                <w:sz w:val="22"/>
                <w:szCs w:val="22"/>
              </w:rPr>
              <w:t>Systémique</w:t>
            </w:r>
            <w:proofErr w:type="spellEnd"/>
          </w:p>
        </w:tc>
        <w:tc>
          <w:tcPr>
            <w:tcW w:w="5245" w:type="dxa"/>
          </w:tcPr>
          <w:p w14:paraId="290F42E6" w14:textId="517E90D7"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 xml:space="preserve">Les équipements critiques sont pilotés par automates et logiciels de supervision. </w:t>
            </w:r>
            <w:r w:rsidRPr="00C928FD">
              <w:rPr>
                <w:rFonts w:ascii="Times New Roman" w:hAnsi="Times New Roman" w:cs="Times New Roman"/>
                <w:sz w:val="22"/>
                <w:szCs w:val="22"/>
              </w:rPr>
              <w:t xml:space="preserve">Sans SI → </w:t>
            </w:r>
            <w:proofErr w:type="spellStart"/>
            <w:r w:rsidRPr="00C928FD">
              <w:rPr>
                <w:rFonts w:ascii="Times New Roman" w:hAnsi="Times New Roman" w:cs="Times New Roman"/>
                <w:sz w:val="22"/>
                <w:szCs w:val="22"/>
              </w:rPr>
              <w:t>perte</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traçabilité</w:t>
            </w:r>
            <w:proofErr w:type="spellEnd"/>
            <w:r w:rsidRPr="00C928FD">
              <w:rPr>
                <w:rFonts w:ascii="Times New Roman" w:hAnsi="Times New Roman" w:cs="Times New Roman"/>
                <w:sz w:val="22"/>
                <w:szCs w:val="22"/>
              </w:rPr>
              <w:t xml:space="preserve">, </w:t>
            </w:r>
            <w:proofErr w:type="spellStart"/>
            <w:r w:rsidRPr="00C928FD">
              <w:rPr>
                <w:rFonts w:ascii="Times New Roman" w:hAnsi="Times New Roman" w:cs="Times New Roman"/>
                <w:sz w:val="22"/>
                <w:szCs w:val="22"/>
              </w:rPr>
              <w:t>blocage</w:t>
            </w:r>
            <w:proofErr w:type="spellEnd"/>
            <w:r w:rsidRPr="00C928FD">
              <w:rPr>
                <w:rFonts w:ascii="Times New Roman" w:hAnsi="Times New Roman" w:cs="Times New Roman"/>
                <w:sz w:val="22"/>
                <w:szCs w:val="22"/>
              </w:rPr>
              <w:t xml:space="preserve"> production.</w:t>
            </w:r>
          </w:p>
        </w:tc>
      </w:tr>
      <w:tr w:rsidR="00C928FD" w:rsidRPr="00E81667" w14:paraId="6517EE71"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C1360E3" w14:textId="08B6C7BA" w:rsidR="00C928FD" w:rsidRPr="00C928FD" w:rsidRDefault="00C928FD" w:rsidP="00C928FD">
            <w:pPr>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HSE</w:t>
            </w:r>
          </w:p>
        </w:tc>
        <w:tc>
          <w:tcPr>
            <w:tcW w:w="4395" w:type="dxa"/>
            <w:noWrap/>
            <w:hideMark/>
          </w:tcPr>
          <w:p w14:paraId="4E78B6A9" w14:textId="3FDD461A"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Gestion produits chimiques NEP, effluents, vapeur</w:t>
            </w:r>
          </w:p>
        </w:tc>
        <w:tc>
          <w:tcPr>
            <w:tcW w:w="2409" w:type="dxa"/>
          </w:tcPr>
          <w:p w14:paraId="08045534" w14:textId="2641EE98"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928FD">
              <w:rPr>
                <w:rFonts w:ascii="Times New Roman" w:hAnsi="Times New Roman" w:cs="Times New Roman"/>
                <w:sz w:val="22"/>
                <w:szCs w:val="22"/>
              </w:rPr>
              <w:t>Conformité</w:t>
            </w:r>
            <w:proofErr w:type="spellEnd"/>
            <w:r w:rsidRPr="00C928FD">
              <w:rPr>
                <w:rFonts w:ascii="Times New Roman" w:hAnsi="Times New Roman" w:cs="Times New Roman"/>
                <w:sz w:val="22"/>
                <w:szCs w:val="22"/>
              </w:rPr>
              <w:t xml:space="preserve"> &amp; </w:t>
            </w:r>
            <w:proofErr w:type="spellStart"/>
            <w:r w:rsidRPr="00C928FD">
              <w:rPr>
                <w:rFonts w:ascii="Times New Roman" w:hAnsi="Times New Roman" w:cs="Times New Roman"/>
                <w:sz w:val="22"/>
                <w:szCs w:val="22"/>
              </w:rPr>
              <w:t>sécurité</w:t>
            </w:r>
            <w:proofErr w:type="spellEnd"/>
          </w:p>
        </w:tc>
        <w:tc>
          <w:tcPr>
            <w:tcW w:w="5245" w:type="dxa"/>
          </w:tcPr>
          <w:p w14:paraId="29455D45" w14:textId="0436279D"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Risques chimiques et environnementaux liés au NEP et à la vapeur.</w:t>
            </w:r>
          </w:p>
        </w:tc>
      </w:tr>
      <w:tr w:rsidR="00C928FD" w:rsidRPr="00E81667" w14:paraId="65BF7376" w14:textId="77777777" w:rsidTr="00A87081">
        <w:trPr>
          <w:trHeight w:val="605"/>
        </w:trPr>
        <w:tc>
          <w:tcPr>
            <w:cnfStyle w:val="001000000000" w:firstRow="0" w:lastRow="0" w:firstColumn="1" w:lastColumn="0" w:oddVBand="0" w:evenVBand="0" w:oddHBand="0" w:evenHBand="0" w:firstRowFirstColumn="0" w:firstRowLastColumn="0" w:lastRowFirstColumn="0" w:lastRowLastColumn="0"/>
            <w:tcW w:w="2263" w:type="dxa"/>
            <w:noWrap/>
          </w:tcPr>
          <w:p w14:paraId="419A7537" w14:textId="3C85499F" w:rsidR="00C928FD" w:rsidRPr="00C928FD" w:rsidRDefault="00C928FD" w:rsidP="00C928FD">
            <w:pPr>
              <w:rPr>
                <w:rFonts w:ascii="Times New Roman" w:hAnsi="Times New Roman" w:cs="Times New Roman"/>
                <w:sz w:val="22"/>
                <w:szCs w:val="22"/>
                <w:lang w:val="fr-FR"/>
              </w:rPr>
            </w:pPr>
            <w:r w:rsidRPr="00C928FD">
              <w:rPr>
                <w:rFonts w:ascii="Times New Roman" w:hAnsi="Times New Roman" w:cs="Times New Roman"/>
                <w:sz w:val="22"/>
                <w:szCs w:val="22"/>
                <w:lang w:val="fr-FR"/>
              </w:rPr>
              <w:t>Direction Générale / Gestion de Crise</w:t>
            </w:r>
          </w:p>
        </w:tc>
        <w:tc>
          <w:tcPr>
            <w:tcW w:w="4395" w:type="dxa"/>
            <w:noWrap/>
          </w:tcPr>
          <w:p w14:paraId="5D8F9D2A" w14:textId="4AE118EE"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928FD">
              <w:rPr>
                <w:rFonts w:ascii="Times New Roman" w:hAnsi="Times New Roman" w:cs="Times New Roman"/>
                <w:sz w:val="22"/>
                <w:szCs w:val="22"/>
                <w:lang w:val="fr-FR"/>
              </w:rPr>
              <w:t>Arbitrages en cas de rupture longue (priorisation BG vs Jus)</w:t>
            </w:r>
          </w:p>
        </w:tc>
        <w:tc>
          <w:tcPr>
            <w:tcW w:w="2409" w:type="dxa"/>
          </w:tcPr>
          <w:p w14:paraId="698D3A75" w14:textId="0F2BFA03"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C928FD">
              <w:rPr>
                <w:rFonts w:ascii="Times New Roman" w:hAnsi="Times New Roman" w:cs="Times New Roman"/>
                <w:sz w:val="22"/>
                <w:szCs w:val="22"/>
              </w:rPr>
              <w:t>Décisionnelle</w:t>
            </w:r>
            <w:proofErr w:type="spellEnd"/>
          </w:p>
        </w:tc>
        <w:tc>
          <w:tcPr>
            <w:tcW w:w="5245" w:type="dxa"/>
          </w:tcPr>
          <w:p w14:paraId="6A08916A" w14:textId="4B0B1450"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928FD">
              <w:rPr>
                <w:rFonts w:ascii="Times New Roman" w:hAnsi="Times New Roman" w:cs="Times New Roman"/>
                <w:sz w:val="22"/>
                <w:szCs w:val="22"/>
                <w:lang w:val="fr-FR"/>
              </w:rPr>
              <w:t>La DG doit trancher sur priorisation des lignes en période haute.</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8" w:name="_Toc210124599"/>
      <w:r w:rsidRPr="00233234">
        <w:rPr>
          <w:rFonts w:ascii="Times New Roman" w:hAnsi="Times New Roman" w:cs="Times New Roman"/>
          <w:sz w:val="28"/>
          <w:szCs w:val="28"/>
        </w:rPr>
        <w:t xml:space="preserve">Cadre legal et </w:t>
      </w:r>
      <w:proofErr w:type="spellStart"/>
      <w:r w:rsidRPr="00233234">
        <w:rPr>
          <w:rFonts w:ascii="Times New Roman" w:hAnsi="Times New Roman" w:cs="Times New Roman"/>
          <w:sz w:val="28"/>
          <w:szCs w:val="28"/>
        </w:rPr>
        <w:t>réglementaire</w:t>
      </w:r>
      <w:bookmarkEnd w:id="8"/>
      <w:proofErr w:type="spellEnd"/>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B91886" w:rsidRPr="00E81667" w14:paraId="261F997B" w14:textId="77777777" w:rsidTr="00B91886">
        <w:trPr>
          <w:trHeight w:val="630"/>
        </w:trPr>
        <w:tc>
          <w:tcPr>
            <w:tcW w:w="2977" w:type="dxa"/>
            <w:tcBorders>
              <w:bottom w:val="single" w:sz="4" w:space="0" w:color="auto"/>
            </w:tcBorders>
            <w:shd w:val="clear" w:color="auto" w:fill="002060"/>
            <w:vAlign w:val="center"/>
            <w:hideMark/>
          </w:tcPr>
          <w:p w14:paraId="521FAB4D" w14:textId="35B80ED6"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proofErr w:type="spellStart"/>
            <w:r w:rsidRPr="00B91886">
              <w:rPr>
                <w:rFonts w:ascii="Times New Roman" w:hAnsi="Times New Roman" w:cs="Times New Roman"/>
                <w:b/>
                <w:bCs/>
                <w:color w:val="FFFFFF" w:themeColor="background1"/>
                <w:sz w:val="22"/>
                <w:szCs w:val="22"/>
              </w:rPr>
              <w:t>Activité</w:t>
            </w:r>
            <w:proofErr w:type="spellEnd"/>
          </w:p>
        </w:tc>
        <w:tc>
          <w:tcPr>
            <w:tcW w:w="2552" w:type="dxa"/>
            <w:tcBorders>
              <w:top w:val="nil"/>
              <w:left w:val="single" w:sz="4" w:space="0" w:color="auto"/>
              <w:bottom w:val="single" w:sz="4" w:space="0" w:color="auto"/>
              <w:right w:val="nil"/>
            </w:tcBorders>
            <w:shd w:val="clear" w:color="000000" w:fill="002060"/>
            <w:vAlign w:val="center"/>
            <w:hideMark/>
          </w:tcPr>
          <w:p w14:paraId="23FB7E51" w14:textId="2432FC35"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B91886">
              <w:rPr>
                <w:rFonts w:ascii="Times New Roman" w:hAnsi="Times New Roman" w:cs="Times New Roman"/>
                <w:b/>
                <w:bCs/>
                <w:color w:val="FFFFFF" w:themeColor="background1"/>
                <w:sz w:val="22"/>
                <w:szCs w:val="22"/>
              </w:rPr>
              <w:t xml:space="preserve">Obligations </w:t>
            </w:r>
            <w:proofErr w:type="spellStart"/>
            <w:r w:rsidRPr="00B91886">
              <w:rPr>
                <w:rFonts w:ascii="Times New Roman" w:hAnsi="Times New Roman" w:cs="Times New Roman"/>
                <w:b/>
                <w:bCs/>
                <w:color w:val="FFFFFF" w:themeColor="background1"/>
                <w:sz w:val="22"/>
                <w:szCs w:val="22"/>
              </w:rPr>
              <w:t>légales</w:t>
            </w:r>
            <w:proofErr w:type="spellEnd"/>
          </w:p>
        </w:tc>
        <w:tc>
          <w:tcPr>
            <w:tcW w:w="1701" w:type="dxa"/>
            <w:tcBorders>
              <w:top w:val="nil"/>
              <w:left w:val="nil"/>
              <w:bottom w:val="single" w:sz="4" w:space="0" w:color="auto"/>
              <w:right w:val="nil"/>
            </w:tcBorders>
            <w:shd w:val="clear" w:color="000000" w:fill="002060"/>
            <w:vAlign w:val="center"/>
            <w:hideMark/>
          </w:tcPr>
          <w:p w14:paraId="0229BEFF" w14:textId="17F731E2"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proofErr w:type="spellStart"/>
            <w:r w:rsidRPr="00B91886">
              <w:rPr>
                <w:rFonts w:ascii="Times New Roman" w:hAnsi="Times New Roman" w:cs="Times New Roman"/>
                <w:b/>
                <w:bCs/>
                <w:color w:val="FFFFFF" w:themeColor="background1"/>
                <w:sz w:val="22"/>
                <w:szCs w:val="22"/>
              </w:rPr>
              <w:t>Références</w:t>
            </w:r>
            <w:proofErr w:type="spellEnd"/>
          </w:p>
        </w:tc>
        <w:tc>
          <w:tcPr>
            <w:tcW w:w="1984" w:type="dxa"/>
            <w:tcBorders>
              <w:top w:val="nil"/>
              <w:left w:val="nil"/>
              <w:bottom w:val="single" w:sz="4" w:space="0" w:color="auto"/>
              <w:right w:val="nil"/>
            </w:tcBorders>
            <w:shd w:val="clear" w:color="000000" w:fill="002060"/>
            <w:vAlign w:val="center"/>
            <w:hideMark/>
          </w:tcPr>
          <w:p w14:paraId="169100C0" w14:textId="437FE951"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B91886">
              <w:rPr>
                <w:rFonts w:ascii="Times New Roman" w:hAnsi="Times New Roman" w:cs="Times New Roman"/>
                <w:b/>
                <w:bCs/>
                <w:color w:val="FFFFFF" w:themeColor="background1"/>
                <w:sz w:val="22"/>
                <w:szCs w:val="22"/>
              </w:rPr>
              <w:t xml:space="preserve">Autorité(s) </w:t>
            </w:r>
            <w:proofErr w:type="spellStart"/>
            <w:r w:rsidRPr="00B91886">
              <w:rPr>
                <w:rFonts w:ascii="Times New Roman" w:hAnsi="Times New Roman" w:cs="Times New Roman"/>
                <w:b/>
                <w:bCs/>
                <w:color w:val="FFFFFF" w:themeColor="background1"/>
                <w:sz w:val="22"/>
                <w:szCs w:val="22"/>
              </w:rPr>
              <w:t>concernée</w:t>
            </w:r>
            <w:proofErr w:type="spellEnd"/>
            <w:r w:rsidRPr="00B91886">
              <w:rPr>
                <w:rFonts w:ascii="Times New Roman" w:hAnsi="Times New Roman" w:cs="Times New Roman"/>
                <w:b/>
                <w:bCs/>
                <w:color w:val="FFFFFF" w:themeColor="background1"/>
                <w:sz w:val="22"/>
                <w:szCs w:val="22"/>
              </w:rPr>
              <w:t>(s)</w:t>
            </w:r>
          </w:p>
        </w:tc>
        <w:tc>
          <w:tcPr>
            <w:tcW w:w="1985" w:type="dxa"/>
            <w:tcBorders>
              <w:top w:val="nil"/>
              <w:left w:val="nil"/>
              <w:bottom w:val="single" w:sz="4" w:space="0" w:color="auto"/>
              <w:right w:val="nil"/>
            </w:tcBorders>
            <w:shd w:val="clear" w:color="000000" w:fill="002060"/>
            <w:vAlign w:val="center"/>
            <w:hideMark/>
          </w:tcPr>
          <w:p w14:paraId="53D67D80" w14:textId="6F6259DF"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proofErr w:type="spellStart"/>
            <w:r w:rsidRPr="00B91886">
              <w:rPr>
                <w:rFonts w:ascii="Times New Roman" w:hAnsi="Times New Roman" w:cs="Times New Roman"/>
                <w:b/>
                <w:bCs/>
                <w:color w:val="FFFFFF" w:themeColor="background1"/>
                <w:sz w:val="22"/>
                <w:szCs w:val="22"/>
              </w:rPr>
              <w:t>Détails</w:t>
            </w:r>
            <w:proofErr w:type="spellEnd"/>
            <w:r w:rsidRPr="00B91886">
              <w:rPr>
                <w:rFonts w:ascii="Times New Roman" w:hAnsi="Times New Roman" w:cs="Times New Roman"/>
                <w:b/>
                <w:bCs/>
                <w:color w:val="FFFFFF" w:themeColor="background1"/>
                <w:sz w:val="22"/>
                <w:szCs w:val="22"/>
              </w:rPr>
              <w:t xml:space="preserve"> de </w:t>
            </w:r>
            <w:proofErr w:type="spellStart"/>
            <w:r w:rsidRPr="00B91886">
              <w:rPr>
                <w:rFonts w:ascii="Times New Roman" w:hAnsi="Times New Roman" w:cs="Times New Roman"/>
                <w:b/>
                <w:bCs/>
                <w:color w:val="FFFFFF" w:themeColor="background1"/>
                <w:sz w:val="22"/>
                <w:szCs w:val="22"/>
              </w:rPr>
              <w:t>conformité</w:t>
            </w:r>
            <w:proofErr w:type="spellEnd"/>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5106A63F" w:rsidR="00B91886" w:rsidRPr="00B91886"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B91886">
              <w:rPr>
                <w:rFonts w:ascii="Times New Roman" w:hAnsi="Times New Roman" w:cs="Times New Roman"/>
                <w:b/>
                <w:bCs/>
                <w:color w:val="FFFFFF" w:themeColor="background1"/>
                <w:sz w:val="22"/>
                <w:szCs w:val="22"/>
                <w:lang w:val="fr-FR"/>
              </w:rPr>
              <w:t>Conséquences en cas de non-respect</w:t>
            </w:r>
          </w:p>
        </w:tc>
      </w:tr>
      <w:tr w:rsidR="00B91886" w:rsidRPr="00E81667" w14:paraId="3AC0B16F"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6E18B8C2"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Réception des matières premières (MP)</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30537E65"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Vérification visuelle, respect FIFO, enregistrement des lots</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336D0B66"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22000 / INSSPA</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35D75AE5"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 xml:space="preserve">CQ / </w:t>
            </w:r>
            <w:proofErr w:type="spellStart"/>
            <w:r w:rsidRPr="00B91886">
              <w:rPr>
                <w:rFonts w:ascii="Times New Roman" w:hAnsi="Times New Roman" w:cs="Times New Roman"/>
                <w:sz w:val="22"/>
                <w:szCs w:val="22"/>
              </w:rPr>
              <w:t>Approvisionnement</w:t>
            </w:r>
            <w:proofErr w:type="spellEnd"/>
            <w:r w:rsidRPr="00B91886">
              <w:rPr>
                <w:rFonts w:ascii="Times New Roman" w:hAnsi="Times New Roman" w:cs="Times New Roman"/>
                <w:sz w:val="22"/>
                <w:szCs w:val="22"/>
              </w:rPr>
              <w:t xml:space="preserve"> / INSSPA</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61E43290"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Contrôle de l’état des MP, température, dates de péremption, suivi de l’ordre de consommation</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3A1432C4"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Risque d’utilisation de MP non conformes, contamination, rejet de lot</w:t>
            </w:r>
          </w:p>
        </w:tc>
      </w:tr>
      <w:tr w:rsidR="00B91886" w:rsidRPr="00E81667" w14:paraId="6B36CA4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0DF9B62C" w:rsidR="00B91886" w:rsidRPr="00B91886" w:rsidRDefault="00B91886" w:rsidP="00B91886">
            <w:pPr>
              <w:rPr>
                <w:rFonts w:ascii="Times New Roman" w:eastAsia="Times New Roman" w:hAnsi="Times New Roman" w:cs="Times New Roman"/>
                <w:color w:val="000000"/>
                <w:sz w:val="22"/>
                <w:szCs w:val="22"/>
                <w:lang w:val="fr-FR" w:eastAsia="fr-FR"/>
              </w:rPr>
            </w:pPr>
            <w:proofErr w:type="spellStart"/>
            <w:r w:rsidRPr="00B91886">
              <w:rPr>
                <w:rFonts w:ascii="Times New Roman" w:hAnsi="Times New Roman" w:cs="Times New Roman"/>
                <w:sz w:val="22"/>
                <w:szCs w:val="22"/>
              </w:rPr>
              <w:t>Nettoyage</w:t>
            </w:r>
            <w:proofErr w:type="spellEnd"/>
            <w:r w:rsidRPr="00B91886">
              <w:rPr>
                <w:rFonts w:ascii="Times New Roman" w:hAnsi="Times New Roman" w:cs="Times New Roman"/>
                <w:sz w:val="22"/>
                <w:szCs w:val="22"/>
              </w:rPr>
              <w:t xml:space="preserve"> / NEP</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6DF2970D"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Réalisation traçable du NEP, validation avant production</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3D3E91B1"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 xml:space="preserve">ISO 22000 – </w:t>
            </w:r>
            <w:proofErr w:type="spellStart"/>
            <w:r w:rsidRPr="00B91886">
              <w:rPr>
                <w:rFonts w:ascii="Times New Roman" w:hAnsi="Times New Roman" w:cs="Times New Roman"/>
                <w:sz w:val="22"/>
                <w:szCs w:val="22"/>
              </w:rPr>
              <w:t>PRPo</w:t>
            </w:r>
            <w:proofErr w:type="spellEnd"/>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441DEEA9"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 xml:space="preserve">CQ / Assurance </w:t>
            </w:r>
            <w:proofErr w:type="spellStart"/>
            <w:r w:rsidRPr="00B91886">
              <w:rPr>
                <w:rFonts w:ascii="Times New Roman" w:hAnsi="Times New Roman" w:cs="Times New Roman"/>
                <w:sz w:val="22"/>
                <w:szCs w:val="22"/>
              </w:rPr>
              <w:t>Qualité</w:t>
            </w:r>
            <w:proofErr w:type="spellEnd"/>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46E6BCD8"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Feuille de suivi signée, validation CQ, conformité des paramètres temps/température</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765618B1"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 xml:space="preserve">Contamination croisée, non-respect </w:t>
            </w:r>
            <w:proofErr w:type="spellStart"/>
            <w:r w:rsidRPr="00B91886">
              <w:rPr>
                <w:rFonts w:ascii="Times New Roman" w:hAnsi="Times New Roman" w:cs="Times New Roman"/>
                <w:sz w:val="22"/>
                <w:szCs w:val="22"/>
                <w:lang w:val="fr-FR"/>
              </w:rPr>
              <w:t>PRPo</w:t>
            </w:r>
            <w:proofErr w:type="spellEnd"/>
            <w:r w:rsidRPr="00B91886">
              <w:rPr>
                <w:rFonts w:ascii="Times New Roman" w:hAnsi="Times New Roman" w:cs="Times New Roman"/>
                <w:sz w:val="22"/>
                <w:szCs w:val="22"/>
                <w:lang w:val="fr-FR"/>
              </w:rPr>
              <w:t>, arrêt de production</w:t>
            </w:r>
          </w:p>
        </w:tc>
      </w:tr>
      <w:tr w:rsidR="00B91886" w:rsidRPr="00E81667" w14:paraId="4162B6F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34E4ECE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Préparation des recettes (sirop/jus)</w:t>
            </w:r>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0E9F0D6A"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Respect des dosages, séquence, suivi paramètres (pH, Brix)</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501B2977"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22000 / HACCP</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0C7F6B7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CQ</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1B9A5AE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Dosages validés, formulation validée CQ, surveillance opérateur</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308BB902"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Non-conformité produit, allergènes non maîtrisés, pertes de lots</w:t>
            </w:r>
          </w:p>
        </w:tc>
      </w:tr>
      <w:tr w:rsidR="00B91886" w:rsidRPr="00E81667" w14:paraId="707375D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2E9FFDCE"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Pasteurisation / UHT</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73ED3973"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Respect des paramètres temps-température (CCP)</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1D138F4D"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ISO 22000 – CCP</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03E8266F"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rPr>
              <w:t>CQ / AQ</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1E01C9F1"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Suivi des courbes de pasteurisation, enregistrement manuel ou automatique</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1450888F" w:rsidR="00B91886" w:rsidRPr="00B91886" w:rsidRDefault="00B91886" w:rsidP="00B91886">
            <w:pPr>
              <w:rPr>
                <w:rFonts w:ascii="Times New Roman" w:eastAsia="Times New Roman" w:hAnsi="Times New Roman" w:cs="Times New Roman"/>
                <w:color w:val="000000"/>
                <w:sz w:val="22"/>
                <w:szCs w:val="22"/>
                <w:lang w:val="fr-FR" w:eastAsia="fr-FR"/>
              </w:rPr>
            </w:pPr>
            <w:r w:rsidRPr="00B91886">
              <w:rPr>
                <w:rFonts w:ascii="Times New Roman" w:hAnsi="Times New Roman" w:cs="Times New Roman"/>
                <w:sz w:val="22"/>
                <w:szCs w:val="22"/>
                <w:lang w:val="fr-FR"/>
              </w:rPr>
              <w:t>Produit non sécurisé, risque sanitaire, rappel marché</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9" w:name="_Toc210124600"/>
      <w:r w:rsidRPr="00233234">
        <w:rPr>
          <w:rFonts w:ascii="Times New Roman" w:hAnsi="Times New Roman" w:cs="Times New Roman"/>
          <w:sz w:val="28"/>
          <w:szCs w:val="28"/>
        </w:rPr>
        <w:t>MES/Applications IT</w:t>
      </w:r>
      <w:bookmarkEnd w:id="9"/>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13"/>
        <w:gridCol w:w="1134"/>
        <w:gridCol w:w="2372"/>
        <w:gridCol w:w="2166"/>
        <w:gridCol w:w="1557"/>
        <w:gridCol w:w="851"/>
        <w:gridCol w:w="835"/>
        <w:gridCol w:w="866"/>
        <w:gridCol w:w="3188"/>
      </w:tblGrid>
      <w:tr w:rsidR="00334DFB" w:rsidRPr="00C7431D" w14:paraId="3B32F8BF" w14:textId="77777777" w:rsidTr="00334DFB">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vAlign w:val="center"/>
            <w:hideMark/>
          </w:tcPr>
          <w:p w14:paraId="0ACA2165" w14:textId="1176CA71" w:rsidR="00E067BF" w:rsidRPr="00C928FD" w:rsidRDefault="000E6992" w:rsidP="00CE1409">
            <w:pPr>
              <w:jc w:val="center"/>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Application</w:t>
            </w:r>
          </w:p>
        </w:tc>
        <w:tc>
          <w:tcPr>
            <w:tcW w:w="1134" w:type="dxa"/>
            <w:shd w:val="clear" w:color="auto" w:fill="002060"/>
            <w:vAlign w:val="center"/>
            <w:hideMark/>
          </w:tcPr>
          <w:p w14:paraId="076FD32C" w14:textId="77777777" w:rsidR="00E067BF" w:rsidRPr="00C928F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C928F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Impact</w:t>
            </w:r>
          </w:p>
        </w:tc>
        <w:tc>
          <w:tcPr>
            <w:tcW w:w="2166" w:type="dxa"/>
            <w:shd w:val="clear" w:color="auto" w:fill="002060"/>
            <w:vAlign w:val="center"/>
            <w:hideMark/>
          </w:tcPr>
          <w:p w14:paraId="1F9D18A3" w14:textId="4653E5C8" w:rsidR="00E067BF" w:rsidRPr="00C928F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C928FD"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S</w:t>
            </w:r>
            <w:r w:rsidR="00E067BF" w:rsidRPr="00C928FD">
              <w:rPr>
                <w:rFonts w:ascii="Times New Roman" w:eastAsia="Times New Roman" w:hAnsi="Times New Roman" w:cs="Times New Roman"/>
                <w:b/>
                <w:bCs/>
                <w:color w:val="FFFFFF"/>
                <w:sz w:val="22"/>
                <w:szCs w:val="22"/>
                <w:lang w:val="fr-FR" w:eastAsia="fr-FR"/>
              </w:rPr>
              <w:t>ystèmes de secours</w:t>
            </w:r>
          </w:p>
        </w:tc>
        <w:tc>
          <w:tcPr>
            <w:tcW w:w="851" w:type="dxa"/>
            <w:shd w:val="clear" w:color="auto" w:fill="002060"/>
            <w:vAlign w:val="center"/>
            <w:hideMark/>
          </w:tcPr>
          <w:p w14:paraId="337601CE" w14:textId="77777777" w:rsidR="00E067BF" w:rsidRPr="00C928F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C928F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C928F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C928FD"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C928FD">
              <w:rPr>
                <w:rFonts w:ascii="Times New Roman" w:eastAsia="Times New Roman" w:hAnsi="Times New Roman" w:cs="Times New Roman"/>
                <w:b/>
                <w:bCs/>
                <w:color w:val="FFFFFF"/>
                <w:sz w:val="22"/>
                <w:szCs w:val="22"/>
                <w:lang w:val="fr-FR" w:eastAsia="fr-FR"/>
              </w:rPr>
              <w:t xml:space="preserve">Solutions de </w:t>
            </w:r>
            <w:r w:rsidR="00993550" w:rsidRPr="00C928FD">
              <w:rPr>
                <w:rFonts w:ascii="Times New Roman" w:eastAsia="Times New Roman" w:hAnsi="Times New Roman" w:cs="Times New Roman"/>
                <w:b/>
                <w:bCs/>
                <w:color w:val="FFFFFF"/>
                <w:sz w:val="22"/>
                <w:szCs w:val="22"/>
                <w:lang w:val="fr-FR" w:eastAsia="fr-FR"/>
              </w:rPr>
              <w:t>repli</w:t>
            </w:r>
          </w:p>
        </w:tc>
      </w:tr>
      <w:tr w:rsidR="00C928FD" w:rsidRPr="00E81667" w14:paraId="4FB6DB29"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03690EB" w14:textId="66A271B6" w:rsidR="00C928FD" w:rsidRPr="00C928FD" w:rsidRDefault="00C928FD" w:rsidP="00C928FD">
            <w:pPr>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 xml:space="preserve">SCADA / Supervision </w:t>
            </w:r>
            <w:proofErr w:type="spellStart"/>
            <w:r w:rsidRPr="00C928FD">
              <w:rPr>
                <w:rFonts w:ascii="Times New Roman" w:hAnsi="Times New Roman" w:cs="Times New Roman"/>
                <w:sz w:val="22"/>
                <w:szCs w:val="22"/>
              </w:rPr>
              <w:t>Siroperie</w:t>
            </w:r>
            <w:proofErr w:type="spellEnd"/>
          </w:p>
        </w:tc>
        <w:tc>
          <w:tcPr>
            <w:tcW w:w="1134" w:type="dxa"/>
          </w:tcPr>
          <w:p w14:paraId="68623DB1" w14:textId="3FD7DEDB"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Haute</w:t>
            </w:r>
          </w:p>
        </w:tc>
        <w:tc>
          <w:tcPr>
            <w:tcW w:w="2372" w:type="dxa"/>
            <w:noWrap/>
          </w:tcPr>
          <w:p w14:paraId="1BE5A398" w14:textId="645BA8F9"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 xml:space="preserve">Perte du suivi en temps réel (températures, pressions, alarmes). </w:t>
            </w:r>
            <w:proofErr w:type="spellStart"/>
            <w:r w:rsidRPr="00C928FD">
              <w:rPr>
                <w:rFonts w:ascii="Times New Roman" w:hAnsi="Times New Roman" w:cs="Times New Roman"/>
                <w:sz w:val="22"/>
                <w:szCs w:val="22"/>
              </w:rPr>
              <w:t>Impossibilité</w:t>
            </w:r>
            <w:proofErr w:type="spellEnd"/>
            <w:r w:rsidRPr="00C928FD">
              <w:rPr>
                <w:rFonts w:ascii="Times New Roman" w:hAnsi="Times New Roman" w:cs="Times New Roman"/>
                <w:sz w:val="22"/>
                <w:szCs w:val="22"/>
              </w:rPr>
              <w:t xml:space="preserve"> de </w:t>
            </w:r>
            <w:proofErr w:type="spellStart"/>
            <w:r w:rsidRPr="00C928FD">
              <w:rPr>
                <w:rFonts w:ascii="Times New Roman" w:hAnsi="Times New Roman" w:cs="Times New Roman"/>
                <w:sz w:val="22"/>
                <w:szCs w:val="22"/>
              </w:rPr>
              <w:t>contrôler</w:t>
            </w:r>
            <w:proofErr w:type="spellEnd"/>
            <w:r w:rsidRPr="00C928FD">
              <w:rPr>
                <w:rFonts w:ascii="Times New Roman" w:hAnsi="Times New Roman" w:cs="Times New Roman"/>
                <w:sz w:val="22"/>
                <w:szCs w:val="22"/>
              </w:rPr>
              <w:t xml:space="preserve"> pasteurisation et NEP.</w:t>
            </w:r>
          </w:p>
        </w:tc>
        <w:tc>
          <w:tcPr>
            <w:tcW w:w="2166" w:type="dxa"/>
          </w:tcPr>
          <w:p w14:paraId="53C1AE19" w14:textId="3F3B8BE2"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 xml:space="preserve">NEP, filtration, </w:t>
            </w:r>
            <w:proofErr w:type="spellStart"/>
            <w:r w:rsidRPr="00C928FD">
              <w:rPr>
                <w:rFonts w:ascii="Times New Roman" w:hAnsi="Times New Roman" w:cs="Times New Roman"/>
                <w:sz w:val="22"/>
                <w:szCs w:val="22"/>
              </w:rPr>
              <w:t>refroidissement</w:t>
            </w:r>
            <w:proofErr w:type="spellEnd"/>
            <w:r w:rsidRPr="00C928FD">
              <w:rPr>
                <w:rFonts w:ascii="Times New Roman" w:hAnsi="Times New Roman" w:cs="Times New Roman"/>
                <w:sz w:val="22"/>
                <w:szCs w:val="22"/>
              </w:rPr>
              <w:t>, pasteurisation</w:t>
            </w:r>
          </w:p>
        </w:tc>
        <w:tc>
          <w:tcPr>
            <w:tcW w:w="1557" w:type="dxa"/>
            <w:noWrap/>
          </w:tcPr>
          <w:p w14:paraId="4840D18B" w14:textId="39FA9580"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 xml:space="preserve">Automates </w:t>
            </w:r>
            <w:proofErr w:type="spellStart"/>
            <w:r w:rsidRPr="00C928FD">
              <w:rPr>
                <w:rFonts w:ascii="Times New Roman" w:hAnsi="Times New Roman" w:cs="Times New Roman"/>
                <w:sz w:val="22"/>
                <w:szCs w:val="22"/>
              </w:rPr>
              <w:t>locaux</w:t>
            </w:r>
            <w:proofErr w:type="spellEnd"/>
            <w:r w:rsidRPr="00C928FD">
              <w:rPr>
                <w:rFonts w:ascii="Times New Roman" w:hAnsi="Times New Roman" w:cs="Times New Roman"/>
                <w:sz w:val="22"/>
                <w:szCs w:val="22"/>
              </w:rPr>
              <w:t xml:space="preserve"> (PLC)</w:t>
            </w:r>
          </w:p>
        </w:tc>
        <w:tc>
          <w:tcPr>
            <w:tcW w:w="851" w:type="dxa"/>
          </w:tcPr>
          <w:p w14:paraId="79B3A0E0" w14:textId="66E38954"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1h</w:t>
            </w:r>
          </w:p>
        </w:tc>
        <w:tc>
          <w:tcPr>
            <w:tcW w:w="835" w:type="dxa"/>
            <w:noWrap/>
          </w:tcPr>
          <w:p w14:paraId="7B2FBA57" w14:textId="38AF141B"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0h</w:t>
            </w:r>
          </w:p>
        </w:tc>
        <w:tc>
          <w:tcPr>
            <w:tcW w:w="866" w:type="dxa"/>
          </w:tcPr>
          <w:p w14:paraId="710C9D4E" w14:textId="21D7D319"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4h</w:t>
            </w:r>
          </w:p>
        </w:tc>
        <w:tc>
          <w:tcPr>
            <w:tcW w:w="3188" w:type="dxa"/>
            <w:noWrap/>
          </w:tcPr>
          <w:p w14:paraId="0BFBA35D" w14:textId="3BAA21ED"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Pilotage manuel limité via automates, sans traçabilité complète</w:t>
            </w:r>
          </w:p>
        </w:tc>
      </w:tr>
      <w:tr w:rsidR="00C928FD" w:rsidRPr="00E81667" w14:paraId="140A6CF8"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21C40CA0" w14:textId="40694F57" w:rsidR="00C928FD" w:rsidRPr="00C928FD" w:rsidRDefault="00C928FD" w:rsidP="00C928FD">
            <w:pPr>
              <w:rPr>
                <w:rFonts w:ascii="Times New Roman" w:eastAsia="Times New Roman" w:hAnsi="Times New Roman" w:cs="Times New Roman"/>
                <w:color w:val="000000"/>
                <w:sz w:val="22"/>
                <w:szCs w:val="22"/>
                <w:lang w:val="en-US" w:eastAsia="fr-FR"/>
              </w:rPr>
            </w:pPr>
            <w:r w:rsidRPr="00C928FD">
              <w:rPr>
                <w:rFonts w:ascii="Times New Roman" w:hAnsi="Times New Roman" w:cs="Times New Roman"/>
                <w:sz w:val="22"/>
                <w:szCs w:val="22"/>
              </w:rPr>
              <w:t>ATS (Automated Transfer System – sucre)</w:t>
            </w:r>
          </w:p>
        </w:tc>
        <w:tc>
          <w:tcPr>
            <w:tcW w:w="1134" w:type="dxa"/>
          </w:tcPr>
          <w:p w14:paraId="79250A32" w14:textId="23158AE8"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Haute</w:t>
            </w:r>
          </w:p>
        </w:tc>
        <w:tc>
          <w:tcPr>
            <w:tcW w:w="2372" w:type="dxa"/>
            <w:noWrap/>
          </w:tcPr>
          <w:p w14:paraId="1D052996" w14:textId="0C7EB901"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Blocage du versement sucre → arrêt sirop.</w:t>
            </w:r>
          </w:p>
        </w:tc>
        <w:tc>
          <w:tcPr>
            <w:tcW w:w="2166" w:type="dxa"/>
          </w:tcPr>
          <w:p w14:paraId="6A191810" w14:textId="748C2337"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928FD">
              <w:rPr>
                <w:rFonts w:ascii="Times New Roman" w:hAnsi="Times New Roman" w:cs="Times New Roman"/>
                <w:sz w:val="22"/>
                <w:szCs w:val="22"/>
              </w:rPr>
              <w:t>Versement</w:t>
            </w:r>
            <w:proofErr w:type="spellEnd"/>
            <w:r w:rsidRPr="00C928FD">
              <w:rPr>
                <w:rFonts w:ascii="Times New Roman" w:hAnsi="Times New Roman" w:cs="Times New Roman"/>
                <w:sz w:val="22"/>
                <w:szCs w:val="22"/>
              </w:rPr>
              <w:t xml:space="preserve"> / dissolution sucre</w:t>
            </w:r>
          </w:p>
        </w:tc>
        <w:tc>
          <w:tcPr>
            <w:tcW w:w="1557" w:type="dxa"/>
            <w:noWrap/>
          </w:tcPr>
          <w:p w14:paraId="5FBCFCF8" w14:textId="3F2FFC9A"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Automate local</w:t>
            </w:r>
          </w:p>
        </w:tc>
        <w:tc>
          <w:tcPr>
            <w:tcW w:w="851" w:type="dxa"/>
          </w:tcPr>
          <w:p w14:paraId="7041AA28" w14:textId="2EFA7118"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2h</w:t>
            </w:r>
          </w:p>
        </w:tc>
        <w:tc>
          <w:tcPr>
            <w:tcW w:w="835" w:type="dxa"/>
            <w:noWrap/>
          </w:tcPr>
          <w:p w14:paraId="2229A83C" w14:textId="58D174B1"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0h</w:t>
            </w:r>
          </w:p>
        </w:tc>
        <w:tc>
          <w:tcPr>
            <w:tcW w:w="866" w:type="dxa"/>
          </w:tcPr>
          <w:p w14:paraId="3327C842" w14:textId="7676955F"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12h</w:t>
            </w:r>
          </w:p>
        </w:tc>
        <w:tc>
          <w:tcPr>
            <w:tcW w:w="3188" w:type="dxa"/>
            <w:noWrap/>
          </w:tcPr>
          <w:p w14:paraId="183A6A3D" w14:textId="3E4D4D01"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Versement manuel sucre + mélange manuel</w:t>
            </w:r>
          </w:p>
        </w:tc>
      </w:tr>
      <w:tr w:rsidR="00C928FD" w:rsidRPr="00E81667" w14:paraId="16A48046" w14:textId="77777777" w:rsidTr="00334DF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411ECC36" w14:textId="30D987EF" w:rsidR="00C928FD" w:rsidRPr="00C928FD" w:rsidRDefault="00C928FD" w:rsidP="00C928FD">
            <w:pPr>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JDE (JD Edwards – ERP)</w:t>
            </w:r>
          </w:p>
        </w:tc>
        <w:tc>
          <w:tcPr>
            <w:tcW w:w="1134" w:type="dxa"/>
          </w:tcPr>
          <w:p w14:paraId="558D122D" w14:textId="24409CCA"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Haute</w:t>
            </w:r>
          </w:p>
        </w:tc>
        <w:tc>
          <w:tcPr>
            <w:tcW w:w="2372" w:type="dxa"/>
            <w:noWrap/>
          </w:tcPr>
          <w:p w14:paraId="1FFF2B08" w14:textId="5DCBB75D"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Impossibilité de lancer / clôturer OF, réceptionner MP, suivre stocks.</w:t>
            </w:r>
          </w:p>
        </w:tc>
        <w:tc>
          <w:tcPr>
            <w:tcW w:w="2166" w:type="dxa"/>
          </w:tcPr>
          <w:p w14:paraId="1B228DDA" w14:textId="6B465DA6"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en-US" w:eastAsia="fr-FR"/>
              </w:rPr>
            </w:pPr>
            <w:proofErr w:type="spellStart"/>
            <w:r w:rsidRPr="00C928FD">
              <w:rPr>
                <w:rFonts w:ascii="Times New Roman" w:hAnsi="Times New Roman" w:cs="Times New Roman"/>
                <w:sz w:val="22"/>
                <w:szCs w:val="22"/>
              </w:rPr>
              <w:t>Réception</w:t>
            </w:r>
            <w:proofErr w:type="spellEnd"/>
            <w:r w:rsidRPr="00C928FD">
              <w:rPr>
                <w:rFonts w:ascii="Times New Roman" w:hAnsi="Times New Roman" w:cs="Times New Roman"/>
                <w:sz w:val="22"/>
                <w:szCs w:val="22"/>
              </w:rPr>
              <w:t xml:space="preserve"> MP, gestion OF, stocks</w:t>
            </w:r>
          </w:p>
        </w:tc>
        <w:tc>
          <w:tcPr>
            <w:tcW w:w="1557" w:type="dxa"/>
            <w:noWrap/>
          </w:tcPr>
          <w:p w14:paraId="17A8A3AA" w14:textId="0583949B"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 xml:space="preserve">OF papier, </w:t>
            </w:r>
            <w:proofErr w:type="spellStart"/>
            <w:r w:rsidRPr="00C928FD">
              <w:rPr>
                <w:rFonts w:ascii="Times New Roman" w:hAnsi="Times New Roman" w:cs="Times New Roman"/>
                <w:sz w:val="22"/>
                <w:szCs w:val="22"/>
              </w:rPr>
              <w:t>suivi</w:t>
            </w:r>
            <w:proofErr w:type="spellEnd"/>
            <w:r w:rsidRPr="00C928FD">
              <w:rPr>
                <w:rFonts w:ascii="Times New Roman" w:hAnsi="Times New Roman" w:cs="Times New Roman"/>
                <w:sz w:val="22"/>
                <w:szCs w:val="22"/>
              </w:rPr>
              <w:t xml:space="preserve"> Excel</w:t>
            </w:r>
          </w:p>
        </w:tc>
        <w:tc>
          <w:tcPr>
            <w:tcW w:w="851" w:type="dxa"/>
          </w:tcPr>
          <w:p w14:paraId="3B9B5E77" w14:textId="23E8B5FB"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12h</w:t>
            </w:r>
          </w:p>
        </w:tc>
        <w:tc>
          <w:tcPr>
            <w:tcW w:w="835" w:type="dxa"/>
            <w:noWrap/>
          </w:tcPr>
          <w:p w14:paraId="5283CD6D" w14:textId="319A3673"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4h</w:t>
            </w:r>
          </w:p>
        </w:tc>
        <w:tc>
          <w:tcPr>
            <w:tcW w:w="866" w:type="dxa"/>
          </w:tcPr>
          <w:p w14:paraId="256CB267" w14:textId="0427B292" w:rsidR="00C928FD" w:rsidRPr="00C928FD" w:rsidRDefault="00C928FD" w:rsidP="00C928F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48h</w:t>
            </w:r>
          </w:p>
        </w:tc>
        <w:tc>
          <w:tcPr>
            <w:tcW w:w="3188" w:type="dxa"/>
            <w:noWrap/>
          </w:tcPr>
          <w:p w14:paraId="5604F128" w14:textId="01FA47E3" w:rsidR="00C928FD" w:rsidRPr="00C928FD" w:rsidRDefault="00C928FD" w:rsidP="00C928F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Gestion manuelle (OF imprimés, saisie différée après reprise)</w:t>
            </w:r>
          </w:p>
        </w:tc>
      </w:tr>
      <w:tr w:rsidR="00C928FD" w:rsidRPr="00E81667" w14:paraId="42F75A64" w14:textId="77777777" w:rsidTr="00334DFB">
        <w:trPr>
          <w:trHeight w:val="600"/>
        </w:trPr>
        <w:tc>
          <w:tcPr>
            <w:cnfStyle w:val="001000000000" w:firstRow="0" w:lastRow="0" w:firstColumn="1" w:lastColumn="0" w:oddVBand="0" w:evenVBand="0" w:oddHBand="0" w:evenHBand="0" w:firstRowFirstColumn="0" w:firstRowLastColumn="0" w:lastRowFirstColumn="0" w:lastRowLastColumn="0"/>
            <w:tcW w:w="1413" w:type="dxa"/>
            <w:noWrap/>
          </w:tcPr>
          <w:p w14:paraId="4E997018" w14:textId="460291F5" w:rsidR="00C928FD" w:rsidRPr="00C928FD" w:rsidRDefault="00C928FD" w:rsidP="00C928FD">
            <w:pPr>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GED (Elise / SharePoint)</w:t>
            </w:r>
          </w:p>
        </w:tc>
        <w:tc>
          <w:tcPr>
            <w:tcW w:w="1134" w:type="dxa"/>
          </w:tcPr>
          <w:p w14:paraId="6F6E1B36" w14:textId="6BA64DF3"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Moyenne</w:t>
            </w:r>
          </w:p>
        </w:tc>
        <w:tc>
          <w:tcPr>
            <w:tcW w:w="2372" w:type="dxa"/>
            <w:noWrap/>
          </w:tcPr>
          <w:p w14:paraId="6E16E64B" w14:textId="66095D55"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Retard d’accès aux docs qualité et procédures</w:t>
            </w:r>
          </w:p>
        </w:tc>
        <w:tc>
          <w:tcPr>
            <w:tcW w:w="2166" w:type="dxa"/>
          </w:tcPr>
          <w:p w14:paraId="7F8DB8DD" w14:textId="104E820A"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C928FD">
              <w:rPr>
                <w:rFonts w:ascii="Times New Roman" w:hAnsi="Times New Roman" w:cs="Times New Roman"/>
                <w:sz w:val="22"/>
                <w:szCs w:val="22"/>
              </w:rPr>
              <w:t>Procédures</w:t>
            </w:r>
            <w:proofErr w:type="spellEnd"/>
            <w:r w:rsidRPr="00C928FD">
              <w:rPr>
                <w:rFonts w:ascii="Times New Roman" w:hAnsi="Times New Roman" w:cs="Times New Roman"/>
                <w:sz w:val="22"/>
                <w:szCs w:val="22"/>
              </w:rPr>
              <w:t xml:space="preserve"> NEP, fiches CQ</w:t>
            </w:r>
          </w:p>
        </w:tc>
        <w:tc>
          <w:tcPr>
            <w:tcW w:w="1557" w:type="dxa"/>
            <w:noWrap/>
          </w:tcPr>
          <w:p w14:paraId="7AF9EC98" w14:textId="2EDF6C49"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Copies locales / papier</w:t>
            </w:r>
          </w:p>
        </w:tc>
        <w:tc>
          <w:tcPr>
            <w:tcW w:w="851" w:type="dxa"/>
          </w:tcPr>
          <w:p w14:paraId="60F67C3A" w14:textId="4C49FE44"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24h</w:t>
            </w:r>
          </w:p>
        </w:tc>
        <w:tc>
          <w:tcPr>
            <w:tcW w:w="835" w:type="dxa"/>
            <w:noWrap/>
          </w:tcPr>
          <w:p w14:paraId="6B08A465" w14:textId="4DAC570F"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12h</w:t>
            </w:r>
          </w:p>
        </w:tc>
        <w:tc>
          <w:tcPr>
            <w:tcW w:w="866" w:type="dxa"/>
          </w:tcPr>
          <w:p w14:paraId="4597A30A" w14:textId="6794CAEA" w:rsidR="00C928FD" w:rsidRPr="00C928FD" w:rsidRDefault="00C928FD" w:rsidP="00C928F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rPr>
              <w:t>72h</w:t>
            </w:r>
          </w:p>
        </w:tc>
        <w:tc>
          <w:tcPr>
            <w:tcW w:w="3188" w:type="dxa"/>
            <w:noWrap/>
          </w:tcPr>
          <w:p w14:paraId="65568348" w14:textId="5239657F" w:rsidR="00C928FD" w:rsidRPr="00C928FD" w:rsidRDefault="00C928FD" w:rsidP="00C928F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C928FD">
              <w:rPr>
                <w:rFonts w:ascii="Times New Roman" w:hAnsi="Times New Roman" w:cs="Times New Roman"/>
                <w:sz w:val="22"/>
                <w:szCs w:val="22"/>
                <w:lang w:val="fr-FR"/>
              </w:rPr>
              <w:t>Consultation version papier, diffusion manuelle</w:t>
            </w:r>
          </w:p>
        </w:tc>
      </w:tr>
    </w:tbl>
    <w:p w14:paraId="5AF6DC64" w14:textId="77777777" w:rsidR="004A6B50" w:rsidRPr="006B0DB2" w:rsidRDefault="004A6B50" w:rsidP="004A6B50">
      <w:pPr>
        <w:pStyle w:val="Heading1"/>
        <w:numPr>
          <w:ilvl w:val="0"/>
          <w:numId w:val="0"/>
        </w:numPr>
        <w:ind w:left="1350"/>
        <w:rPr>
          <w:rFonts w:ascii="Times New Roman" w:hAnsi="Times New Roman" w:cs="Times New Roman"/>
          <w:sz w:val="28"/>
          <w:szCs w:val="28"/>
          <w:lang w:val="fr-FR"/>
        </w:rPr>
      </w:pPr>
    </w:p>
    <w:p w14:paraId="684EE4E3" w14:textId="35AFB9F3" w:rsidR="00501F91" w:rsidRPr="00BE7A60" w:rsidRDefault="00501F91">
      <w:pPr>
        <w:rPr>
          <w:rFonts w:ascii="Times New Roman" w:hAnsi="Times New Roman" w:cs="Times New Roman"/>
          <w:b/>
          <w:sz w:val="28"/>
          <w:szCs w:val="28"/>
          <w:lang w:val="fr-FR"/>
        </w:rPr>
      </w:pPr>
      <w:r w:rsidRPr="00BE7A60">
        <w:rPr>
          <w:rFonts w:ascii="Times New Roman" w:hAnsi="Times New Roman" w:cs="Times New Roman"/>
          <w:sz w:val="28"/>
          <w:szCs w:val="28"/>
          <w:lang w:val="fr-FR"/>
        </w:rPr>
        <w:br w:type="page"/>
      </w:r>
    </w:p>
    <w:p w14:paraId="7AC537A8" w14:textId="08DB8375" w:rsidR="00E97D9A" w:rsidRPr="00233234" w:rsidRDefault="00E97D9A">
      <w:pPr>
        <w:pStyle w:val="Heading1"/>
        <w:ind w:hanging="709"/>
        <w:rPr>
          <w:rFonts w:ascii="Times New Roman" w:hAnsi="Times New Roman" w:cs="Times New Roman"/>
          <w:sz w:val="28"/>
          <w:szCs w:val="28"/>
        </w:rPr>
      </w:pPr>
      <w:bookmarkStart w:id="10" w:name="_Toc210124601"/>
      <w:r w:rsidRPr="00233234">
        <w:rPr>
          <w:rFonts w:ascii="Times New Roman" w:hAnsi="Times New Roman" w:cs="Times New Roman"/>
          <w:sz w:val="28"/>
          <w:szCs w:val="28"/>
        </w:rPr>
        <w:t>Infrastructure</w:t>
      </w:r>
      <w:bookmarkEnd w:id="10"/>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390"/>
        <w:gridCol w:w="1964"/>
        <w:gridCol w:w="1813"/>
        <w:gridCol w:w="802"/>
        <w:gridCol w:w="864"/>
        <w:gridCol w:w="1710"/>
        <w:gridCol w:w="1964"/>
        <w:gridCol w:w="2875"/>
      </w:tblGrid>
      <w:tr w:rsidR="00397209" w:rsidRPr="003A0D2F" w14:paraId="00E97DF7" w14:textId="77777777" w:rsidTr="003A0D2F">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390" w:type="dxa"/>
            <w:shd w:val="clear" w:color="auto" w:fill="002060"/>
            <w:vAlign w:val="center"/>
            <w:hideMark/>
          </w:tcPr>
          <w:p w14:paraId="2995DEBE" w14:textId="33254DD1" w:rsidR="002D24FB" w:rsidRPr="003A0D2F" w:rsidRDefault="002D24FB" w:rsidP="00FF0DAA">
            <w:pPr>
              <w:jc w:val="center"/>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Infrastructure</w:t>
            </w:r>
          </w:p>
        </w:tc>
        <w:tc>
          <w:tcPr>
            <w:tcW w:w="1964" w:type="dxa"/>
            <w:shd w:val="clear" w:color="auto" w:fill="002060"/>
            <w:noWrap/>
            <w:vAlign w:val="center"/>
            <w:hideMark/>
          </w:tcPr>
          <w:p w14:paraId="758EDA24" w14:textId="5BED0B64" w:rsidR="002D24FB" w:rsidRPr="003A0D2F"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Type</w:t>
            </w:r>
          </w:p>
        </w:tc>
        <w:tc>
          <w:tcPr>
            <w:tcW w:w="1813" w:type="dxa"/>
            <w:shd w:val="clear" w:color="auto" w:fill="002060"/>
            <w:vAlign w:val="center"/>
          </w:tcPr>
          <w:p w14:paraId="3EE80C65" w14:textId="789CD1B0" w:rsidR="002D24FB" w:rsidRPr="003A0D2F"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 xml:space="preserve">Activités </w:t>
            </w:r>
          </w:p>
        </w:tc>
        <w:tc>
          <w:tcPr>
            <w:tcW w:w="802" w:type="dxa"/>
            <w:shd w:val="clear" w:color="auto" w:fill="002060"/>
            <w:noWrap/>
            <w:vAlign w:val="center"/>
            <w:hideMark/>
          </w:tcPr>
          <w:p w14:paraId="04537CFC" w14:textId="7A76E97B" w:rsidR="002D24FB" w:rsidRPr="003A0D2F"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RTO</w:t>
            </w:r>
          </w:p>
        </w:tc>
        <w:tc>
          <w:tcPr>
            <w:tcW w:w="864" w:type="dxa"/>
            <w:shd w:val="clear" w:color="auto" w:fill="002060"/>
            <w:noWrap/>
            <w:vAlign w:val="center"/>
            <w:hideMark/>
          </w:tcPr>
          <w:p w14:paraId="11EE8439" w14:textId="77777777" w:rsidR="002D24FB" w:rsidRPr="003A0D2F"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MTPD</w:t>
            </w:r>
          </w:p>
        </w:tc>
        <w:tc>
          <w:tcPr>
            <w:tcW w:w="1710" w:type="dxa"/>
            <w:shd w:val="clear" w:color="auto" w:fill="002060"/>
            <w:vAlign w:val="center"/>
          </w:tcPr>
          <w:p w14:paraId="7D6926E6" w14:textId="2550D3D0" w:rsidR="002D24FB" w:rsidRPr="003A0D2F"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3A0D2F">
              <w:rPr>
                <w:rFonts w:ascii="Times New Roman" w:hAnsi="Times New Roman" w:cs="Times New Roman"/>
                <w:b/>
                <w:bCs/>
                <w:color w:val="FFFFFF" w:themeColor="background1"/>
                <w:sz w:val="22"/>
                <w:szCs w:val="22"/>
              </w:rPr>
              <w:t>A</w:t>
            </w:r>
            <w:r w:rsidR="002D24FB" w:rsidRPr="003A0D2F">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3A0D2F"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proofErr w:type="spellStart"/>
            <w:r w:rsidRPr="003A0D2F">
              <w:rPr>
                <w:rFonts w:ascii="Times New Roman" w:hAnsi="Times New Roman" w:cs="Times New Roman"/>
                <w:b/>
                <w:bCs/>
                <w:color w:val="FFFFFF" w:themeColor="background1"/>
                <w:sz w:val="22"/>
                <w:szCs w:val="22"/>
              </w:rPr>
              <w:t>Recommandations</w:t>
            </w:r>
            <w:proofErr w:type="spellEnd"/>
            <w:r w:rsidRPr="003A0D2F">
              <w:rPr>
                <w:rFonts w:ascii="Times New Roman" w:hAnsi="Times New Roman" w:cs="Times New Roman"/>
                <w:b/>
                <w:bCs/>
                <w:color w:val="FFFFFF" w:themeColor="background1"/>
                <w:sz w:val="22"/>
                <w:szCs w:val="22"/>
              </w:rPr>
              <w:t xml:space="preserve"> </w:t>
            </w:r>
          </w:p>
        </w:tc>
        <w:tc>
          <w:tcPr>
            <w:tcW w:w="2875" w:type="dxa"/>
            <w:shd w:val="clear" w:color="auto" w:fill="002060"/>
            <w:vAlign w:val="center"/>
            <w:hideMark/>
          </w:tcPr>
          <w:p w14:paraId="44B578D6" w14:textId="10939228" w:rsidR="002D24FB" w:rsidRPr="003A0D2F"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 xml:space="preserve">Solutions de </w:t>
            </w:r>
            <w:r w:rsidR="00190DAE" w:rsidRPr="003A0D2F">
              <w:rPr>
                <w:rFonts w:ascii="Times New Roman" w:eastAsia="Times New Roman" w:hAnsi="Times New Roman" w:cs="Times New Roman"/>
                <w:b/>
                <w:bCs/>
                <w:color w:val="FFFFFF"/>
                <w:sz w:val="22"/>
                <w:szCs w:val="22"/>
                <w:lang w:val="fr-FR" w:eastAsia="fr-FR"/>
              </w:rPr>
              <w:t>repli</w:t>
            </w:r>
          </w:p>
        </w:tc>
      </w:tr>
      <w:tr w:rsidR="003A0D2F" w:rsidRPr="00E81667" w14:paraId="1E7E7C7D" w14:textId="77777777" w:rsidTr="003A0D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0" w:type="dxa"/>
            <w:noWrap/>
            <w:hideMark/>
          </w:tcPr>
          <w:p w14:paraId="4C781681" w14:textId="754033BE" w:rsidR="003A0D2F" w:rsidRPr="003A0D2F" w:rsidRDefault="003A0D2F" w:rsidP="003A0D2F">
            <w:pPr>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 xml:space="preserve">Zone </w:t>
            </w:r>
            <w:proofErr w:type="spellStart"/>
            <w:r w:rsidRPr="003A0D2F">
              <w:rPr>
                <w:rFonts w:ascii="Times New Roman" w:hAnsi="Times New Roman" w:cs="Times New Roman"/>
                <w:sz w:val="22"/>
                <w:szCs w:val="22"/>
              </w:rPr>
              <w:t>Siroperie</w:t>
            </w:r>
            <w:proofErr w:type="spellEnd"/>
          </w:p>
        </w:tc>
        <w:tc>
          <w:tcPr>
            <w:tcW w:w="1964" w:type="dxa"/>
            <w:noWrap/>
            <w:hideMark/>
          </w:tcPr>
          <w:p w14:paraId="36041F37" w14:textId="206862A2"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Zone de production (atelier dédié)</w:t>
            </w:r>
          </w:p>
        </w:tc>
        <w:tc>
          <w:tcPr>
            <w:tcW w:w="1813" w:type="dxa"/>
          </w:tcPr>
          <w:p w14:paraId="565F3D27" w14:textId="185FE4BF"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Préparation sirops et bases jus (toutes lignes BG et Jus en dépendent)</w:t>
            </w:r>
          </w:p>
        </w:tc>
        <w:tc>
          <w:tcPr>
            <w:tcW w:w="802" w:type="dxa"/>
            <w:noWrap/>
            <w:hideMark/>
          </w:tcPr>
          <w:p w14:paraId="572E5E57" w14:textId="27454F16"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6h</w:t>
            </w:r>
          </w:p>
        </w:tc>
        <w:tc>
          <w:tcPr>
            <w:tcW w:w="864" w:type="dxa"/>
            <w:noWrap/>
            <w:hideMark/>
          </w:tcPr>
          <w:p w14:paraId="28E615E2" w14:textId="452CAD3C"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24h</w:t>
            </w:r>
          </w:p>
        </w:tc>
        <w:tc>
          <w:tcPr>
            <w:tcW w:w="1710" w:type="dxa"/>
          </w:tcPr>
          <w:p w14:paraId="4EE3AEB0" w14:textId="5DFEB38E"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Aucune alternative de production interne (unique zone dédiée). Possibilité limitée d’achat externe de sirops standardisés.</w:t>
            </w:r>
          </w:p>
        </w:tc>
        <w:tc>
          <w:tcPr>
            <w:tcW w:w="1964" w:type="dxa"/>
          </w:tcPr>
          <w:p w14:paraId="6525B305" w14:textId="0F3B49D9"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Renforcer mesures de prévention incendie et panne critique. Étudier faisabilité d’un plan de continuité via production déportée (partenariat externe).</w:t>
            </w:r>
          </w:p>
        </w:tc>
        <w:tc>
          <w:tcPr>
            <w:tcW w:w="2875" w:type="dxa"/>
            <w:noWrap/>
          </w:tcPr>
          <w:p w14:paraId="0F21CB3C" w14:textId="708CB596"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Relancer en capacité réduite dès reprise partielle des utilités. Stock tampon de sirops semi-finis (si conditions de conservation le permettent).</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1" w:name="_Toc210124602"/>
      <w:r w:rsidRPr="00233234">
        <w:rPr>
          <w:rFonts w:ascii="Times New Roman" w:eastAsiaTheme="minorEastAsia" w:hAnsi="Times New Roman" w:cs="Times New Roman"/>
          <w:sz w:val="28"/>
          <w:szCs w:val="28"/>
        </w:rPr>
        <w:t xml:space="preserve">Analyse des </w:t>
      </w:r>
      <w:proofErr w:type="spellStart"/>
      <w:r w:rsidRPr="00233234">
        <w:rPr>
          <w:rFonts w:ascii="Times New Roman" w:eastAsiaTheme="minorEastAsia" w:hAnsi="Times New Roman" w:cs="Times New Roman"/>
          <w:sz w:val="28"/>
          <w:szCs w:val="28"/>
        </w:rPr>
        <w:t>compétences</w:t>
      </w:r>
      <w:proofErr w:type="spellEnd"/>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rôles</w:t>
      </w:r>
      <w:proofErr w:type="spellEnd"/>
      <w:r w:rsidRPr="00233234">
        <w:rPr>
          <w:rFonts w:ascii="Times New Roman" w:eastAsiaTheme="minorEastAsia" w:hAnsi="Times New Roman" w:cs="Times New Roman"/>
          <w:sz w:val="28"/>
          <w:szCs w:val="28"/>
        </w:rPr>
        <w:t>)</w:t>
      </w:r>
      <w:bookmarkEnd w:id="11"/>
    </w:p>
    <w:bookmarkEnd w:id="7"/>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proofErr w:type="spellStart"/>
      <w:r w:rsidR="00EB29EC" w:rsidRPr="00DA2E3D">
        <w:rPr>
          <w:rFonts w:ascii="Times New Roman" w:eastAsiaTheme="minorEastAsia" w:hAnsi="Times New Roman" w:cs="Times New Roman"/>
          <w:b/>
          <w:bCs/>
          <w:sz w:val="22"/>
          <w:szCs w:val="22"/>
        </w:rPr>
        <w:t>Requises</w:t>
      </w:r>
      <w:proofErr w:type="spellEnd"/>
      <w:r w:rsidR="00EB29EC" w:rsidRPr="00DA2E3D">
        <w:rPr>
          <w:rFonts w:ascii="Times New Roman" w:eastAsiaTheme="minorEastAsia" w:hAnsi="Times New Roman" w:cs="Times New Roman"/>
          <w:b/>
          <w:bCs/>
          <w:sz w:val="22"/>
          <w:szCs w:val="22"/>
        </w:rPr>
        <w:t>:</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3A0D2F"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3A0D2F" w:rsidRDefault="00DA207A" w:rsidP="0002753B">
            <w:pPr>
              <w:ind w:right="732"/>
              <w:jc w:val="center"/>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3A0D2F"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3A0D2F"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3A0D2F"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3A0D2F"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C</w:t>
            </w:r>
            <w:r w:rsidR="00DA207A" w:rsidRPr="003A0D2F">
              <w:rPr>
                <w:rFonts w:ascii="Times New Roman" w:eastAsia="Times New Roman" w:hAnsi="Times New Roman" w:cs="Times New Roman"/>
                <w:b/>
                <w:bCs/>
                <w:color w:val="FFFFFF"/>
                <w:sz w:val="22"/>
                <w:szCs w:val="22"/>
                <w:lang w:val="fr-FR" w:eastAsia="fr-FR"/>
              </w:rPr>
              <w:t xml:space="preserve">ritique </w:t>
            </w:r>
            <w:r w:rsidRPr="003A0D2F">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3A0D2F"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3A0D2F"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3A0D2F"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Remplac</w:t>
            </w:r>
            <w:r w:rsidR="00405743" w:rsidRPr="003A0D2F">
              <w:rPr>
                <w:rFonts w:ascii="Times New Roman" w:eastAsia="Times New Roman" w:hAnsi="Times New Roman" w:cs="Times New Roman"/>
                <w:b/>
                <w:bCs/>
                <w:color w:val="FFFFFF"/>
                <w:sz w:val="22"/>
                <w:szCs w:val="22"/>
                <w:lang w:val="fr-FR" w:eastAsia="fr-FR"/>
              </w:rPr>
              <w:t>é</w:t>
            </w:r>
            <w:r w:rsidRPr="003A0D2F">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3A0D2F"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Repli si non remplacé</w:t>
            </w:r>
          </w:p>
        </w:tc>
      </w:tr>
      <w:tr w:rsidR="003A0D2F" w:rsidRPr="00E81667"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39FE3198" w:rsidR="003A0D2F" w:rsidRPr="003A0D2F" w:rsidRDefault="003A0D2F" w:rsidP="003A0D2F">
            <w:pPr>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Responsable</w:t>
            </w:r>
            <w:proofErr w:type="spellEnd"/>
            <w:r w:rsidRPr="003A0D2F">
              <w:rPr>
                <w:rFonts w:ascii="Times New Roman" w:hAnsi="Times New Roman" w:cs="Times New Roman"/>
                <w:sz w:val="22"/>
                <w:szCs w:val="22"/>
              </w:rPr>
              <w:t xml:space="preserve"> Processus</w:t>
            </w:r>
          </w:p>
        </w:tc>
        <w:tc>
          <w:tcPr>
            <w:tcW w:w="992" w:type="dxa"/>
            <w:noWrap/>
            <w:hideMark/>
          </w:tcPr>
          <w:p w14:paraId="5D6927B9" w14:textId="7FC8283A" w:rsidR="003A0D2F" w:rsidRPr="003A0D2F" w:rsidRDefault="003A0D2F" w:rsidP="003A0D2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1</w:t>
            </w:r>
          </w:p>
        </w:tc>
        <w:tc>
          <w:tcPr>
            <w:tcW w:w="1984" w:type="dxa"/>
            <w:noWrap/>
            <w:hideMark/>
          </w:tcPr>
          <w:p w14:paraId="2625CF35" w14:textId="18FCE610"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 xml:space="preserve">Supervision globale, arbitrages stratégiques, priorisation production (BG vs Jus), </w:t>
            </w:r>
            <w:proofErr w:type="spellStart"/>
            <w:r w:rsidRPr="003A0D2F">
              <w:rPr>
                <w:rFonts w:ascii="Times New Roman" w:hAnsi="Times New Roman" w:cs="Times New Roman"/>
                <w:sz w:val="22"/>
                <w:szCs w:val="22"/>
                <w:lang w:val="fr-FR"/>
              </w:rPr>
              <w:t>reporting</w:t>
            </w:r>
            <w:proofErr w:type="spellEnd"/>
            <w:r w:rsidRPr="003A0D2F">
              <w:rPr>
                <w:rFonts w:ascii="Times New Roman" w:hAnsi="Times New Roman" w:cs="Times New Roman"/>
                <w:sz w:val="22"/>
                <w:szCs w:val="22"/>
                <w:lang w:val="fr-FR"/>
              </w:rPr>
              <w:t xml:space="preserve"> DG</w:t>
            </w:r>
          </w:p>
        </w:tc>
        <w:tc>
          <w:tcPr>
            <w:tcW w:w="1418" w:type="dxa"/>
            <w:noWrap/>
            <w:hideMark/>
          </w:tcPr>
          <w:p w14:paraId="138AE66B" w14:textId="1D775EBC"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Non (</w:t>
            </w:r>
            <w:proofErr w:type="spellStart"/>
            <w:r w:rsidRPr="003A0D2F">
              <w:rPr>
                <w:rFonts w:ascii="Times New Roman" w:hAnsi="Times New Roman" w:cs="Times New Roman"/>
                <w:sz w:val="22"/>
                <w:szCs w:val="22"/>
              </w:rPr>
              <w:t>compétence</w:t>
            </w:r>
            <w:proofErr w:type="spellEnd"/>
            <w:r w:rsidRPr="003A0D2F">
              <w:rPr>
                <w:rFonts w:ascii="Times New Roman" w:hAnsi="Times New Roman" w:cs="Times New Roman"/>
                <w:sz w:val="22"/>
                <w:szCs w:val="22"/>
              </w:rPr>
              <w:t xml:space="preserve"> </w:t>
            </w:r>
            <w:proofErr w:type="spellStart"/>
            <w:r w:rsidRPr="003A0D2F">
              <w:rPr>
                <w:rFonts w:ascii="Times New Roman" w:hAnsi="Times New Roman" w:cs="Times New Roman"/>
                <w:sz w:val="22"/>
                <w:szCs w:val="22"/>
              </w:rPr>
              <w:t>élargie</w:t>
            </w:r>
            <w:proofErr w:type="spellEnd"/>
            <w:r w:rsidRPr="003A0D2F">
              <w:rPr>
                <w:rFonts w:ascii="Times New Roman" w:hAnsi="Times New Roman" w:cs="Times New Roman"/>
                <w:sz w:val="22"/>
                <w:szCs w:val="22"/>
              </w:rPr>
              <w:t xml:space="preserve"> management)</w:t>
            </w:r>
          </w:p>
        </w:tc>
        <w:tc>
          <w:tcPr>
            <w:tcW w:w="1276" w:type="dxa"/>
            <w:noWrap/>
            <w:hideMark/>
          </w:tcPr>
          <w:p w14:paraId="52B65942" w14:textId="7338C0B0"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w:t>
            </w:r>
          </w:p>
        </w:tc>
        <w:tc>
          <w:tcPr>
            <w:tcW w:w="1559" w:type="dxa"/>
            <w:noWrap/>
            <w:hideMark/>
          </w:tcPr>
          <w:p w14:paraId="388B1045" w14:textId="6D174072"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Immédiat</w:t>
            </w:r>
            <w:proofErr w:type="spellEnd"/>
          </w:p>
        </w:tc>
        <w:tc>
          <w:tcPr>
            <w:tcW w:w="1559" w:type="dxa"/>
            <w:noWrap/>
            <w:hideMark/>
          </w:tcPr>
          <w:p w14:paraId="49FBF1FF" w14:textId="7DF37D3E"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w:t>
            </w:r>
          </w:p>
        </w:tc>
        <w:tc>
          <w:tcPr>
            <w:tcW w:w="1559" w:type="dxa"/>
            <w:noWrap/>
            <w:hideMark/>
          </w:tcPr>
          <w:p w14:paraId="617F8FB0" w14:textId="2B046048"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Chef production autre site / Coordinateur Groupe</w:t>
            </w:r>
          </w:p>
        </w:tc>
        <w:tc>
          <w:tcPr>
            <w:tcW w:w="2480" w:type="dxa"/>
            <w:noWrap/>
            <w:hideMark/>
          </w:tcPr>
          <w:p w14:paraId="75B83AC9" w14:textId="15BDD126"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Arbitrages décalés en comité élargi journalier ; support AQ et Contrôle de gestion</w:t>
            </w:r>
          </w:p>
        </w:tc>
      </w:tr>
      <w:tr w:rsidR="003A0D2F" w:rsidRPr="00E81667" w14:paraId="18536B4A" w14:textId="77777777" w:rsidTr="004A6B50">
        <w:trPr>
          <w:trHeight w:val="900"/>
        </w:trPr>
        <w:tc>
          <w:tcPr>
            <w:cnfStyle w:val="001000000000" w:firstRow="0" w:lastRow="0" w:firstColumn="1" w:lastColumn="0" w:oddVBand="0" w:evenVBand="0" w:oddHBand="0" w:evenHBand="0" w:firstRowFirstColumn="0" w:firstRowLastColumn="0" w:lastRowFirstColumn="0" w:lastRowLastColumn="0"/>
            <w:tcW w:w="1555" w:type="dxa"/>
          </w:tcPr>
          <w:p w14:paraId="1566F9C0" w14:textId="53C09BCC" w:rsidR="003A0D2F" w:rsidRPr="003A0D2F" w:rsidRDefault="003A0D2F" w:rsidP="003A0D2F">
            <w:pPr>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Responsable Processus adjoint / Planification JDE</w:t>
            </w:r>
          </w:p>
        </w:tc>
        <w:tc>
          <w:tcPr>
            <w:tcW w:w="992" w:type="dxa"/>
            <w:noWrap/>
          </w:tcPr>
          <w:p w14:paraId="2A880947" w14:textId="05F1E8E9" w:rsidR="003A0D2F" w:rsidRPr="003A0D2F" w:rsidRDefault="003A0D2F" w:rsidP="003A0D2F">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1</w:t>
            </w:r>
          </w:p>
        </w:tc>
        <w:tc>
          <w:tcPr>
            <w:tcW w:w="1984" w:type="dxa"/>
            <w:noWrap/>
          </w:tcPr>
          <w:p w14:paraId="3FD8AA0E" w14:textId="66E0F241"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 xml:space="preserve">Planification équipes, suivi OF dans JDE, </w:t>
            </w:r>
            <w:proofErr w:type="spellStart"/>
            <w:r w:rsidRPr="003A0D2F">
              <w:rPr>
                <w:rFonts w:ascii="Times New Roman" w:hAnsi="Times New Roman" w:cs="Times New Roman"/>
                <w:sz w:val="22"/>
                <w:szCs w:val="22"/>
                <w:lang w:val="fr-FR"/>
              </w:rPr>
              <w:t>reporting</w:t>
            </w:r>
            <w:proofErr w:type="spellEnd"/>
            <w:r w:rsidRPr="003A0D2F">
              <w:rPr>
                <w:rFonts w:ascii="Times New Roman" w:hAnsi="Times New Roman" w:cs="Times New Roman"/>
                <w:sz w:val="22"/>
                <w:szCs w:val="22"/>
                <w:lang w:val="fr-FR"/>
              </w:rPr>
              <w:t xml:space="preserve"> pertes/écarts</w:t>
            </w:r>
          </w:p>
        </w:tc>
        <w:tc>
          <w:tcPr>
            <w:tcW w:w="1418" w:type="dxa"/>
            <w:noWrap/>
          </w:tcPr>
          <w:p w14:paraId="7600BCF0" w14:textId="5EBA8379"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Oui (maîtrise JDE + pilotage siroperie)</w:t>
            </w:r>
          </w:p>
        </w:tc>
        <w:tc>
          <w:tcPr>
            <w:tcW w:w="1276" w:type="dxa"/>
            <w:noWrap/>
          </w:tcPr>
          <w:p w14:paraId="155D4BEF" w14:textId="3452AD52"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w:t>
            </w:r>
          </w:p>
        </w:tc>
        <w:tc>
          <w:tcPr>
            <w:tcW w:w="1559" w:type="dxa"/>
            <w:noWrap/>
          </w:tcPr>
          <w:p w14:paraId="3736D655" w14:textId="62D00000"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4h</w:t>
            </w:r>
          </w:p>
        </w:tc>
        <w:tc>
          <w:tcPr>
            <w:tcW w:w="1559" w:type="dxa"/>
            <w:noWrap/>
          </w:tcPr>
          <w:p w14:paraId="4DC951CC" w14:textId="609CD857"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Partiellement</w:t>
            </w:r>
            <w:proofErr w:type="spellEnd"/>
          </w:p>
        </w:tc>
        <w:tc>
          <w:tcPr>
            <w:tcW w:w="1559" w:type="dxa"/>
            <w:noWrap/>
          </w:tcPr>
          <w:p w14:paraId="3F53CD8F" w14:textId="7C24615C"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Responsable</w:t>
            </w:r>
            <w:proofErr w:type="spellEnd"/>
            <w:r w:rsidRPr="003A0D2F">
              <w:rPr>
                <w:rFonts w:ascii="Times New Roman" w:hAnsi="Times New Roman" w:cs="Times New Roman"/>
                <w:sz w:val="22"/>
                <w:szCs w:val="22"/>
              </w:rPr>
              <w:t xml:space="preserve"> planning central / </w:t>
            </w:r>
            <w:proofErr w:type="spellStart"/>
            <w:r w:rsidRPr="003A0D2F">
              <w:rPr>
                <w:rFonts w:ascii="Times New Roman" w:hAnsi="Times New Roman" w:cs="Times New Roman"/>
                <w:sz w:val="22"/>
                <w:szCs w:val="22"/>
              </w:rPr>
              <w:t>Responsable</w:t>
            </w:r>
            <w:proofErr w:type="spellEnd"/>
            <w:r w:rsidRPr="003A0D2F">
              <w:rPr>
                <w:rFonts w:ascii="Times New Roman" w:hAnsi="Times New Roman" w:cs="Times New Roman"/>
                <w:sz w:val="22"/>
                <w:szCs w:val="22"/>
              </w:rPr>
              <w:t xml:space="preserve"> IT JDE</w:t>
            </w:r>
          </w:p>
        </w:tc>
        <w:tc>
          <w:tcPr>
            <w:tcW w:w="2480" w:type="dxa"/>
            <w:noWrap/>
          </w:tcPr>
          <w:p w14:paraId="0D01C79C" w14:textId="1AB80BDF"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Suivi manuel sur Excel + report différé dans JDE</w:t>
            </w:r>
          </w:p>
        </w:tc>
      </w:tr>
      <w:tr w:rsidR="003A0D2F" w:rsidRPr="00E81667" w14:paraId="3652B31B" w14:textId="77777777" w:rsidTr="004A6B5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5347B186" w14:textId="65D9B4B7" w:rsidR="003A0D2F" w:rsidRPr="003A0D2F" w:rsidRDefault="003A0D2F" w:rsidP="003A0D2F">
            <w:pPr>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 xml:space="preserve">Chef </w:t>
            </w:r>
            <w:proofErr w:type="spellStart"/>
            <w:r w:rsidRPr="003A0D2F">
              <w:rPr>
                <w:rFonts w:ascii="Times New Roman" w:hAnsi="Times New Roman" w:cs="Times New Roman"/>
                <w:sz w:val="22"/>
                <w:szCs w:val="22"/>
              </w:rPr>
              <w:t>Siroperie</w:t>
            </w:r>
            <w:proofErr w:type="spellEnd"/>
          </w:p>
        </w:tc>
        <w:tc>
          <w:tcPr>
            <w:tcW w:w="992" w:type="dxa"/>
            <w:noWrap/>
          </w:tcPr>
          <w:p w14:paraId="00725200" w14:textId="72834B5A" w:rsidR="003A0D2F" w:rsidRPr="003A0D2F" w:rsidRDefault="003A0D2F" w:rsidP="003A0D2F">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3</w:t>
            </w:r>
          </w:p>
        </w:tc>
        <w:tc>
          <w:tcPr>
            <w:tcW w:w="1984" w:type="dxa"/>
            <w:noWrap/>
          </w:tcPr>
          <w:p w14:paraId="3CC08831" w14:textId="31EEBA1A"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Encadrement d’équipe, pilotage quotidien, suivi hygiène/NEP, contrôle paramètres process</w:t>
            </w:r>
          </w:p>
        </w:tc>
        <w:tc>
          <w:tcPr>
            <w:tcW w:w="1418" w:type="dxa"/>
            <w:noWrap/>
          </w:tcPr>
          <w:p w14:paraId="41359080" w14:textId="2E663B68"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 xml:space="preserve">Oui (expertise </w:t>
            </w:r>
            <w:proofErr w:type="spellStart"/>
            <w:r w:rsidRPr="003A0D2F">
              <w:rPr>
                <w:rFonts w:ascii="Times New Roman" w:hAnsi="Times New Roman" w:cs="Times New Roman"/>
                <w:sz w:val="22"/>
                <w:szCs w:val="22"/>
              </w:rPr>
              <w:t>spécifique</w:t>
            </w:r>
            <w:proofErr w:type="spellEnd"/>
            <w:r w:rsidRPr="003A0D2F">
              <w:rPr>
                <w:rFonts w:ascii="Times New Roman" w:hAnsi="Times New Roman" w:cs="Times New Roman"/>
                <w:sz w:val="22"/>
                <w:szCs w:val="22"/>
              </w:rPr>
              <w:t xml:space="preserve"> </w:t>
            </w:r>
            <w:proofErr w:type="spellStart"/>
            <w:r w:rsidRPr="003A0D2F">
              <w:rPr>
                <w:rFonts w:ascii="Times New Roman" w:hAnsi="Times New Roman" w:cs="Times New Roman"/>
                <w:sz w:val="22"/>
                <w:szCs w:val="22"/>
              </w:rPr>
              <w:t>équipements</w:t>
            </w:r>
            <w:proofErr w:type="spellEnd"/>
            <w:r w:rsidRPr="003A0D2F">
              <w:rPr>
                <w:rFonts w:ascii="Times New Roman" w:hAnsi="Times New Roman" w:cs="Times New Roman"/>
                <w:sz w:val="22"/>
                <w:szCs w:val="22"/>
              </w:rPr>
              <w:t>)</w:t>
            </w:r>
          </w:p>
        </w:tc>
        <w:tc>
          <w:tcPr>
            <w:tcW w:w="1276" w:type="dxa"/>
            <w:noWrap/>
          </w:tcPr>
          <w:p w14:paraId="3EF5557E" w14:textId="2301D4F5"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w:t>
            </w:r>
          </w:p>
        </w:tc>
        <w:tc>
          <w:tcPr>
            <w:tcW w:w="1559" w:type="dxa"/>
            <w:noWrap/>
          </w:tcPr>
          <w:p w14:paraId="64DD9831" w14:textId="18537C1F"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4h</w:t>
            </w:r>
          </w:p>
        </w:tc>
        <w:tc>
          <w:tcPr>
            <w:tcW w:w="1559" w:type="dxa"/>
            <w:noWrap/>
          </w:tcPr>
          <w:p w14:paraId="24246C57" w14:textId="55CD5ED1"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Partiellement</w:t>
            </w:r>
            <w:proofErr w:type="spellEnd"/>
          </w:p>
        </w:tc>
        <w:tc>
          <w:tcPr>
            <w:tcW w:w="1559" w:type="dxa"/>
            <w:noWrap/>
          </w:tcPr>
          <w:p w14:paraId="245D0599" w14:textId="42BB628D"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Autre chef siroperie (astreinte interne)</w:t>
            </w:r>
          </w:p>
        </w:tc>
        <w:tc>
          <w:tcPr>
            <w:tcW w:w="2480" w:type="dxa"/>
            <w:noWrap/>
          </w:tcPr>
          <w:p w14:paraId="1FAC76B5" w14:textId="29C080E8"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Supervision réduite par Responsable Processus, perte efficacité et contrôle</w:t>
            </w:r>
          </w:p>
        </w:tc>
      </w:tr>
      <w:tr w:rsidR="003A0D2F" w:rsidRPr="00E81667" w14:paraId="3BC68D37" w14:textId="77777777" w:rsidTr="0059070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2D8FEFC1" w14:textId="730921D8" w:rsidR="003A0D2F" w:rsidRPr="003A0D2F" w:rsidRDefault="003A0D2F" w:rsidP="003A0D2F">
            <w:pPr>
              <w:rPr>
                <w:rFonts w:ascii="Times New Roman" w:hAnsi="Times New Roman" w:cs="Times New Roman"/>
                <w:sz w:val="22"/>
                <w:szCs w:val="22"/>
                <w:lang w:val="fr-FR"/>
              </w:rPr>
            </w:pPr>
            <w:proofErr w:type="spellStart"/>
            <w:r w:rsidRPr="003A0D2F">
              <w:rPr>
                <w:rFonts w:ascii="Times New Roman" w:hAnsi="Times New Roman" w:cs="Times New Roman"/>
                <w:sz w:val="22"/>
                <w:szCs w:val="22"/>
              </w:rPr>
              <w:t>Préparateurs</w:t>
            </w:r>
            <w:proofErr w:type="spellEnd"/>
          </w:p>
        </w:tc>
        <w:tc>
          <w:tcPr>
            <w:tcW w:w="992" w:type="dxa"/>
            <w:noWrap/>
          </w:tcPr>
          <w:p w14:paraId="05ED7E95" w14:textId="65852293" w:rsidR="003A0D2F" w:rsidRPr="003A0D2F" w:rsidRDefault="003A0D2F" w:rsidP="003A0D2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3</w:t>
            </w:r>
          </w:p>
        </w:tc>
        <w:tc>
          <w:tcPr>
            <w:tcW w:w="1984" w:type="dxa"/>
            <w:noWrap/>
          </w:tcPr>
          <w:p w14:paraId="031DC7D7" w14:textId="3F8C46DB"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Préparation mélanges, surveillance dissolution/filtration, réglages équipements</w:t>
            </w:r>
          </w:p>
        </w:tc>
        <w:tc>
          <w:tcPr>
            <w:tcW w:w="1418" w:type="dxa"/>
            <w:noWrap/>
          </w:tcPr>
          <w:p w14:paraId="28882EF1" w14:textId="03871727"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Oui (savoir-faire technique process)</w:t>
            </w:r>
          </w:p>
        </w:tc>
        <w:tc>
          <w:tcPr>
            <w:tcW w:w="1276" w:type="dxa"/>
            <w:noWrap/>
          </w:tcPr>
          <w:p w14:paraId="0B7D90FF" w14:textId="708FF39B"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Oui</w:t>
            </w:r>
          </w:p>
        </w:tc>
        <w:tc>
          <w:tcPr>
            <w:tcW w:w="1559" w:type="dxa"/>
            <w:noWrap/>
          </w:tcPr>
          <w:p w14:paraId="6B304F04" w14:textId="5D81633D"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2h</w:t>
            </w:r>
          </w:p>
        </w:tc>
        <w:tc>
          <w:tcPr>
            <w:tcW w:w="1559" w:type="dxa"/>
            <w:noWrap/>
          </w:tcPr>
          <w:p w14:paraId="37543820" w14:textId="47C90496"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 xml:space="preserve">Non </w:t>
            </w:r>
            <w:proofErr w:type="spellStart"/>
            <w:r w:rsidRPr="003A0D2F">
              <w:rPr>
                <w:rFonts w:ascii="Times New Roman" w:hAnsi="Times New Roman" w:cs="Times New Roman"/>
                <w:sz w:val="22"/>
                <w:szCs w:val="22"/>
              </w:rPr>
              <w:t>immédiatement</w:t>
            </w:r>
            <w:proofErr w:type="spellEnd"/>
          </w:p>
        </w:tc>
        <w:tc>
          <w:tcPr>
            <w:tcW w:w="1559" w:type="dxa"/>
            <w:noWrap/>
          </w:tcPr>
          <w:p w14:paraId="34F9FE37" w14:textId="05C1B7C7"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Préparateur expérimenté d’une autre équipe</w:t>
            </w:r>
          </w:p>
        </w:tc>
        <w:tc>
          <w:tcPr>
            <w:tcW w:w="2480" w:type="dxa"/>
            <w:noWrap/>
          </w:tcPr>
          <w:p w14:paraId="759A4E9B" w14:textId="73B3F321"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Volume réduit, priorisation produits critiques</w:t>
            </w:r>
          </w:p>
        </w:tc>
      </w:tr>
      <w:tr w:rsidR="003A0D2F" w:rsidRPr="00E81667" w14:paraId="326019FA"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2457D3AA" w14:textId="18A65074" w:rsidR="003A0D2F" w:rsidRPr="003A0D2F" w:rsidRDefault="003A0D2F" w:rsidP="003A0D2F">
            <w:pPr>
              <w:rPr>
                <w:rFonts w:ascii="Times New Roman" w:hAnsi="Times New Roman" w:cs="Times New Roman"/>
                <w:sz w:val="22"/>
                <w:szCs w:val="22"/>
                <w:lang w:val="fr-FR"/>
              </w:rPr>
            </w:pPr>
            <w:r w:rsidRPr="003A0D2F">
              <w:rPr>
                <w:rFonts w:ascii="Times New Roman" w:hAnsi="Times New Roman" w:cs="Times New Roman"/>
                <w:sz w:val="22"/>
                <w:szCs w:val="22"/>
              </w:rPr>
              <w:t xml:space="preserve">Aides </w:t>
            </w:r>
            <w:proofErr w:type="spellStart"/>
            <w:r w:rsidRPr="003A0D2F">
              <w:rPr>
                <w:rFonts w:ascii="Times New Roman" w:hAnsi="Times New Roman" w:cs="Times New Roman"/>
                <w:sz w:val="22"/>
                <w:szCs w:val="22"/>
              </w:rPr>
              <w:t>Préparateurs</w:t>
            </w:r>
            <w:proofErr w:type="spellEnd"/>
          </w:p>
        </w:tc>
        <w:tc>
          <w:tcPr>
            <w:tcW w:w="992" w:type="dxa"/>
            <w:noWrap/>
          </w:tcPr>
          <w:p w14:paraId="585FEE9B" w14:textId="3F5F155F" w:rsidR="003A0D2F" w:rsidRPr="003A0D2F" w:rsidRDefault="003A0D2F" w:rsidP="003A0D2F">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8</w:t>
            </w:r>
          </w:p>
        </w:tc>
        <w:tc>
          <w:tcPr>
            <w:tcW w:w="1984" w:type="dxa"/>
            <w:noWrap/>
          </w:tcPr>
          <w:p w14:paraId="7351A5F1" w14:textId="3DC3C669"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Support préparateurs, manutention, alimentation lignes, respect procédures</w:t>
            </w:r>
          </w:p>
        </w:tc>
        <w:tc>
          <w:tcPr>
            <w:tcW w:w="1418" w:type="dxa"/>
            <w:noWrap/>
          </w:tcPr>
          <w:p w14:paraId="1E581580" w14:textId="1A9F8F60"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Non</w:t>
            </w:r>
          </w:p>
        </w:tc>
        <w:tc>
          <w:tcPr>
            <w:tcW w:w="1276" w:type="dxa"/>
            <w:noWrap/>
          </w:tcPr>
          <w:p w14:paraId="343D8839" w14:textId="764C188F"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Non</w:t>
            </w:r>
          </w:p>
        </w:tc>
        <w:tc>
          <w:tcPr>
            <w:tcW w:w="1559" w:type="dxa"/>
            <w:noWrap/>
          </w:tcPr>
          <w:p w14:paraId="379FB971" w14:textId="6057191D"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8h</w:t>
            </w:r>
          </w:p>
        </w:tc>
        <w:tc>
          <w:tcPr>
            <w:tcW w:w="1559" w:type="dxa"/>
            <w:noWrap/>
          </w:tcPr>
          <w:p w14:paraId="0599E983" w14:textId="086B4E6C"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Oui</w:t>
            </w:r>
          </w:p>
        </w:tc>
        <w:tc>
          <w:tcPr>
            <w:tcW w:w="1559" w:type="dxa"/>
            <w:noWrap/>
          </w:tcPr>
          <w:p w14:paraId="7CA008AC" w14:textId="17AC3365"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Rotation interne (main-d’œuvre polyvalente)</w:t>
            </w:r>
          </w:p>
        </w:tc>
        <w:tc>
          <w:tcPr>
            <w:tcW w:w="2480" w:type="dxa"/>
            <w:noWrap/>
          </w:tcPr>
          <w:p w14:paraId="2279B6A2" w14:textId="443C58F9"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Ralentissement cadence, allongement délais OF</w:t>
            </w:r>
          </w:p>
        </w:tc>
      </w:tr>
      <w:tr w:rsidR="003A0D2F" w:rsidRPr="00E81667" w14:paraId="12E0E229" w14:textId="77777777" w:rsidTr="0059070A">
        <w:trPr>
          <w:trHeight w:val="300"/>
        </w:trPr>
        <w:tc>
          <w:tcPr>
            <w:cnfStyle w:val="001000000000" w:firstRow="0" w:lastRow="0" w:firstColumn="1" w:lastColumn="0" w:oddVBand="0" w:evenVBand="0" w:oddHBand="0" w:evenHBand="0" w:firstRowFirstColumn="0" w:firstRowLastColumn="0" w:lastRowFirstColumn="0" w:lastRowLastColumn="0"/>
            <w:tcW w:w="1555" w:type="dxa"/>
            <w:noWrap/>
          </w:tcPr>
          <w:p w14:paraId="196EA76D" w14:textId="34B048C2" w:rsidR="003A0D2F" w:rsidRPr="003A0D2F" w:rsidRDefault="003A0D2F" w:rsidP="003A0D2F">
            <w:pPr>
              <w:rPr>
                <w:rFonts w:ascii="Times New Roman" w:hAnsi="Times New Roman" w:cs="Times New Roman"/>
                <w:sz w:val="22"/>
                <w:szCs w:val="22"/>
                <w:lang w:val="fr-FR"/>
              </w:rPr>
            </w:pPr>
            <w:r w:rsidRPr="003A0D2F">
              <w:rPr>
                <w:rFonts w:ascii="Times New Roman" w:hAnsi="Times New Roman" w:cs="Times New Roman"/>
                <w:sz w:val="22"/>
                <w:szCs w:val="22"/>
              </w:rPr>
              <w:t xml:space="preserve">Agent de </w:t>
            </w:r>
            <w:proofErr w:type="spellStart"/>
            <w:r w:rsidRPr="003A0D2F">
              <w:rPr>
                <w:rFonts w:ascii="Times New Roman" w:hAnsi="Times New Roman" w:cs="Times New Roman"/>
                <w:sz w:val="22"/>
                <w:szCs w:val="22"/>
              </w:rPr>
              <w:t>Nettoyage</w:t>
            </w:r>
            <w:proofErr w:type="spellEnd"/>
          </w:p>
        </w:tc>
        <w:tc>
          <w:tcPr>
            <w:tcW w:w="992" w:type="dxa"/>
            <w:noWrap/>
          </w:tcPr>
          <w:p w14:paraId="4519D079" w14:textId="6EC98F23" w:rsidR="003A0D2F" w:rsidRPr="003A0D2F" w:rsidRDefault="003A0D2F" w:rsidP="003A0D2F">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1</w:t>
            </w:r>
          </w:p>
        </w:tc>
        <w:tc>
          <w:tcPr>
            <w:tcW w:w="1984" w:type="dxa"/>
            <w:noWrap/>
          </w:tcPr>
          <w:p w14:paraId="0A5F7D90" w14:textId="4585270D"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Nettoyage équipements, préparation NEP, hygiène zone</w:t>
            </w:r>
          </w:p>
        </w:tc>
        <w:tc>
          <w:tcPr>
            <w:tcW w:w="1418" w:type="dxa"/>
            <w:noWrap/>
          </w:tcPr>
          <w:p w14:paraId="0C60BB5B" w14:textId="203808F3"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Oui (</w:t>
            </w:r>
            <w:proofErr w:type="spellStart"/>
            <w:r w:rsidRPr="003A0D2F">
              <w:rPr>
                <w:rFonts w:ascii="Times New Roman" w:hAnsi="Times New Roman" w:cs="Times New Roman"/>
                <w:sz w:val="22"/>
                <w:szCs w:val="22"/>
              </w:rPr>
              <w:t>procédures</w:t>
            </w:r>
            <w:proofErr w:type="spellEnd"/>
            <w:r w:rsidRPr="003A0D2F">
              <w:rPr>
                <w:rFonts w:ascii="Times New Roman" w:hAnsi="Times New Roman" w:cs="Times New Roman"/>
                <w:sz w:val="22"/>
                <w:szCs w:val="22"/>
              </w:rPr>
              <w:t xml:space="preserve"> NEP </w:t>
            </w:r>
            <w:proofErr w:type="spellStart"/>
            <w:r w:rsidRPr="003A0D2F">
              <w:rPr>
                <w:rFonts w:ascii="Times New Roman" w:hAnsi="Times New Roman" w:cs="Times New Roman"/>
                <w:sz w:val="22"/>
                <w:szCs w:val="22"/>
              </w:rPr>
              <w:t>spécifiques</w:t>
            </w:r>
            <w:proofErr w:type="spellEnd"/>
            <w:r w:rsidRPr="003A0D2F">
              <w:rPr>
                <w:rFonts w:ascii="Times New Roman" w:hAnsi="Times New Roman" w:cs="Times New Roman"/>
                <w:sz w:val="22"/>
                <w:szCs w:val="22"/>
              </w:rPr>
              <w:t>)</w:t>
            </w:r>
          </w:p>
        </w:tc>
        <w:tc>
          <w:tcPr>
            <w:tcW w:w="1276" w:type="dxa"/>
            <w:noWrap/>
          </w:tcPr>
          <w:p w14:paraId="760054D1" w14:textId="20BC02FC"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Oui</w:t>
            </w:r>
          </w:p>
        </w:tc>
        <w:tc>
          <w:tcPr>
            <w:tcW w:w="1559" w:type="dxa"/>
            <w:noWrap/>
          </w:tcPr>
          <w:p w14:paraId="05C2D010" w14:textId="67CB3391"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2h</w:t>
            </w:r>
          </w:p>
        </w:tc>
        <w:tc>
          <w:tcPr>
            <w:tcW w:w="1559" w:type="dxa"/>
            <w:noWrap/>
          </w:tcPr>
          <w:p w14:paraId="1DB4AC4A" w14:textId="79864074"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rPr>
              <w:t>Difficile</w:t>
            </w:r>
          </w:p>
        </w:tc>
        <w:tc>
          <w:tcPr>
            <w:tcW w:w="1559" w:type="dxa"/>
            <w:noWrap/>
          </w:tcPr>
          <w:p w14:paraId="37424862" w14:textId="2E6388DE"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Renfort équipe HSE / intérim AQ</w:t>
            </w:r>
          </w:p>
        </w:tc>
        <w:tc>
          <w:tcPr>
            <w:tcW w:w="2480" w:type="dxa"/>
            <w:noWrap/>
          </w:tcPr>
          <w:p w14:paraId="04DFA59B" w14:textId="3B8687B0"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Décalage planning NEP, production retardée, risque non-conformité si absent</w:t>
            </w:r>
          </w:p>
        </w:tc>
      </w:tr>
    </w:tbl>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0ED559CD" w14:textId="2C7F8028" w:rsidR="0044014E" w:rsidRPr="00233234" w:rsidRDefault="001C7379">
      <w:pPr>
        <w:pStyle w:val="Heading1"/>
        <w:ind w:hanging="709"/>
        <w:rPr>
          <w:rFonts w:ascii="Times New Roman" w:hAnsi="Times New Roman" w:cs="Times New Roman"/>
          <w:sz w:val="28"/>
          <w:szCs w:val="28"/>
        </w:rPr>
      </w:pPr>
      <w:bookmarkStart w:id="12" w:name="_Toc210124603"/>
      <w:bookmarkStart w:id="13" w:name="_Hlk201441749"/>
      <w:r w:rsidRPr="00233234">
        <w:rPr>
          <w:rFonts w:ascii="Times New Roman" w:eastAsiaTheme="minorEastAsia" w:hAnsi="Times New Roman" w:cs="Times New Roman"/>
          <w:sz w:val="28"/>
          <w:szCs w:val="28"/>
        </w:rPr>
        <w:t>Analyse de</w:t>
      </w:r>
      <w:r w:rsidR="00767F3C">
        <w:rPr>
          <w:rFonts w:ascii="Times New Roman" w:eastAsiaTheme="minorEastAsia" w:hAnsi="Times New Roman" w:cs="Times New Roman"/>
          <w:sz w:val="28"/>
          <w:szCs w:val="28"/>
        </w:rPr>
        <w:t>s</w:t>
      </w:r>
      <w:r w:rsidRPr="00233234">
        <w:rPr>
          <w:rFonts w:ascii="Times New Roman" w:eastAsiaTheme="minorEastAsia" w:hAnsi="Times New Roman" w:cs="Times New Roman"/>
          <w:sz w:val="28"/>
          <w:szCs w:val="28"/>
        </w:rPr>
        <w:t xml:space="preserve"> </w:t>
      </w:r>
      <w:proofErr w:type="spellStart"/>
      <w:r w:rsidRPr="00233234">
        <w:rPr>
          <w:rFonts w:ascii="Times New Roman" w:eastAsiaTheme="minorEastAsia" w:hAnsi="Times New Roman" w:cs="Times New Roman"/>
          <w:sz w:val="28"/>
          <w:szCs w:val="28"/>
        </w:rPr>
        <w:t>équipement</w:t>
      </w:r>
      <w:r w:rsidR="00767F3C">
        <w:rPr>
          <w:rFonts w:ascii="Times New Roman" w:eastAsiaTheme="minorEastAsia" w:hAnsi="Times New Roman" w:cs="Times New Roman"/>
          <w:sz w:val="28"/>
          <w:szCs w:val="28"/>
        </w:rPr>
        <w:t>s</w:t>
      </w:r>
      <w:proofErr w:type="spellEnd"/>
      <w:r w:rsidR="00C67BB1" w:rsidRPr="00233234">
        <w:rPr>
          <w:rFonts w:ascii="Times New Roman" w:eastAsiaTheme="minorEastAsia" w:hAnsi="Times New Roman" w:cs="Times New Roman"/>
          <w:sz w:val="28"/>
          <w:szCs w:val="28"/>
        </w:rPr>
        <w:t xml:space="preserve"> </w:t>
      </w:r>
      <w:proofErr w:type="spellStart"/>
      <w:r w:rsidR="00C67BB1" w:rsidRPr="00233234">
        <w:rPr>
          <w:rFonts w:ascii="Times New Roman" w:eastAsiaTheme="minorEastAsia" w:hAnsi="Times New Roman" w:cs="Times New Roman"/>
          <w:sz w:val="28"/>
          <w:szCs w:val="28"/>
        </w:rPr>
        <w:t>industriel</w:t>
      </w:r>
      <w:r w:rsidR="00767F3C">
        <w:rPr>
          <w:rFonts w:ascii="Times New Roman" w:eastAsiaTheme="minorEastAsia" w:hAnsi="Times New Roman" w:cs="Times New Roman"/>
          <w:sz w:val="28"/>
          <w:szCs w:val="28"/>
        </w:rPr>
        <w:t>s</w:t>
      </w:r>
      <w:bookmarkEnd w:id="12"/>
      <w:proofErr w:type="spellEnd"/>
    </w:p>
    <w:bookmarkEnd w:id="13"/>
    <w:p w14:paraId="29E2C8AB" w14:textId="77777777" w:rsidR="0044014E" w:rsidRPr="00DA2E3D" w:rsidRDefault="0044014E">
      <w:pPr>
        <w:rPr>
          <w:rFonts w:ascii="Times New Roman" w:hAnsi="Times New Roman" w:cs="Times New Roman"/>
          <w:sz w:val="22"/>
          <w:szCs w:val="22"/>
        </w:rPr>
      </w:pPr>
    </w:p>
    <w:p w14:paraId="7C390EA0" w14:textId="611754B3" w:rsidR="0044014E" w:rsidRPr="00DA2E3D" w:rsidRDefault="00DE61D3" w:rsidP="00A32B33">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w:t>
      </w:r>
      <w:r w:rsidR="00F07B68">
        <w:rPr>
          <w:rFonts w:ascii="Times New Roman" w:eastAsiaTheme="minorEastAsia" w:hAnsi="Times New Roman" w:cs="Times New Roman"/>
          <w:sz w:val="22"/>
          <w:szCs w:val="22"/>
          <w:lang w:val="fr-FR"/>
        </w:rPr>
        <w:t xml:space="preserve">du processus. </w:t>
      </w:r>
      <w:r w:rsidR="0030322F"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sidR="00F07B68">
        <w:rPr>
          <w:rFonts w:ascii="Times New Roman" w:eastAsiaTheme="minorEastAsia" w:hAnsi="Times New Roman" w:cs="Times New Roman"/>
          <w:sz w:val="22"/>
          <w:szCs w:val="22"/>
          <w:lang w:val="fr-FR"/>
        </w:rPr>
        <w:t xml:space="preserve"> industriels</w:t>
      </w:r>
      <w:r w:rsidR="0030322F" w:rsidRPr="00DA2E3D">
        <w:rPr>
          <w:rFonts w:ascii="Times New Roman" w:eastAsiaTheme="minorEastAsia" w:hAnsi="Times New Roman" w:cs="Times New Roman"/>
          <w:sz w:val="22"/>
          <w:szCs w:val="22"/>
          <w:lang w:val="fr-FR"/>
        </w:rPr>
        <w:t xml:space="preserve"> identifiés pour </w:t>
      </w:r>
      <w:r w:rsidR="000808B2">
        <w:rPr>
          <w:rFonts w:ascii="Times New Roman" w:eastAsiaTheme="minorEastAsia" w:hAnsi="Times New Roman" w:cs="Times New Roman"/>
          <w:sz w:val="22"/>
          <w:szCs w:val="22"/>
          <w:lang w:val="fr-FR"/>
        </w:rPr>
        <w:t>le processus PRODUCTION</w:t>
      </w:r>
      <w:r w:rsidR="001C7379" w:rsidRPr="00DA2E3D">
        <w:rPr>
          <w:rFonts w:ascii="Times New Roman" w:eastAsiaTheme="minorEastAsia" w:hAnsi="Times New Roman" w:cs="Times New Roman"/>
          <w:sz w:val="22"/>
          <w:szCs w:val="22"/>
          <w:lang w:val="fr-FR"/>
        </w:rPr>
        <w:t>.</w:t>
      </w:r>
    </w:p>
    <w:p w14:paraId="33F30D68" w14:textId="77777777" w:rsidR="0044014E" w:rsidRPr="00DA2E3D" w:rsidRDefault="0044014E" w:rsidP="00A32B33">
      <w:pPr>
        <w:jc w:val="both"/>
        <w:rPr>
          <w:rFonts w:ascii="Times New Roman" w:hAnsi="Times New Roman" w:cs="Times New Roman"/>
          <w:sz w:val="22"/>
          <w:szCs w:val="22"/>
          <w:lang w:val="fr-FR"/>
        </w:rPr>
      </w:pPr>
    </w:p>
    <w:p w14:paraId="0E561D3C" w14:textId="26E55BBC" w:rsidR="0044014E" w:rsidRPr="00DA2E3D" w:rsidRDefault="001C7379" w:rsidP="00A32B33">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18AC4118"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2349F556"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67559FE2"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5AE3916B" w14:textId="77777777" w:rsidR="0044014E" w:rsidRPr="00DA2E3D" w:rsidRDefault="0044014E" w:rsidP="00A32B33">
      <w:pPr>
        <w:jc w:val="both"/>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297"/>
        <w:gridCol w:w="1270"/>
        <w:gridCol w:w="2694"/>
        <w:gridCol w:w="1207"/>
        <w:gridCol w:w="2425"/>
        <w:gridCol w:w="950"/>
        <w:gridCol w:w="1114"/>
        <w:gridCol w:w="2425"/>
      </w:tblGrid>
      <w:tr w:rsidR="00E665F9" w:rsidRPr="00E34CA9" w14:paraId="5F96AC9A" w14:textId="77777777" w:rsidTr="00E34CA9">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297" w:type="dxa"/>
            <w:shd w:val="clear" w:color="auto" w:fill="002060"/>
            <w:noWrap/>
            <w:vAlign w:val="center"/>
            <w:hideMark/>
          </w:tcPr>
          <w:p w14:paraId="138AC5B1" w14:textId="77777777" w:rsidR="00E665F9" w:rsidRPr="00E34CA9" w:rsidRDefault="00E665F9" w:rsidP="00C86071">
            <w:pPr>
              <w:jc w:val="center"/>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Equipement</w:t>
            </w:r>
          </w:p>
        </w:tc>
        <w:tc>
          <w:tcPr>
            <w:tcW w:w="1270" w:type="dxa"/>
            <w:shd w:val="clear" w:color="auto" w:fill="002060"/>
          </w:tcPr>
          <w:p w14:paraId="40409AC9" w14:textId="729E6E26"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Qtité</w:t>
            </w:r>
          </w:p>
        </w:tc>
        <w:tc>
          <w:tcPr>
            <w:tcW w:w="2694" w:type="dxa"/>
            <w:shd w:val="clear" w:color="auto" w:fill="002060"/>
            <w:vAlign w:val="center"/>
            <w:hideMark/>
          </w:tcPr>
          <w:p w14:paraId="4DCEDDA8" w14:textId="22B2CBC9"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Activité liée</w:t>
            </w:r>
          </w:p>
        </w:tc>
        <w:tc>
          <w:tcPr>
            <w:tcW w:w="1207" w:type="dxa"/>
            <w:shd w:val="clear" w:color="auto" w:fill="002060"/>
            <w:vAlign w:val="center"/>
            <w:hideMark/>
          </w:tcPr>
          <w:p w14:paraId="141A6561" w14:textId="55F9428F"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Priorité</w:t>
            </w:r>
          </w:p>
        </w:tc>
        <w:tc>
          <w:tcPr>
            <w:tcW w:w="2425" w:type="dxa"/>
            <w:shd w:val="clear" w:color="auto" w:fill="002060"/>
            <w:vAlign w:val="center"/>
            <w:hideMark/>
          </w:tcPr>
          <w:p w14:paraId="53AFEA91" w14:textId="2EAEB953"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Réaffectation possible ?</w:t>
            </w:r>
          </w:p>
        </w:tc>
        <w:tc>
          <w:tcPr>
            <w:tcW w:w="950" w:type="dxa"/>
            <w:shd w:val="clear" w:color="auto" w:fill="002060"/>
            <w:vAlign w:val="center"/>
            <w:hideMark/>
          </w:tcPr>
          <w:p w14:paraId="1EC69C96" w14:textId="77777777"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RTO</w:t>
            </w:r>
          </w:p>
        </w:tc>
        <w:tc>
          <w:tcPr>
            <w:tcW w:w="1114" w:type="dxa"/>
            <w:shd w:val="clear" w:color="auto" w:fill="002060"/>
            <w:vAlign w:val="center"/>
            <w:hideMark/>
          </w:tcPr>
          <w:p w14:paraId="4471ED26" w14:textId="77777777"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MTPD</w:t>
            </w:r>
          </w:p>
        </w:tc>
        <w:tc>
          <w:tcPr>
            <w:tcW w:w="2425" w:type="dxa"/>
            <w:shd w:val="clear" w:color="auto" w:fill="002060"/>
            <w:vAlign w:val="center"/>
            <w:hideMark/>
          </w:tcPr>
          <w:p w14:paraId="61A3AFA8" w14:textId="6AF23059" w:rsidR="00E665F9" w:rsidRPr="00E34CA9" w:rsidRDefault="00E665F9"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E34CA9">
              <w:rPr>
                <w:rFonts w:ascii="Times New Roman" w:eastAsia="Times New Roman" w:hAnsi="Times New Roman" w:cs="Times New Roman"/>
                <w:b/>
                <w:bCs/>
                <w:color w:val="FFFFFF"/>
                <w:sz w:val="22"/>
                <w:szCs w:val="22"/>
                <w:lang w:val="fr-FR" w:eastAsia="fr-FR"/>
              </w:rPr>
              <w:t>Solution de repli</w:t>
            </w:r>
          </w:p>
        </w:tc>
      </w:tr>
      <w:tr w:rsidR="00E34CA9" w:rsidRPr="00E81667" w14:paraId="2F29CB1F"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098DACD5" w14:textId="558866E5"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ATS</w:t>
            </w:r>
          </w:p>
        </w:tc>
        <w:tc>
          <w:tcPr>
            <w:tcW w:w="1270" w:type="dxa"/>
          </w:tcPr>
          <w:p w14:paraId="66CDD707" w14:textId="71E18F1A"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1</w:t>
            </w:r>
          </w:p>
        </w:tc>
        <w:tc>
          <w:tcPr>
            <w:tcW w:w="2694" w:type="dxa"/>
            <w:noWrap/>
          </w:tcPr>
          <w:p w14:paraId="1B2C14CA" w14:textId="0FDCD921"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Alimentation sucre (</w:t>
            </w:r>
            <w:proofErr w:type="spellStart"/>
            <w:r w:rsidRPr="00E34CA9">
              <w:rPr>
                <w:rFonts w:ascii="Times New Roman" w:hAnsi="Times New Roman" w:cs="Times New Roman"/>
                <w:sz w:val="22"/>
                <w:szCs w:val="22"/>
              </w:rPr>
              <w:t>versement</w:t>
            </w:r>
            <w:proofErr w:type="spellEnd"/>
            <w:r w:rsidRPr="00E34CA9">
              <w:rPr>
                <w:rFonts w:ascii="Times New Roman" w:hAnsi="Times New Roman" w:cs="Times New Roman"/>
                <w:sz w:val="22"/>
                <w:szCs w:val="22"/>
              </w:rPr>
              <w:t>)</w:t>
            </w:r>
          </w:p>
        </w:tc>
        <w:tc>
          <w:tcPr>
            <w:tcW w:w="1207" w:type="dxa"/>
            <w:noWrap/>
          </w:tcPr>
          <w:p w14:paraId="05263FB6" w14:textId="268284F5"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Haute</w:t>
            </w:r>
          </w:p>
        </w:tc>
        <w:tc>
          <w:tcPr>
            <w:tcW w:w="2425" w:type="dxa"/>
            <w:noWrap/>
          </w:tcPr>
          <w:p w14:paraId="2766D0AE" w14:textId="783366CB"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Oui (</w:t>
            </w:r>
            <w:proofErr w:type="spellStart"/>
            <w:r w:rsidRPr="00E34CA9">
              <w:rPr>
                <w:rFonts w:ascii="Times New Roman" w:hAnsi="Times New Roman" w:cs="Times New Roman"/>
                <w:sz w:val="22"/>
                <w:szCs w:val="22"/>
              </w:rPr>
              <w:t>versement</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manuel</w:t>
            </w:r>
            <w:proofErr w:type="spellEnd"/>
            <w:r w:rsidRPr="00E34CA9">
              <w:rPr>
                <w:rFonts w:ascii="Times New Roman" w:hAnsi="Times New Roman" w:cs="Times New Roman"/>
                <w:sz w:val="22"/>
                <w:szCs w:val="22"/>
              </w:rPr>
              <w:t xml:space="preserve"> possible)</w:t>
            </w:r>
          </w:p>
        </w:tc>
        <w:tc>
          <w:tcPr>
            <w:tcW w:w="950" w:type="dxa"/>
            <w:noWrap/>
          </w:tcPr>
          <w:p w14:paraId="2E607974" w14:textId="66FB7800"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8h</w:t>
            </w:r>
          </w:p>
        </w:tc>
        <w:tc>
          <w:tcPr>
            <w:tcW w:w="1114" w:type="dxa"/>
            <w:noWrap/>
          </w:tcPr>
          <w:p w14:paraId="4620339A" w14:textId="58377463"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24h</w:t>
            </w:r>
          </w:p>
        </w:tc>
        <w:tc>
          <w:tcPr>
            <w:tcW w:w="2425" w:type="dxa"/>
          </w:tcPr>
          <w:p w14:paraId="5C687A54" w14:textId="6278D261"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Versement manuel + anticipation des préparations</w:t>
            </w:r>
          </w:p>
        </w:tc>
      </w:tr>
      <w:tr w:rsidR="00E34CA9" w:rsidRPr="007612FD" w14:paraId="7DAC6F5E"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1D747421" w14:textId="388A13B2" w:rsidR="00E665F9" w:rsidRPr="00E34CA9" w:rsidRDefault="00E665F9" w:rsidP="00E665F9">
            <w:pPr>
              <w:rPr>
                <w:rFonts w:ascii="Times New Roman" w:hAnsi="Times New Roman" w:cs="Times New Roman"/>
                <w:sz w:val="22"/>
                <w:szCs w:val="22"/>
                <w:highlight w:val="yellow"/>
              </w:rPr>
            </w:pPr>
            <w:proofErr w:type="spellStart"/>
            <w:r w:rsidRPr="00E34CA9">
              <w:rPr>
                <w:rFonts w:ascii="Times New Roman" w:hAnsi="Times New Roman" w:cs="Times New Roman"/>
                <w:sz w:val="22"/>
                <w:szCs w:val="22"/>
              </w:rPr>
              <w:t>Metico</w:t>
            </w:r>
            <w:proofErr w:type="spellEnd"/>
          </w:p>
        </w:tc>
        <w:tc>
          <w:tcPr>
            <w:tcW w:w="1270" w:type="dxa"/>
          </w:tcPr>
          <w:p w14:paraId="1CDD8224" w14:textId="55011FDE"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1</w:t>
            </w:r>
          </w:p>
        </w:tc>
        <w:tc>
          <w:tcPr>
            <w:tcW w:w="2694" w:type="dxa"/>
            <w:noWrap/>
          </w:tcPr>
          <w:p w14:paraId="1797CE90" w14:textId="0532D46F"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Dissolution sucre</w:t>
            </w:r>
          </w:p>
        </w:tc>
        <w:tc>
          <w:tcPr>
            <w:tcW w:w="1207" w:type="dxa"/>
            <w:noWrap/>
          </w:tcPr>
          <w:p w14:paraId="35DC231C" w14:textId="0A0C49C5"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Haute</w:t>
            </w:r>
          </w:p>
        </w:tc>
        <w:tc>
          <w:tcPr>
            <w:tcW w:w="2425" w:type="dxa"/>
            <w:noWrap/>
          </w:tcPr>
          <w:p w14:paraId="593BB6DF" w14:textId="1476BAD3"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 xml:space="preserve">Limité (usage High </w:t>
            </w:r>
            <w:proofErr w:type="spellStart"/>
            <w:r w:rsidRPr="00E34CA9">
              <w:rPr>
                <w:rFonts w:ascii="Times New Roman" w:hAnsi="Times New Roman" w:cs="Times New Roman"/>
                <w:sz w:val="22"/>
                <w:szCs w:val="22"/>
                <w:lang w:val="fr-FR"/>
              </w:rPr>
              <w:t>Shear</w:t>
            </w:r>
            <w:proofErr w:type="spellEnd"/>
            <w:r w:rsidRPr="00E34CA9">
              <w:rPr>
                <w:rFonts w:ascii="Times New Roman" w:hAnsi="Times New Roman" w:cs="Times New Roman"/>
                <w:sz w:val="22"/>
                <w:szCs w:val="22"/>
                <w:lang w:val="fr-FR"/>
              </w:rPr>
              <w:t xml:space="preserve"> Mixer en alternatif)</w:t>
            </w:r>
          </w:p>
        </w:tc>
        <w:tc>
          <w:tcPr>
            <w:tcW w:w="950" w:type="dxa"/>
            <w:noWrap/>
          </w:tcPr>
          <w:p w14:paraId="62E370B6" w14:textId="29E9E33B"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8h</w:t>
            </w:r>
          </w:p>
        </w:tc>
        <w:tc>
          <w:tcPr>
            <w:tcW w:w="1114" w:type="dxa"/>
            <w:noWrap/>
          </w:tcPr>
          <w:p w14:paraId="4A67DEF1" w14:textId="0CBF1937"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24h</w:t>
            </w:r>
          </w:p>
        </w:tc>
        <w:tc>
          <w:tcPr>
            <w:tcW w:w="2425" w:type="dxa"/>
          </w:tcPr>
          <w:p w14:paraId="0DE0A1D0" w14:textId="2AB3FE41" w:rsidR="00E665F9" w:rsidRPr="0047361F"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sz w:val="22"/>
                <w:szCs w:val="22"/>
                <w:lang w:val="fr-FR"/>
              </w:rPr>
            </w:pPr>
            <w:r w:rsidRPr="0047361F">
              <w:rPr>
                <w:rFonts w:ascii="Times New Roman" w:hAnsi="Times New Roman" w:cs="Times New Roman"/>
                <w:color w:val="EE0000"/>
                <w:sz w:val="22"/>
                <w:szCs w:val="22"/>
                <w:lang w:val="fr-FR"/>
              </w:rPr>
              <w:t>mélange manuel</w:t>
            </w:r>
          </w:p>
        </w:tc>
      </w:tr>
      <w:tr w:rsidR="00E34CA9" w:rsidRPr="00E81667" w14:paraId="72F63F06"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39AEC643" w14:textId="5026BC36"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Filtration à plaque</w:t>
            </w:r>
          </w:p>
        </w:tc>
        <w:tc>
          <w:tcPr>
            <w:tcW w:w="1270" w:type="dxa"/>
          </w:tcPr>
          <w:p w14:paraId="516097CE" w14:textId="59311D9D"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w:t>
            </w:r>
          </w:p>
        </w:tc>
        <w:tc>
          <w:tcPr>
            <w:tcW w:w="2694" w:type="dxa"/>
            <w:noWrap/>
          </w:tcPr>
          <w:p w14:paraId="00F8D46F" w14:textId="4CC02F79"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Filtration sirop (clair/non clair)</w:t>
            </w:r>
          </w:p>
        </w:tc>
        <w:tc>
          <w:tcPr>
            <w:tcW w:w="1207" w:type="dxa"/>
            <w:noWrap/>
          </w:tcPr>
          <w:p w14:paraId="64FA47F7" w14:textId="03EA24FB"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Haute</w:t>
            </w:r>
          </w:p>
        </w:tc>
        <w:tc>
          <w:tcPr>
            <w:tcW w:w="2425" w:type="dxa"/>
            <w:noWrap/>
          </w:tcPr>
          <w:p w14:paraId="70A7BDEC" w14:textId="48995380"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 xml:space="preserve">Oui (2 </w:t>
            </w:r>
            <w:proofErr w:type="spellStart"/>
            <w:r w:rsidRPr="00E34CA9">
              <w:rPr>
                <w:rFonts w:ascii="Times New Roman" w:hAnsi="Times New Roman" w:cs="Times New Roman"/>
                <w:sz w:val="22"/>
                <w:szCs w:val="22"/>
              </w:rPr>
              <w:t>filtres</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en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redondance</w:t>
            </w:r>
            <w:proofErr w:type="spellEnd"/>
            <w:r w:rsidRPr="00E34CA9">
              <w:rPr>
                <w:rFonts w:ascii="Times New Roman" w:hAnsi="Times New Roman" w:cs="Times New Roman"/>
                <w:sz w:val="22"/>
                <w:szCs w:val="22"/>
              </w:rPr>
              <w:t>)</w:t>
            </w:r>
          </w:p>
        </w:tc>
        <w:tc>
          <w:tcPr>
            <w:tcW w:w="950" w:type="dxa"/>
            <w:noWrap/>
          </w:tcPr>
          <w:p w14:paraId="6E2E0151" w14:textId="3D2536AF"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8h</w:t>
            </w:r>
          </w:p>
        </w:tc>
        <w:tc>
          <w:tcPr>
            <w:tcW w:w="1114" w:type="dxa"/>
            <w:noWrap/>
          </w:tcPr>
          <w:p w14:paraId="75F5608E" w14:textId="0A358778"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4CA9">
              <w:rPr>
                <w:rFonts w:ascii="Times New Roman" w:hAnsi="Times New Roman" w:cs="Times New Roman"/>
                <w:sz w:val="22"/>
                <w:szCs w:val="22"/>
              </w:rPr>
              <w:t>2</w:t>
            </w:r>
            <w:r w:rsidR="0022629B">
              <w:rPr>
                <w:rFonts w:ascii="Times New Roman" w:hAnsi="Times New Roman" w:cs="Times New Roman"/>
                <w:sz w:val="22"/>
                <w:szCs w:val="22"/>
              </w:rPr>
              <w:t>4</w:t>
            </w:r>
            <w:r w:rsidRPr="00E34CA9">
              <w:rPr>
                <w:rFonts w:ascii="Times New Roman" w:hAnsi="Times New Roman" w:cs="Times New Roman"/>
                <w:sz w:val="22"/>
                <w:szCs w:val="22"/>
              </w:rPr>
              <w:t>h</w:t>
            </w:r>
          </w:p>
        </w:tc>
        <w:tc>
          <w:tcPr>
            <w:tcW w:w="2425" w:type="dxa"/>
          </w:tcPr>
          <w:p w14:paraId="61862996" w14:textId="07D77C79"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Bascule sur filtre disponible, ajustement cadence</w:t>
            </w:r>
          </w:p>
        </w:tc>
      </w:tr>
      <w:tr w:rsidR="00E665F9" w:rsidRPr="00E81667" w14:paraId="41E232D6"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6422AFE5" w14:textId="5E0117D7" w:rsidR="00E665F9" w:rsidRPr="00E34CA9" w:rsidRDefault="00E665F9" w:rsidP="00E665F9">
            <w:pPr>
              <w:rPr>
                <w:rFonts w:ascii="Times New Roman" w:hAnsi="Times New Roman" w:cs="Times New Roman"/>
                <w:sz w:val="22"/>
                <w:szCs w:val="22"/>
                <w:highlight w:val="yellow"/>
              </w:rPr>
            </w:pPr>
            <w:proofErr w:type="spellStart"/>
            <w:r w:rsidRPr="00E34CA9">
              <w:rPr>
                <w:rFonts w:ascii="Times New Roman" w:hAnsi="Times New Roman" w:cs="Times New Roman"/>
                <w:sz w:val="22"/>
                <w:szCs w:val="22"/>
              </w:rPr>
              <w:t>Mélangeur</w:t>
            </w:r>
            <w:proofErr w:type="spellEnd"/>
          </w:p>
        </w:tc>
        <w:tc>
          <w:tcPr>
            <w:tcW w:w="1270" w:type="dxa"/>
          </w:tcPr>
          <w:p w14:paraId="21C2CBE5" w14:textId="729E5E0E"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1</w:t>
            </w:r>
          </w:p>
        </w:tc>
        <w:tc>
          <w:tcPr>
            <w:tcW w:w="2694" w:type="dxa"/>
            <w:noWrap/>
          </w:tcPr>
          <w:p w14:paraId="4914D2A7" w14:textId="408B3672"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roofErr w:type="spellStart"/>
            <w:r w:rsidRPr="00E34CA9">
              <w:rPr>
                <w:rFonts w:ascii="Times New Roman" w:hAnsi="Times New Roman" w:cs="Times New Roman"/>
                <w:sz w:val="22"/>
                <w:szCs w:val="22"/>
              </w:rPr>
              <w:t>Préparation</w:t>
            </w:r>
            <w:proofErr w:type="spellEnd"/>
            <w:r w:rsidRPr="00E34CA9">
              <w:rPr>
                <w:rFonts w:ascii="Times New Roman" w:hAnsi="Times New Roman" w:cs="Times New Roman"/>
                <w:sz w:val="22"/>
                <w:szCs w:val="22"/>
              </w:rPr>
              <w:t xml:space="preserve"> et </w:t>
            </w:r>
            <w:proofErr w:type="spellStart"/>
            <w:r w:rsidRPr="00E34CA9">
              <w:rPr>
                <w:rFonts w:ascii="Times New Roman" w:hAnsi="Times New Roman" w:cs="Times New Roman"/>
                <w:sz w:val="22"/>
                <w:szCs w:val="22"/>
              </w:rPr>
              <w:t>homogénéisation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initiale</w:t>
            </w:r>
            <w:proofErr w:type="spellEnd"/>
          </w:p>
        </w:tc>
        <w:tc>
          <w:tcPr>
            <w:tcW w:w="1207" w:type="dxa"/>
            <w:noWrap/>
          </w:tcPr>
          <w:p w14:paraId="3EE22EEE" w14:textId="37B49AE4"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Haute</w:t>
            </w:r>
          </w:p>
        </w:tc>
        <w:tc>
          <w:tcPr>
            <w:tcW w:w="2425" w:type="dxa"/>
            <w:noWrap/>
          </w:tcPr>
          <w:p w14:paraId="062F2746" w14:textId="26A6F0C0"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Oui (</w:t>
            </w:r>
            <w:proofErr w:type="spellStart"/>
            <w:r w:rsidRPr="00E34CA9">
              <w:rPr>
                <w:rFonts w:ascii="Times New Roman" w:hAnsi="Times New Roman" w:cs="Times New Roman"/>
                <w:sz w:val="22"/>
                <w:szCs w:val="22"/>
              </w:rPr>
              <w:t>partiel</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selon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produit</w:t>
            </w:r>
            <w:proofErr w:type="spellEnd"/>
            <w:r w:rsidRPr="00E34CA9">
              <w:rPr>
                <w:rFonts w:ascii="Times New Roman" w:hAnsi="Times New Roman" w:cs="Times New Roman"/>
                <w:sz w:val="22"/>
                <w:szCs w:val="22"/>
              </w:rPr>
              <w:t>)</w:t>
            </w:r>
          </w:p>
        </w:tc>
        <w:tc>
          <w:tcPr>
            <w:tcW w:w="950" w:type="dxa"/>
            <w:noWrap/>
          </w:tcPr>
          <w:p w14:paraId="5A024E7E" w14:textId="6D6EBA02"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6h</w:t>
            </w:r>
          </w:p>
        </w:tc>
        <w:tc>
          <w:tcPr>
            <w:tcW w:w="1114" w:type="dxa"/>
            <w:noWrap/>
          </w:tcPr>
          <w:p w14:paraId="258A1C1B" w14:textId="4BE2CAC6"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24h</w:t>
            </w:r>
          </w:p>
        </w:tc>
        <w:tc>
          <w:tcPr>
            <w:tcW w:w="2425" w:type="dxa"/>
          </w:tcPr>
          <w:p w14:paraId="3E64F39A" w14:textId="5689E512"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Bascule vers tanks avec agitation mécanique</w:t>
            </w:r>
          </w:p>
        </w:tc>
      </w:tr>
      <w:tr w:rsidR="00E34CA9" w:rsidRPr="00E81667" w14:paraId="1BA60345"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3AFEFF28" w14:textId="5B4C137C"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Tanks</w:t>
            </w:r>
          </w:p>
        </w:tc>
        <w:tc>
          <w:tcPr>
            <w:tcW w:w="1270" w:type="dxa"/>
          </w:tcPr>
          <w:p w14:paraId="1D63FEFA" w14:textId="27AC9740"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12</w:t>
            </w:r>
          </w:p>
        </w:tc>
        <w:tc>
          <w:tcPr>
            <w:tcW w:w="2694" w:type="dxa"/>
            <w:noWrap/>
          </w:tcPr>
          <w:p w14:paraId="638F857C" w14:textId="0079B15C"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Remplir et mélanger produit fini</w:t>
            </w:r>
          </w:p>
        </w:tc>
        <w:tc>
          <w:tcPr>
            <w:tcW w:w="1207" w:type="dxa"/>
            <w:noWrap/>
          </w:tcPr>
          <w:p w14:paraId="1400CBBA" w14:textId="5795D895"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Haute</w:t>
            </w:r>
          </w:p>
        </w:tc>
        <w:tc>
          <w:tcPr>
            <w:tcW w:w="2425" w:type="dxa"/>
            <w:noWrap/>
          </w:tcPr>
          <w:p w14:paraId="7D9464B3" w14:textId="2AA2B4E2"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proofErr w:type="spellStart"/>
            <w:r w:rsidRPr="00E34CA9">
              <w:rPr>
                <w:rFonts w:ascii="Times New Roman" w:hAnsi="Times New Roman" w:cs="Times New Roman"/>
                <w:sz w:val="22"/>
                <w:szCs w:val="22"/>
              </w:rPr>
              <w:t>Partiel</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réaffectation</w:t>
            </w:r>
            <w:proofErr w:type="spellEnd"/>
            <w:r w:rsidRPr="00E34CA9">
              <w:rPr>
                <w:rFonts w:ascii="Times New Roman" w:hAnsi="Times New Roman" w:cs="Times New Roman"/>
                <w:sz w:val="22"/>
                <w:szCs w:val="22"/>
              </w:rPr>
              <w:t xml:space="preserve"> possible)</w:t>
            </w:r>
          </w:p>
        </w:tc>
        <w:tc>
          <w:tcPr>
            <w:tcW w:w="950" w:type="dxa"/>
            <w:noWrap/>
          </w:tcPr>
          <w:p w14:paraId="40E827D4" w14:textId="3F01FE7F"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6h</w:t>
            </w:r>
          </w:p>
        </w:tc>
        <w:tc>
          <w:tcPr>
            <w:tcW w:w="1114" w:type="dxa"/>
            <w:noWrap/>
          </w:tcPr>
          <w:p w14:paraId="254CD326" w14:textId="4A8D110C"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24h</w:t>
            </w:r>
          </w:p>
        </w:tc>
        <w:tc>
          <w:tcPr>
            <w:tcW w:w="2425" w:type="dxa"/>
          </w:tcPr>
          <w:p w14:paraId="0F4D1833" w14:textId="20D3DB11"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Utilisation tanks alternatifs, production par lots</w:t>
            </w:r>
          </w:p>
        </w:tc>
      </w:tr>
      <w:tr w:rsidR="00E665F9" w:rsidRPr="00E81667" w14:paraId="7DCB758A"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4DDA9537" w14:textId="4C007570" w:rsidR="00E665F9" w:rsidRPr="00E34CA9" w:rsidRDefault="00E665F9" w:rsidP="00E665F9">
            <w:pPr>
              <w:rPr>
                <w:rFonts w:ascii="Times New Roman" w:hAnsi="Times New Roman" w:cs="Times New Roman"/>
                <w:sz w:val="22"/>
                <w:szCs w:val="22"/>
                <w:highlight w:val="yellow"/>
              </w:rPr>
            </w:pPr>
            <w:r w:rsidRPr="00E34CA9">
              <w:rPr>
                <w:rFonts w:ascii="Times New Roman" w:hAnsi="Times New Roman" w:cs="Times New Roman"/>
                <w:sz w:val="22"/>
                <w:szCs w:val="22"/>
              </w:rPr>
              <w:t xml:space="preserve">Tank </w:t>
            </w:r>
            <w:proofErr w:type="spellStart"/>
            <w:r w:rsidRPr="00E34CA9">
              <w:rPr>
                <w:rFonts w:ascii="Times New Roman" w:hAnsi="Times New Roman" w:cs="Times New Roman"/>
                <w:sz w:val="22"/>
                <w:szCs w:val="22"/>
              </w:rPr>
              <w:t>aseptique</w:t>
            </w:r>
            <w:proofErr w:type="spellEnd"/>
          </w:p>
        </w:tc>
        <w:tc>
          <w:tcPr>
            <w:tcW w:w="1270" w:type="dxa"/>
          </w:tcPr>
          <w:p w14:paraId="559B306D" w14:textId="271B55D3"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1</w:t>
            </w:r>
          </w:p>
        </w:tc>
        <w:tc>
          <w:tcPr>
            <w:tcW w:w="2694" w:type="dxa"/>
            <w:noWrap/>
          </w:tcPr>
          <w:p w14:paraId="3D9DB072" w14:textId="5EB8342D"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Stockage produit fini aseptique avant conditionnement</w:t>
            </w:r>
          </w:p>
        </w:tc>
        <w:tc>
          <w:tcPr>
            <w:tcW w:w="1207" w:type="dxa"/>
            <w:noWrap/>
          </w:tcPr>
          <w:p w14:paraId="6586E000" w14:textId="5BB688D9"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Haute</w:t>
            </w:r>
          </w:p>
        </w:tc>
        <w:tc>
          <w:tcPr>
            <w:tcW w:w="2425" w:type="dxa"/>
            <w:noWrap/>
          </w:tcPr>
          <w:p w14:paraId="024C50FF" w14:textId="04ACD942"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Non (</w:t>
            </w:r>
            <w:proofErr w:type="spellStart"/>
            <w:r w:rsidRPr="00E34CA9">
              <w:rPr>
                <w:rFonts w:ascii="Times New Roman" w:hAnsi="Times New Roman" w:cs="Times New Roman"/>
                <w:sz w:val="22"/>
                <w:szCs w:val="22"/>
              </w:rPr>
              <w:t>équipement</w:t>
            </w:r>
            <w:proofErr w:type="spellEnd"/>
            <w:r w:rsidRPr="00E34CA9">
              <w:rPr>
                <w:rFonts w:ascii="Times New Roman" w:hAnsi="Times New Roman" w:cs="Times New Roman"/>
                <w:sz w:val="22"/>
                <w:szCs w:val="22"/>
              </w:rPr>
              <w:t xml:space="preserve"> unique)</w:t>
            </w:r>
          </w:p>
        </w:tc>
        <w:tc>
          <w:tcPr>
            <w:tcW w:w="950" w:type="dxa"/>
            <w:noWrap/>
          </w:tcPr>
          <w:p w14:paraId="44CBF6D1" w14:textId="76176615"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4h</w:t>
            </w:r>
          </w:p>
        </w:tc>
        <w:tc>
          <w:tcPr>
            <w:tcW w:w="1114" w:type="dxa"/>
            <w:noWrap/>
          </w:tcPr>
          <w:p w14:paraId="5FC881E6" w14:textId="7AB41ACD"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rPr>
              <w:t>24h</w:t>
            </w:r>
          </w:p>
        </w:tc>
        <w:tc>
          <w:tcPr>
            <w:tcW w:w="2425" w:type="dxa"/>
          </w:tcPr>
          <w:p w14:paraId="2A2C3A75" w14:textId="6A752F51"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E34CA9">
              <w:rPr>
                <w:rFonts w:ascii="Times New Roman" w:hAnsi="Times New Roman" w:cs="Times New Roman"/>
                <w:sz w:val="22"/>
                <w:szCs w:val="22"/>
                <w:lang w:val="fr-FR"/>
              </w:rPr>
              <w:t>Limitation volumes produits ; transfert rapide vers conditionnement</w:t>
            </w:r>
          </w:p>
        </w:tc>
      </w:tr>
      <w:tr w:rsidR="00E34CA9" w:rsidRPr="00E81667" w14:paraId="7516C9DD" w14:textId="77777777" w:rsidTr="00E34C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297" w:type="dxa"/>
            <w:noWrap/>
            <w:hideMark/>
          </w:tcPr>
          <w:p w14:paraId="3268715A" w14:textId="59784CCC" w:rsidR="00E665F9" w:rsidRPr="00E34CA9" w:rsidRDefault="00E665F9" w:rsidP="00E665F9">
            <w:pPr>
              <w:rPr>
                <w:rFonts w:ascii="Times New Roman" w:eastAsia="Times New Roman" w:hAnsi="Times New Roman" w:cs="Times New Roman"/>
                <w:color w:val="000000"/>
                <w:sz w:val="22"/>
                <w:szCs w:val="22"/>
                <w:highlight w:val="yellow"/>
                <w:lang w:val="fr-FR" w:eastAsia="fr-FR"/>
              </w:rPr>
            </w:pPr>
            <w:proofErr w:type="spellStart"/>
            <w:r w:rsidRPr="00E34CA9">
              <w:rPr>
                <w:rFonts w:ascii="Times New Roman" w:hAnsi="Times New Roman" w:cs="Times New Roman"/>
                <w:sz w:val="22"/>
                <w:szCs w:val="22"/>
              </w:rPr>
              <w:t>Pasteurisateur</w:t>
            </w:r>
            <w:proofErr w:type="spellEnd"/>
          </w:p>
        </w:tc>
        <w:tc>
          <w:tcPr>
            <w:tcW w:w="1270" w:type="dxa"/>
          </w:tcPr>
          <w:p w14:paraId="567C0672" w14:textId="30883A05"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4</w:t>
            </w:r>
          </w:p>
        </w:tc>
        <w:tc>
          <w:tcPr>
            <w:tcW w:w="2694" w:type="dxa"/>
            <w:noWrap/>
          </w:tcPr>
          <w:p w14:paraId="6BD168A1" w14:textId="63444F5D"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Pasteurisation produit à base de jus</w:t>
            </w:r>
          </w:p>
        </w:tc>
        <w:tc>
          <w:tcPr>
            <w:tcW w:w="1207" w:type="dxa"/>
            <w:noWrap/>
          </w:tcPr>
          <w:p w14:paraId="5BA7C7A5" w14:textId="4EA585EA"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Critique</w:t>
            </w:r>
          </w:p>
        </w:tc>
        <w:tc>
          <w:tcPr>
            <w:tcW w:w="2425" w:type="dxa"/>
            <w:noWrap/>
          </w:tcPr>
          <w:p w14:paraId="4EA2F928" w14:textId="3F0F47C3" w:rsidR="00E665F9" w:rsidRPr="00E34CA9" w:rsidRDefault="00E665F9"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Non (CCP HACCP, pas de repli direct)</w:t>
            </w:r>
          </w:p>
        </w:tc>
        <w:tc>
          <w:tcPr>
            <w:tcW w:w="950" w:type="dxa"/>
            <w:noWrap/>
          </w:tcPr>
          <w:p w14:paraId="5D3D42CE" w14:textId="2E4B0890" w:rsidR="00E665F9" w:rsidRPr="00E34CA9" w:rsidRDefault="0022629B"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4</w:t>
            </w:r>
            <w:r w:rsidR="00E665F9" w:rsidRPr="00E34CA9">
              <w:rPr>
                <w:rFonts w:ascii="Times New Roman" w:hAnsi="Times New Roman" w:cs="Times New Roman"/>
                <w:sz w:val="22"/>
                <w:szCs w:val="22"/>
              </w:rPr>
              <w:t>h</w:t>
            </w:r>
          </w:p>
        </w:tc>
        <w:tc>
          <w:tcPr>
            <w:tcW w:w="1114" w:type="dxa"/>
            <w:noWrap/>
          </w:tcPr>
          <w:p w14:paraId="1238B96C" w14:textId="5FBD7B69" w:rsidR="00E665F9" w:rsidRPr="00E34CA9" w:rsidRDefault="0022629B" w:rsidP="00E665F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24h</w:t>
            </w:r>
          </w:p>
        </w:tc>
        <w:tc>
          <w:tcPr>
            <w:tcW w:w="2425" w:type="dxa"/>
          </w:tcPr>
          <w:p w14:paraId="252E1CE2" w14:textId="047BBF15" w:rsidR="00E665F9" w:rsidRPr="00E34CA9" w:rsidRDefault="00E665F9" w:rsidP="00E665F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Priorisation lignes pasteurisateurs opérationnelles ; réduction volumes</w:t>
            </w:r>
          </w:p>
        </w:tc>
      </w:tr>
      <w:tr w:rsidR="00E34CA9" w:rsidRPr="00E81667" w14:paraId="5BDEF881" w14:textId="77777777" w:rsidTr="00E34CA9">
        <w:trPr>
          <w:trHeight w:val="600"/>
        </w:trPr>
        <w:tc>
          <w:tcPr>
            <w:cnfStyle w:val="001000000000" w:firstRow="0" w:lastRow="0" w:firstColumn="1" w:lastColumn="0" w:oddVBand="0" w:evenVBand="0" w:oddHBand="0" w:evenHBand="0" w:firstRowFirstColumn="0" w:firstRowLastColumn="0" w:lastRowFirstColumn="0" w:lastRowLastColumn="0"/>
            <w:tcW w:w="2297" w:type="dxa"/>
            <w:noWrap/>
          </w:tcPr>
          <w:p w14:paraId="021CD422" w14:textId="2C6E26E5" w:rsidR="00E665F9" w:rsidRPr="00E34CA9" w:rsidRDefault="00E665F9" w:rsidP="00E665F9">
            <w:pPr>
              <w:rPr>
                <w:rFonts w:ascii="Times New Roman" w:hAnsi="Times New Roman" w:cs="Times New Roman"/>
                <w:sz w:val="22"/>
                <w:szCs w:val="22"/>
                <w:highlight w:val="yellow"/>
              </w:rPr>
            </w:pPr>
            <w:proofErr w:type="spellStart"/>
            <w:r w:rsidRPr="00E34CA9">
              <w:rPr>
                <w:rFonts w:ascii="Times New Roman" w:hAnsi="Times New Roman" w:cs="Times New Roman"/>
                <w:sz w:val="22"/>
                <w:szCs w:val="22"/>
              </w:rPr>
              <w:t>Homogénéisateur</w:t>
            </w:r>
            <w:proofErr w:type="spellEnd"/>
          </w:p>
        </w:tc>
        <w:tc>
          <w:tcPr>
            <w:tcW w:w="1270" w:type="dxa"/>
          </w:tcPr>
          <w:p w14:paraId="57FCFB42" w14:textId="0930C430"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w:t>
            </w:r>
          </w:p>
        </w:tc>
        <w:tc>
          <w:tcPr>
            <w:tcW w:w="2694" w:type="dxa"/>
            <w:noWrap/>
          </w:tcPr>
          <w:p w14:paraId="2702DE84" w14:textId="5814A821"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E34CA9">
              <w:rPr>
                <w:rFonts w:ascii="Times New Roman" w:hAnsi="Times New Roman" w:cs="Times New Roman"/>
                <w:sz w:val="22"/>
                <w:szCs w:val="22"/>
              </w:rPr>
              <w:t>Homogénéisation</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produit</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selon</w:t>
            </w:r>
            <w:proofErr w:type="spellEnd"/>
            <w:r w:rsidRPr="00E34CA9">
              <w:rPr>
                <w:rFonts w:ascii="Times New Roman" w:hAnsi="Times New Roman" w:cs="Times New Roman"/>
                <w:sz w:val="22"/>
                <w:szCs w:val="22"/>
              </w:rPr>
              <w:t xml:space="preserve"> article</w:t>
            </w:r>
          </w:p>
        </w:tc>
        <w:tc>
          <w:tcPr>
            <w:tcW w:w="1207" w:type="dxa"/>
            <w:noWrap/>
          </w:tcPr>
          <w:p w14:paraId="341F3058" w14:textId="2B82D9F9"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Haute</w:t>
            </w:r>
          </w:p>
        </w:tc>
        <w:tc>
          <w:tcPr>
            <w:tcW w:w="2425" w:type="dxa"/>
            <w:noWrap/>
          </w:tcPr>
          <w:p w14:paraId="2B8E67E7" w14:textId="55F0F315"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 xml:space="preserve">Oui (2 </w:t>
            </w:r>
            <w:proofErr w:type="spellStart"/>
            <w:r w:rsidRPr="00E34CA9">
              <w:rPr>
                <w:rFonts w:ascii="Times New Roman" w:hAnsi="Times New Roman" w:cs="Times New Roman"/>
                <w:sz w:val="22"/>
                <w:szCs w:val="22"/>
              </w:rPr>
              <w:t>unités</w:t>
            </w:r>
            <w:proofErr w:type="spellEnd"/>
            <w:r w:rsidRPr="00E34CA9">
              <w:rPr>
                <w:rFonts w:ascii="Times New Roman" w:hAnsi="Times New Roman" w:cs="Times New Roman"/>
                <w:sz w:val="22"/>
                <w:szCs w:val="22"/>
              </w:rPr>
              <w:t xml:space="preserve"> → </w:t>
            </w:r>
            <w:proofErr w:type="spellStart"/>
            <w:r w:rsidRPr="00E34CA9">
              <w:rPr>
                <w:rFonts w:ascii="Times New Roman" w:hAnsi="Times New Roman" w:cs="Times New Roman"/>
                <w:sz w:val="22"/>
                <w:szCs w:val="22"/>
              </w:rPr>
              <w:t>redondance</w:t>
            </w:r>
            <w:proofErr w:type="spellEnd"/>
            <w:r w:rsidRPr="00E34CA9">
              <w:rPr>
                <w:rFonts w:ascii="Times New Roman" w:hAnsi="Times New Roman" w:cs="Times New Roman"/>
                <w:sz w:val="22"/>
                <w:szCs w:val="22"/>
              </w:rPr>
              <w:t xml:space="preserve"> </w:t>
            </w:r>
            <w:proofErr w:type="spellStart"/>
            <w:r w:rsidRPr="00E34CA9">
              <w:rPr>
                <w:rFonts w:ascii="Times New Roman" w:hAnsi="Times New Roman" w:cs="Times New Roman"/>
                <w:sz w:val="22"/>
                <w:szCs w:val="22"/>
              </w:rPr>
              <w:t>partielle</w:t>
            </w:r>
            <w:proofErr w:type="spellEnd"/>
            <w:r w:rsidRPr="00E34CA9">
              <w:rPr>
                <w:rFonts w:ascii="Times New Roman" w:hAnsi="Times New Roman" w:cs="Times New Roman"/>
                <w:sz w:val="22"/>
                <w:szCs w:val="22"/>
              </w:rPr>
              <w:t>)</w:t>
            </w:r>
          </w:p>
        </w:tc>
        <w:tc>
          <w:tcPr>
            <w:tcW w:w="950" w:type="dxa"/>
            <w:noWrap/>
          </w:tcPr>
          <w:p w14:paraId="1134CAC8" w14:textId="17AA4D5D"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4h</w:t>
            </w:r>
          </w:p>
        </w:tc>
        <w:tc>
          <w:tcPr>
            <w:tcW w:w="1114" w:type="dxa"/>
            <w:noWrap/>
          </w:tcPr>
          <w:p w14:paraId="31542789" w14:textId="7B66AF5D" w:rsidR="00E665F9" w:rsidRPr="00E34CA9" w:rsidRDefault="00E665F9" w:rsidP="00E665F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24h</w:t>
            </w:r>
          </w:p>
        </w:tc>
        <w:tc>
          <w:tcPr>
            <w:tcW w:w="2425" w:type="dxa"/>
          </w:tcPr>
          <w:p w14:paraId="047D7430" w14:textId="2D628709" w:rsidR="00E665F9" w:rsidRPr="00E34CA9" w:rsidRDefault="00E665F9" w:rsidP="00E665F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Bascule sur homogénéisateur disponible, ajustement planning</w:t>
            </w:r>
          </w:p>
        </w:tc>
      </w:tr>
      <w:tr w:rsidR="00E34CA9" w:rsidRPr="00E81667" w14:paraId="276D95A8" w14:textId="77777777" w:rsidTr="00E34C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noWrap/>
            <w:hideMark/>
          </w:tcPr>
          <w:p w14:paraId="064B133B" w14:textId="07C13CF2" w:rsidR="00E34CA9" w:rsidRPr="00E34CA9" w:rsidRDefault="00E34CA9" w:rsidP="00E34CA9">
            <w:pPr>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Station NEP</w:t>
            </w:r>
          </w:p>
        </w:tc>
        <w:tc>
          <w:tcPr>
            <w:tcW w:w="1270" w:type="dxa"/>
          </w:tcPr>
          <w:p w14:paraId="75134113" w14:textId="1B4BB71B"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w:t>
            </w:r>
          </w:p>
        </w:tc>
        <w:tc>
          <w:tcPr>
            <w:tcW w:w="2694" w:type="dxa"/>
            <w:noWrap/>
          </w:tcPr>
          <w:p w14:paraId="092D804D" w14:textId="42BC3A36"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Nettoyage en place (hygiène obligatoire)</w:t>
            </w:r>
          </w:p>
        </w:tc>
        <w:tc>
          <w:tcPr>
            <w:tcW w:w="1207" w:type="dxa"/>
            <w:noWrap/>
          </w:tcPr>
          <w:p w14:paraId="319FB07D" w14:textId="4A11F452"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Critique</w:t>
            </w:r>
          </w:p>
        </w:tc>
        <w:tc>
          <w:tcPr>
            <w:tcW w:w="2425" w:type="dxa"/>
            <w:noWrap/>
          </w:tcPr>
          <w:p w14:paraId="56426CD2" w14:textId="2DD6CB4D"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Non</w:t>
            </w:r>
          </w:p>
        </w:tc>
        <w:tc>
          <w:tcPr>
            <w:tcW w:w="950" w:type="dxa"/>
            <w:noWrap/>
          </w:tcPr>
          <w:p w14:paraId="4D55A415" w14:textId="244216D3"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1h</w:t>
            </w:r>
          </w:p>
        </w:tc>
        <w:tc>
          <w:tcPr>
            <w:tcW w:w="1114" w:type="dxa"/>
            <w:noWrap/>
          </w:tcPr>
          <w:p w14:paraId="698493C4" w14:textId="16726BEE" w:rsidR="00E34CA9" w:rsidRPr="00E34CA9" w:rsidRDefault="00E34CA9" w:rsidP="00E34CA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rPr>
              <w:t>24h</w:t>
            </w:r>
          </w:p>
        </w:tc>
        <w:tc>
          <w:tcPr>
            <w:tcW w:w="2425" w:type="dxa"/>
            <w:noWrap/>
          </w:tcPr>
          <w:p w14:paraId="1E25B3C0" w14:textId="7698200F" w:rsidR="00E34CA9" w:rsidRPr="00E34CA9" w:rsidRDefault="00E34CA9" w:rsidP="00E34C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E34CA9">
              <w:rPr>
                <w:rFonts w:ascii="Times New Roman" w:hAnsi="Times New Roman" w:cs="Times New Roman"/>
                <w:sz w:val="22"/>
                <w:szCs w:val="22"/>
                <w:lang w:val="fr-FR"/>
              </w:rPr>
              <w:t>Rinçage ou report du démarrage (décalage planning)</w:t>
            </w:r>
          </w:p>
        </w:tc>
      </w:tr>
    </w:tbl>
    <w:p w14:paraId="52BBE723" w14:textId="6C12CC82" w:rsidR="00AF7871" w:rsidRPr="00DA2E3D" w:rsidRDefault="00AF7871">
      <w:pPr>
        <w:rPr>
          <w:rFonts w:ascii="Times New Roman" w:hAnsi="Times New Roman" w:cs="Times New Roman"/>
          <w:sz w:val="22"/>
          <w:szCs w:val="22"/>
          <w:lang w:val="fr-FR"/>
        </w:rPr>
      </w:pPr>
    </w:p>
    <w:p w14:paraId="283C7ABC" w14:textId="067FE22E" w:rsidR="00370E99" w:rsidRDefault="00370E99">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6B553170" w14:textId="664E07C9" w:rsidR="00C67BB1" w:rsidRDefault="00C67BB1" w:rsidP="00C67BB1">
      <w:pPr>
        <w:pStyle w:val="Heading1"/>
        <w:rPr>
          <w:rFonts w:ascii="Times New Roman" w:hAnsi="Times New Roman" w:cs="Times New Roman"/>
          <w:sz w:val="28"/>
          <w:szCs w:val="28"/>
        </w:rPr>
      </w:pPr>
      <w:bookmarkStart w:id="14" w:name="_Toc210124604"/>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proofErr w:type="spellStart"/>
      <w:r w:rsidRPr="00233234">
        <w:rPr>
          <w:rFonts w:ascii="Times New Roman" w:hAnsi="Times New Roman" w:cs="Times New Roman"/>
          <w:sz w:val="28"/>
          <w:szCs w:val="28"/>
        </w:rPr>
        <w:t>équipement</w:t>
      </w:r>
      <w:r w:rsidR="00B662C4">
        <w:rPr>
          <w:rFonts w:ascii="Times New Roman" w:hAnsi="Times New Roman" w:cs="Times New Roman"/>
          <w:sz w:val="28"/>
          <w:szCs w:val="28"/>
        </w:rPr>
        <w:t>s</w:t>
      </w:r>
      <w:proofErr w:type="spellEnd"/>
      <w:r w:rsidRPr="00233234">
        <w:rPr>
          <w:rFonts w:ascii="Times New Roman" w:hAnsi="Times New Roman" w:cs="Times New Roman"/>
          <w:sz w:val="28"/>
          <w:szCs w:val="28"/>
        </w:rPr>
        <w:t xml:space="preserve"> </w:t>
      </w:r>
      <w:proofErr w:type="spellStart"/>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4"/>
      <w:proofErr w:type="spellEnd"/>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68EFB14F"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le processus PRODUCTION</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 xml:space="preserve">Actions </w:t>
      </w:r>
      <w:proofErr w:type="spellStart"/>
      <w:r w:rsidRPr="00DA2E3D">
        <w:rPr>
          <w:rFonts w:ascii="Times New Roman" w:eastAsiaTheme="minorEastAsia" w:hAnsi="Times New Roman" w:cs="Times New Roman"/>
          <w:b/>
          <w:bCs/>
          <w:sz w:val="22"/>
          <w:szCs w:val="22"/>
        </w:rPr>
        <w:t>Requises</w:t>
      </w:r>
      <w:proofErr w:type="spellEnd"/>
      <w:r w:rsidRPr="00DA2E3D">
        <w:rPr>
          <w:rFonts w:ascii="Times New Roman" w:eastAsiaTheme="minorEastAsia" w:hAnsi="Times New Roman" w:cs="Times New Roman"/>
          <w:b/>
          <w:bCs/>
          <w:sz w:val="22"/>
          <w:szCs w:val="22"/>
        </w:rPr>
        <w:t>:</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4605" w:type="dxa"/>
        <w:tblLook w:val="04A0" w:firstRow="1" w:lastRow="0" w:firstColumn="1" w:lastColumn="0" w:noHBand="0" w:noVBand="1"/>
      </w:tblPr>
      <w:tblGrid>
        <w:gridCol w:w="1715"/>
        <w:gridCol w:w="1081"/>
        <w:gridCol w:w="1829"/>
        <w:gridCol w:w="1843"/>
        <w:gridCol w:w="992"/>
        <w:gridCol w:w="864"/>
        <w:gridCol w:w="1843"/>
        <w:gridCol w:w="2274"/>
        <w:gridCol w:w="2164"/>
      </w:tblGrid>
      <w:tr w:rsidR="0034302E" w:rsidRPr="003A0D2F" w14:paraId="5A33EFC3" w14:textId="77777777" w:rsidTr="00EF7AD5">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3A0D2F" w:rsidRDefault="0034302E" w:rsidP="00D436AB">
            <w:pPr>
              <w:jc w:val="center"/>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3A0D2F"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Qté</w:t>
            </w:r>
          </w:p>
        </w:tc>
        <w:tc>
          <w:tcPr>
            <w:tcW w:w="1829" w:type="dxa"/>
            <w:shd w:val="clear" w:color="auto" w:fill="002060"/>
            <w:vAlign w:val="center"/>
            <w:hideMark/>
          </w:tcPr>
          <w:p w14:paraId="1A9FF2D4" w14:textId="70C18998" w:rsidR="0034302E" w:rsidRPr="003A0D2F"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3A0D2F"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C</w:t>
            </w:r>
            <w:r w:rsidR="0034302E" w:rsidRPr="003A0D2F">
              <w:rPr>
                <w:rFonts w:ascii="Times New Roman" w:eastAsia="Times New Roman" w:hAnsi="Times New Roman" w:cs="Times New Roman"/>
                <w:b/>
                <w:bCs/>
                <w:color w:val="FFFFFF"/>
                <w:sz w:val="22"/>
                <w:szCs w:val="22"/>
                <w:lang w:val="fr-FR" w:eastAsia="fr-FR"/>
              </w:rPr>
              <w:t>ritique après rupture</w:t>
            </w:r>
            <w:r w:rsidRPr="003A0D2F">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3A0D2F"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3A0D2F"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3A0D2F"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 xml:space="preserve">Qté requise </w:t>
            </w:r>
            <w:r w:rsidR="009B12C2" w:rsidRPr="003A0D2F">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3A0D2F"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R</w:t>
            </w:r>
            <w:r w:rsidR="0034302E" w:rsidRPr="003A0D2F">
              <w:rPr>
                <w:rFonts w:ascii="Times New Roman" w:eastAsia="Times New Roman" w:hAnsi="Times New Roman" w:cs="Times New Roman"/>
                <w:b/>
                <w:bCs/>
                <w:color w:val="FFFFFF"/>
                <w:sz w:val="22"/>
                <w:szCs w:val="22"/>
                <w:lang w:val="fr-FR" w:eastAsia="fr-FR"/>
              </w:rPr>
              <w:t xml:space="preserve">éaffectation </w:t>
            </w:r>
            <w:r w:rsidRPr="003A0D2F">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3A0D2F"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3A0D2F">
              <w:rPr>
                <w:rFonts w:ascii="Times New Roman" w:eastAsia="Times New Roman" w:hAnsi="Times New Roman" w:cs="Times New Roman"/>
                <w:b/>
                <w:bCs/>
                <w:color w:val="FFFFFF"/>
                <w:sz w:val="22"/>
                <w:szCs w:val="22"/>
                <w:lang w:val="fr-FR" w:eastAsia="fr-FR"/>
              </w:rPr>
              <w:t>Solution</w:t>
            </w:r>
            <w:r w:rsidR="00E85157" w:rsidRPr="003A0D2F">
              <w:rPr>
                <w:rFonts w:ascii="Times New Roman" w:eastAsia="Times New Roman" w:hAnsi="Times New Roman" w:cs="Times New Roman"/>
                <w:b/>
                <w:bCs/>
                <w:color w:val="FFFFFF"/>
                <w:sz w:val="22"/>
                <w:szCs w:val="22"/>
                <w:lang w:val="fr-FR" w:eastAsia="fr-FR"/>
              </w:rPr>
              <w:t>s</w:t>
            </w:r>
            <w:r w:rsidR="00756CBD" w:rsidRPr="003A0D2F">
              <w:rPr>
                <w:rFonts w:ascii="Times New Roman" w:eastAsia="Times New Roman" w:hAnsi="Times New Roman" w:cs="Times New Roman"/>
                <w:b/>
                <w:bCs/>
                <w:color w:val="FFFFFF"/>
                <w:sz w:val="22"/>
                <w:szCs w:val="22"/>
                <w:lang w:val="fr-FR" w:eastAsia="fr-FR"/>
              </w:rPr>
              <w:t xml:space="preserve"> de repli</w:t>
            </w:r>
          </w:p>
        </w:tc>
      </w:tr>
      <w:tr w:rsidR="003A0D2F" w:rsidRPr="00E81667" w14:paraId="1D2FEF4C" w14:textId="77777777" w:rsidTr="003A0D2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3BFBF7D4" w:rsidR="003A0D2F" w:rsidRPr="003A0D2F" w:rsidRDefault="003A0D2F" w:rsidP="003A0D2F">
            <w:pPr>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PC fixe</w:t>
            </w:r>
          </w:p>
        </w:tc>
        <w:tc>
          <w:tcPr>
            <w:tcW w:w="1081" w:type="dxa"/>
            <w:noWrap/>
            <w:hideMark/>
          </w:tcPr>
          <w:p w14:paraId="359C9BA1" w14:textId="00C206CD"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1</w:t>
            </w:r>
          </w:p>
        </w:tc>
        <w:tc>
          <w:tcPr>
            <w:tcW w:w="1829" w:type="dxa"/>
            <w:noWrap/>
          </w:tcPr>
          <w:p w14:paraId="540B504B" w14:textId="2E8BA7A9"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Suivi</w:t>
            </w:r>
            <w:proofErr w:type="spellEnd"/>
            <w:r w:rsidRPr="003A0D2F">
              <w:rPr>
                <w:rFonts w:ascii="Times New Roman" w:hAnsi="Times New Roman" w:cs="Times New Roman"/>
                <w:sz w:val="22"/>
                <w:szCs w:val="22"/>
              </w:rPr>
              <w:t xml:space="preserve"> JDE, planification, </w:t>
            </w:r>
            <w:proofErr w:type="spellStart"/>
            <w:r w:rsidRPr="003A0D2F">
              <w:rPr>
                <w:rFonts w:ascii="Times New Roman" w:hAnsi="Times New Roman" w:cs="Times New Roman"/>
                <w:sz w:val="22"/>
                <w:szCs w:val="22"/>
              </w:rPr>
              <w:t>saisie</w:t>
            </w:r>
            <w:proofErr w:type="spellEnd"/>
            <w:r w:rsidRPr="003A0D2F">
              <w:rPr>
                <w:rFonts w:ascii="Times New Roman" w:hAnsi="Times New Roman" w:cs="Times New Roman"/>
                <w:sz w:val="22"/>
                <w:szCs w:val="22"/>
              </w:rPr>
              <w:t xml:space="preserve"> OF, reporting</w:t>
            </w:r>
          </w:p>
        </w:tc>
        <w:tc>
          <w:tcPr>
            <w:tcW w:w="1843" w:type="dxa"/>
            <w:noWrap/>
          </w:tcPr>
          <w:p w14:paraId="51144129" w14:textId="3EABD949"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 (</w:t>
            </w:r>
            <w:proofErr w:type="spellStart"/>
            <w:r w:rsidRPr="003A0D2F">
              <w:rPr>
                <w:rFonts w:ascii="Times New Roman" w:hAnsi="Times New Roman" w:cs="Times New Roman"/>
                <w:sz w:val="22"/>
                <w:szCs w:val="22"/>
              </w:rPr>
              <w:t>administratif</w:t>
            </w:r>
            <w:proofErr w:type="spellEnd"/>
            <w:r w:rsidRPr="003A0D2F">
              <w:rPr>
                <w:rFonts w:ascii="Times New Roman" w:hAnsi="Times New Roman" w:cs="Times New Roman"/>
                <w:sz w:val="22"/>
                <w:szCs w:val="22"/>
              </w:rPr>
              <w:t xml:space="preserve"> </w:t>
            </w:r>
            <w:proofErr w:type="spellStart"/>
            <w:r w:rsidRPr="003A0D2F">
              <w:rPr>
                <w:rFonts w:ascii="Times New Roman" w:hAnsi="Times New Roman" w:cs="Times New Roman"/>
                <w:sz w:val="22"/>
                <w:szCs w:val="22"/>
              </w:rPr>
              <w:t>bloqué</w:t>
            </w:r>
            <w:proofErr w:type="spellEnd"/>
            <w:r w:rsidRPr="003A0D2F">
              <w:rPr>
                <w:rFonts w:ascii="Times New Roman" w:hAnsi="Times New Roman" w:cs="Times New Roman"/>
                <w:sz w:val="22"/>
                <w:szCs w:val="22"/>
              </w:rPr>
              <w:t>)</w:t>
            </w:r>
          </w:p>
        </w:tc>
        <w:tc>
          <w:tcPr>
            <w:tcW w:w="992" w:type="dxa"/>
            <w:noWrap/>
          </w:tcPr>
          <w:p w14:paraId="11149BA9" w14:textId="61BB9128"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4h</w:t>
            </w:r>
          </w:p>
        </w:tc>
        <w:tc>
          <w:tcPr>
            <w:tcW w:w="864" w:type="dxa"/>
            <w:noWrap/>
          </w:tcPr>
          <w:p w14:paraId="5EA46D19" w14:textId="73BCA690"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48h</w:t>
            </w:r>
          </w:p>
        </w:tc>
        <w:tc>
          <w:tcPr>
            <w:tcW w:w="1843" w:type="dxa"/>
            <w:noWrap/>
          </w:tcPr>
          <w:p w14:paraId="64FA3597" w14:textId="274EC5E5"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1</w:t>
            </w:r>
          </w:p>
        </w:tc>
        <w:tc>
          <w:tcPr>
            <w:tcW w:w="2274" w:type="dxa"/>
            <w:noWrap/>
          </w:tcPr>
          <w:p w14:paraId="6DE6D611" w14:textId="140AA51B"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Oui (via portable ou autre bureau)</w:t>
            </w:r>
          </w:p>
        </w:tc>
        <w:tc>
          <w:tcPr>
            <w:tcW w:w="2164" w:type="dxa"/>
            <w:noWrap/>
          </w:tcPr>
          <w:p w14:paraId="4BAF3FD0" w14:textId="776CB826"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Utilisation PC portable, connexion à distance</w:t>
            </w:r>
          </w:p>
        </w:tc>
      </w:tr>
      <w:tr w:rsidR="003A0D2F" w:rsidRPr="00E81667" w14:paraId="770F1488" w14:textId="77777777" w:rsidTr="00EF7AD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5F98AEB" w14:textId="06A949CA" w:rsidR="003A0D2F" w:rsidRPr="003A0D2F" w:rsidRDefault="003A0D2F" w:rsidP="003A0D2F">
            <w:pPr>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PC portable</w:t>
            </w:r>
          </w:p>
        </w:tc>
        <w:tc>
          <w:tcPr>
            <w:tcW w:w="1081" w:type="dxa"/>
            <w:noWrap/>
          </w:tcPr>
          <w:p w14:paraId="61533502" w14:textId="06DC58EF"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w:t>
            </w:r>
          </w:p>
        </w:tc>
        <w:tc>
          <w:tcPr>
            <w:tcW w:w="1829" w:type="dxa"/>
            <w:noWrap/>
          </w:tcPr>
          <w:p w14:paraId="50256D2F" w14:textId="4E4C85F7"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Pilotage JDE, suivi MES, communication en mobilité</w:t>
            </w:r>
          </w:p>
        </w:tc>
        <w:tc>
          <w:tcPr>
            <w:tcW w:w="1843" w:type="dxa"/>
            <w:noWrap/>
          </w:tcPr>
          <w:p w14:paraId="46DA8DA6" w14:textId="68BC36F6"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Oui (traçabilité, suivi en ligne)</w:t>
            </w:r>
          </w:p>
        </w:tc>
        <w:tc>
          <w:tcPr>
            <w:tcW w:w="992" w:type="dxa"/>
            <w:noWrap/>
          </w:tcPr>
          <w:p w14:paraId="4978F085" w14:textId="17955A3B"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2h</w:t>
            </w:r>
          </w:p>
        </w:tc>
        <w:tc>
          <w:tcPr>
            <w:tcW w:w="864" w:type="dxa"/>
            <w:noWrap/>
          </w:tcPr>
          <w:p w14:paraId="3FB008A4" w14:textId="57B33B43"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24h</w:t>
            </w:r>
          </w:p>
        </w:tc>
        <w:tc>
          <w:tcPr>
            <w:tcW w:w="1843" w:type="dxa"/>
            <w:noWrap/>
          </w:tcPr>
          <w:p w14:paraId="5F484BC0" w14:textId="11F54B2A"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w:t>
            </w:r>
          </w:p>
        </w:tc>
        <w:tc>
          <w:tcPr>
            <w:tcW w:w="2274" w:type="dxa"/>
            <w:noWrap/>
          </w:tcPr>
          <w:p w14:paraId="738EEC39" w14:textId="0A514B39"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Oui (DSI peut réaffecter machines de stock)</w:t>
            </w:r>
          </w:p>
        </w:tc>
        <w:tc>
          <w:tcPr>
            <w:tcW w:w="2164" w:type="dxa"/>
            <w:noWrap/>
          </w:tcPr>
          <w:p w14:paraId="4D0940FD" w14:textId="6BBF8FB0"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Utilisation en télétravail, connexion VPN</w:t>
            </w:r>
          </w:p>
        </w:tc>
      </w:tr>
      <w:tr w:rsidR="003A0D2F" w:rsidRPr="003A0D2F" w14:paraId="73029035" w14:textId="77777777" w:rsidTr="00EF7A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253F7372" w14:textId="059AB4D9" w:rsidR="003A0D2F" w:rsidRPr="003A0D2F" w:rsidRDefault="003A0D2F" w:rsidP="003A0D2F">
            <w:pPr>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Téléphone</w:t>
            </w:r>
            <w:proofErr w:type="spellEnd"/>
            <w:r w:rsidRPr="003A0D2F">
              <w:rPr>
                <w:rFonts w:ascii="Times New Roman" w:hAnsi="Times New Roman" w:cs="Times New Roman"/>
                <w:sz w:val="22"/>
                <w:szCs w:val="22"/>
              </w:rPr>
              <w:t xml:space="preserve"> fixe</w:t>
            </w:r>
          </w:p>
        </w:tc>
        <w:tc>
          <w:tcPr>
            <w:tcW w:w="1081" w:type="dxa"/>
            <w:noWrap/>
          </w:tcPr>
          <w:p w14:paraId="0E3C94D7" w14:textId="1BDDA11B"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1</w:t>
            </w:r>
          </w:p>
        </w:tc>
        <w:tc>
          <w:tcPr>
            <w:tcW w:w="1829" w:type="dxa"/>
            <w:noWrap/>
          </w:tcPr>
          <w:p w14:paraId="4526A6F7" w14:textId="207A3B9D"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Communication interne/externe avec DG, logistique, CQ</w:t>
            </w:r>
          </w:p>
        </w:tc>
        <w:tc>
          <w:tcPr>
            <w:tcW w:w="1843" w:type="dxa"/>
            <w:noWrap/>
          </w:tcPr>
          <w:p w14:paraId="76E027AC" w14:textId="0C4DAF5C"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Non immédiat (peut être remplacé)</w:t>
            </w:r>
          </w:p>
        </w:tc>
        <w:tc>
          <w:tcPr>
            <w:tcW w:w="992" w:type="dxa"/>
            <w:noWrap/>
          </w:tcPr>
          <w:p w14:paraId="105ED870" w14:textId="1B4D0E2D"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8h</w:t>
            </w:r>
          </w:p>
        </w:tc>
        <w:tc>
          <w:tcPr>
            <w:tcW w:w="864" w:type="dxa"/>
            <w:noWrap/>
          </w:tcPr>
          <w:p w14:paraId="21A20A58" w14:textId="76259F33"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72h</w:t>
            </w:r>
          </w:p>
        </w:tc>
        <w:tc>
          <w:tcPr>
            <w:tcW w:w="1843" w:type="dxa"/>
            <w:noWrap/>
          </w:tcPr>
          <w:p w14:paraId="60739AA6" w14:textId="1C5952FA"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0</w:t>
            </w:r>
          </w:p>
        </w:tc>
        <w:tc>
          <w:tcPr>
            <w:tcW w:w="2274" w:type="dxa"/>
            <w:noWrap/>
          </w:tcPr>
          <w:p w14:paraId="4E00B37C" w14:textId="29D10695"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 (mobile / Teams)</w:t>
            </w:r>
          </w:p>
        </w:tc>
        <w:tc>
          <w:tcPr>
            <w:tcW w:w="2164" w:type="dxa"/>
            <w:noWrap/>
          </w:tcPr>
          <w:p w14:paraId="0BF28C71" w14:textId="52F639BA"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Téléphones</w:t>
            </w:r>
            <w:proofErr w:type="spellEnd"/>
            <w:r w:rsidRPr="003A0D2F">
              <w:rPr>
                <w:rFonts w:ascii="Times New Roman" w:hAnsi="Times New Roman" w:cs="Times New Roman"/>
                <w:sz w:val="22"/>
                <w:szCs w:val="22"/>
              </w:rPr>
              <w:t xml:space="preserve"> portables, communication IP</w:t>
            </w:r>
          </w:p>
        </w:tc>
      </w:tr>
      <w:tr w:rsidR="003A0D2F" w:rsidRPr="00E81667" w14:paraId="505A6C1E" w14:textId="77777777" w:rsidTr="00EF7AD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5BFB2E40" w14:textId="757DD28E" w:rsidR="003A0D2F" w:rsidRPr="003A0D2F" w:rsidRDefault="003A0D2F" w:rsidP="003A0D2F">
            <w:pPr>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Postes</w:t>
            </w:r>
            <w:proofErr w:type="spellEnd"/>
            <w:r w:rsidRPr="003A0D2F">
              <w:rPr>
                <w:rFonts w:ascii="Times New Roman" w:hAnsi="Times New Roman" w:cs="Times New Roman"/>
                <w:sz w:val="22"/>
                <w:szCs w:val="22"/>
              </w:rPr>
              <w:t xml:space="preserve"> de travail (bureaux)</w:t>
            </w:r>
          </w:p>
        </w:tc>
        <w:tc>
          <w:tcPr>
            <w:tcW w:w="1081" w:type="dxa"/>
            <w:noWrap/>
          </w:tcPr>
          <w:p w14:paraId="4E2A41B0" w14:textId="6055B49C"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w:t>
            </w:r>
          </w:p>
        </w:tc>
        <w:tc>
          <w:tcPr>
            <w:tcW w:w="1829" w:type="dxa"/>
            <w:noWrap/>
          </w:tcPr>
          <w:p w14:paraId="4626E11E" w14:textId="52FEA94D"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Espaces dédiés planification, supervision, suivi documentaire</w:t>
            </w:r>
          </w:p>
        </w:tc>
        <w:tc>
          <w:tcPr>
            <w:tcW w:w="1843" w:type="dxa"/>
            <w:noWrap/>
          </w:tcPr>
          <w:p w14:paraId="5C97101E" w14:textId="0EB1C6A4"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Non (</w:t>
            </w:r>
            <w:proofErr w:type="spellStart"/>
            <w:r w:rsidRPr="003A0D2F">
              <w:rPr>
                <w:rFonts w:ascii="Times New Roman" w:hAnsi="Times New Roman" w:cs="Times New Roman"/>
                <w:sz w:val="22"/>
                <w:szCs w:val="22"/>
              </w:rPr>
              <w:t>décalage</w:t>
            </w:r>
            <w:proofErr w:type="spellEnd"/>
            <w:r w:rsidRPr="003A0D2F">
              <w:rPr>
                <w:rFonts w:ascii="Times New Roman" w:hAnsi="Times New Roman" w:cs="Times New Roman"/>
                <w:sz w:val="22"/>
                <w:szCs w:val="22"/>
              </w:rPr>
              <w:t xml:space="preserve"> possible)</w:t>
            </w:r>
          </w:p>
        </w:tc>
        <w:tc>
          <w:tcPr>
            <w:tcW w:w="992" w:type="dxa"/>
            <w:noWrap/>
          </w:tcPr>
          <w:p w14:paraId="2A522F08" w14:textId="551E48FC"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24h</w:t>
            </w:r>
          </w:p>
        </w:tc>
        <w:tc>
          <w:tcPr>
            <w:tcW w:w="864" w:type="dxa"/>
            <w:noWrap/>
          </w:tcPr>
          <w:p w14:paraId="2DE32178" w14:textId="05E2C95C"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72h</w:t>
            </w:r>
          </w:p>
        </w:tc>
        <w:tc>
          <w:tcPr>
            <w:tcW w:w="1843" w:type="dxa"/>
            <w:noWrap/>
          </w:tcPr>
          <w:p w14:paraId="7D87D115" w14:textId="685391C8"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0</w:t>
            </w:r>
          </w:p>
        </w:tc>
        <w:tc>
          <w:tcPr>
            <w:tcW w:w="2274" w:type="dxa"/>
            <w:noWrap/>
          </w:tcPr>
          <w:p w14:paraId="5E6D0053" w14:textId="690C8ACF"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 (</w:t>
            </w:r>
            <w:proofErr w:type="spellStart"/>
            <w:r w:rsidRPr="003A0D2F">
              <w:rPr>
                <w:rFonts w:ascii="Times New Roman" w:hAnsi="Times New Roman" w:cs="Times New Roman"/>
                <w:sz w:val="22"/>
                <w:szCs w:val="22"/>
              </w:rPr>
              <w:t>autres</w:t>
            </w:r>
            <w:proofErr w:type="spellEnd"/>
            <w:r w:rsidRPr="003A0D2F">
              <w:rPr>
                <w:rFonts w:ascii="Times New Roman" w:hAnsi="Times New Roman" w:cs="Times New Roman"/>
                <w:sz w:val="22"/>
                <w:szCs w:val="22"/>
              </w:rPr>
              <w:t xml:space="preserve"> bureaux </w:t>
            </w:r>
            <w:proofErr w:type="spellStart"/>
            <w:r w:rsidRPr="003A0D2F">
              <w:rPr>
                <w:rFonts w:ascii="Times New Roman" w:hAnsi="Times New Roman" w:cs="Times New Roman"/>
                <w:sz w:val="22"/>
                <w:szCs w:val="22"/>
              </w:rPr>
              <w:t>disponibles</w:t>
            </w:r>
            <w:proofErr w:type="spellEnd"/>
            <w:r w:rsidRPr="003A0D2F">
              <w:rPr>
                <w:rFonts w:ascii="Times New Roman" w:hAnsi="Times New Roman" w:cs="Times New Roman"/>
                <w:sz w:val="22"/>
                <w:szCs w:val="22"/>
              </w:rPr>
              <w:t>)</w:t>
            </w:r>
          </w:p>
        </w:tc>
        <w:tc>
          <w:tcPr>
            <w:tcW w:w="2164" w:type="dxa"/>
            <w:noWrap/>
          </w:tcPr>
          <w:p w14:paraId="16B246FF" w14:textId="21360948"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 xml:space="preserve">Réaffectation vers open </w:t>
            </w:r>
            <w:proofErr w:type="spellStart"/>
            <w:r w:rsidRPr="003A0D2F">
              <w:rPr>
                <w:rFonts w:ascii="Times New Roman" w:hAnsi="Times New Roman" w:cs="Times New Roman"/>
                <w:sz w:val="22"/>
                <w:szCs w:val="22"/>
                <w:lang w:val="fr-FR"/>
              </w:rPr>
              <w:t>space</w:t>
            </w:r>
            <w:proofErr w:type="spellEnd"/>
            <w:r w:rsidRPr="003A0D2F">
              <w:rPr>
                <w:rFonts w:ascii="Times New Roman" w:hAnsi="Times New Roman" w:cs="Times New Roman"/>
                <w:sz w:val="22"/>
                <w:szCs w:val="22"/>
                <w:lang w:val="fr-FR"/>
              </w:rPr>
              <w:t xml:space="preserve"> ou salle réunion</w:t>
            </w:r>
          </w:p>
        </w:tc>
      </w:tr>
      <w:tr w:rsidR="003A0D2F" w:rsidRPr="00E81667" w14:paraId="48BFE3BA" w14:textId="77777777" w:rsidTr="00EF7A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7D2F8A86" w14:textId="22B73FB3" w:rsidR="003A0D2F" w:rsidRPr="003A0D2F" w:rsidRDefault="003A0D2F" w:rsidP="003A0D2F">
            <w:pPr>
              <w:rPr>
                <w:rFonts w:ascii="Times New Roman" w:eastAsia="Times New Roman" w:hAnsi="Times New Roman" w:cs="Times New Roman"/>
                <w:color w:val="000000"/>
                <w:sz w:val="22"/>
                <w:szCs w:val="22"/>
                <w:lang w:val="fr-FR" w:eastAsia="fr-FR"/>
              </w:rPr>
            </w:pPr>
            <w:proofErr w:type="spellStart"/>
            <w:r w:rsidRPr="003A0D2F">
              <w:rPr>
                <w:rFonts w:ascii="Times New Roman" w:hAnsi="Times New Roman" w:cs="Times New Roman"/>
                <w:sz w:val="22"/>
                <w:szCs w:val="22"/>
              </w:rPr>
              <w:t>Tablette</w:t>
            </w:r>
            <w:proofErr w:type="spellEnd"/>
            <w:r w:rsidRPr="003A0D2F">
              <w:rPr>
                <w:rFonts w:ascii="Times New Roman" w:hAnsi="Times New Roman" w:cs="Times New Roman"/>
                <w:sz w:val="22"/>
                <w:szCs w:val="22"/>
              </w:rPr>
              <w:t xml:space="preserve"> terrain</w:t>
            </w:r>
          </w:p>
        </w:tc>
        <w:tc>
          <w:tcPr>
            <w:tcW w:w="1081" w:type="dxa"/>
            <w:noWrap/>
          </w:tcPr>
          <w:p w14:paraId="23E2232E" w14:textId="6732B873"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1</w:t>
            </w:r>
          </w:p>
        </w:tc>
        <w:tc>
          <w:tcPr>
            <w:tcW w:w="1829" w:type="dxa"/>
            <w:noWrap/>
          </w:tcPr>
          <w:p w14:paraId="356C4FC9" w14:textId="1FDB030C"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Saisie mobile données process / contrôles terrain</w:t>
            </w:r>
          </w:p>
        </w:tc>
        <w:tc>
          <w:tcPr>
            <w:tcW w:w="1843" w:type="dxa"/>
            <w:noWrap/>
          </w:tcPr>
          <w:p w14:paraId="173DB514" w14:textId="3010B316"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 (</w:t>
            </w:r>
            <w:proofErr w:type="spellStart"/>
            <w:r w:rsidRPr="003A0D2F">
              <w:rPr>
                <w:rFonts w:ascii="Times New Roman" w:hAnsi="Times New Roman" w:cs="Times New Roman"/>
                <w:sz w:val="22"/>
                <w:szCs w:val="22"/>
              </w:rPr>
              <w:t>traçabilité</w:t>
            </w:r>
            <w:proofErr w:type="spellEnd"/>
            <w:r w:rsidRPr="003A0D2F">
              <w:rPr>
                <w:rFonts w:ascii="Times New Roman" w:hAnsi="Times New Roman" w:cs="Times New Roman"/>
                <w:sz w:val="22"/>
                <w:szCs w:val="22"/>
              </w:rPr>
              <w:t xml:space="preserve"> temps </w:t>
            </w:r>
            <w:proofErr w:type="spellStart"/>
            <w:r w:rsidRPr="003A0D2F">
              <w:rPr>
                <w:rFonts w:ascii="Times New Roman" w:hAnsi="Times New Roman" w:cs="Times New Roman"/>
                <w:sz w:val="22"/>
                <w:szCs w:val="22"/>
              </w:rPr>
              <w:t>réel</w:t>
            </w:r>
            <w:proofErr w:type="spellEnd"/>
            <w:r w:rsidRPr="003A0D2F">
              <w:rPr>
                <w:rFonts w:ascii="Times New Roman" w:hAnsi="Times New Roman" w:cs="Times New Roman"/>
                <w:sz w:val="22"/>
                <w:szCs w:val="22"/>
              </w:rPr>
              <w:t>)</w:t>
            </w:r>
          </w:p>
        </w:tc>
        <w:tc>
          <w:tcPr>
            <w:tcW w:w="992" w:type="dxa"/>
            <w:noWrap/>
          </w:tcPr>
          <w:p w14:paraId="355878B0" w14:textId="0BB310A9"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4h</w:t>
            </w:r>
          </w:p>
        </w:tc>
        <w:tc>
          <w:tcPr>
            <w:tcW w:w="864" w:type="dxa"/>
            <w:noWrap/>
          </w:tcPr>
          <w:p w14:paraId="1E1AC92A" w14:textId="6F92E9AD"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24h</w:t>
            </w:r>
          </w:p>
        </w:tc>
        <w:tc>
          <w:tcPr>
            <w:tcW w:w="1843" w:type="dxa"/>
            <w:noWrap/>
          </w:tcPr>
          <w:p w14:paraId="04A3FFD7" w14:textId="721B7A38"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1</w:t>
            </w:r>
          </w:p>
        </w:tc>
        <w:tc>
          <w:tcPr>
            <w:tcW w:w="2274" w:type="dxa"/>
            <w:noWrap/>
          </w:tcPr>
          <w:p w14:paraId="229A9BB2" w14:textId="232CB799" w:rsidR="003A0D2F" w:rsidRPr="003A0D2F" w:rsidRDefault="003A0D2F" w:rsidP="003A0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rPr>
              <w:t>Oui (via smartphone)</w:t>
            </w:r>
          </w:p>
        </w:tc>
        <w:tc>
          <w:tcPr>
            <w:tcW w:w="2164" w:type="dxa"/>
            <w:noWrap/>
          </w:tcPr>
          <w:p w14:paraId="2053C52C" w14:textId="058C28CD" w:rsidR="003A0D2F" w:rsidRPr="003A0D2F" w:rsidRDefault="003A0D2F" w:rsidP="003A0D2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3A0D2F">
              <w:rPr>
                <w:rFonts w:ascii="Times New Roman" w:hAnsi="Times New Roman" w:cs="Times New Roman"/>
                <w:sz w:val="22"/>
                <w:szCs w:val="22"/>
                <w:lang w:val="fr-FR"/>
              </w:rPr>
              <w:t>Utilisation smartphone avec appli dédiée, saisie différée</w:t>
            </w:r>
          </w:p>
        </w:tc>
      </w:tr>
      <w:tr w:rsidR="003A0D2F" w:rsidRPr="00E81667" w14:paraId="5CD4E91B" w14:textId="77777777" w:rsidTr="00EF7AD5">
        <w:trPr>
          <w:trHeight w:val="300"/>
        </w:trPr>
        <w:tc>
          <w:tcPr>
            <w:cnfStyle w:val="001000000000" w:firstRow="0" w:lastRow="0" w:firstColumn="1" w:lastColumn="0" w:oddVBand="0" w:evenVBand="0" w:oddHBand="0" w:evenHBand="0" w:firstRowFirstColumn="0" w:firstRowLastColumn="0" w:lastRowFirstColumn="0" w:lastRowLastColumn="0"/>
            <w:tcW w:w="1715" w:type="dxa"/>
            <w:noWrap/>
          </w:tcPr>
          <w:p w14:paraId="3957C8F6" w14:textId="1680F911" w:rsidR="003A0D2F" w:rsidRPr="003A0D2F" w:rsidRDefault="003A0D2F" w:rsidP="003A0D2F">
            <w:pPr>
              <w:rPr>
                <w:rFonts w:ascii="Times New Roman" w:hAnsi="Times New Roman" w:cs="Times New Roman"/>
                <w:sz w:val="22"/>
                <w:szCs w:val="22"/>
              </w:rPr>
            </w:pPr>
            <w:proofErr w:type="spellStart"/>
            <w:r w:rsidRPr="003A0D2F">
              <w:rPr>
                <w:rFonts w:ascii="Times New Roman" w:hAnsi="Times New Roman" w:cs="Times New Roman"/>
                <w:sz w:val="22"/>
                <w:szCs w:val="22"/>
              </w:rPr>
              <w:t>Réfractomètre</w:t>
            </w:r>
            <w:proofErr w:type="spellEnd"/>
          </w:p>
        </w:tc>
        <w:tc>
          <w:tcPr>
            <w:tcW w:w="1081" w:type="dxa"/>
            <w:noWrap/>
          </w:tcPr>
          <w:p w14:paraId="77C55DB4" w14:textId="5F33248B"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A0D2F">
              <w:rPr>
                <w:rFonts w:ascii="Times New Roman" w:hAnsi="Times New Roman" w:cs="Times New Roman"/>
                <w:sz w:val="22"/>
                <w:szCs w:val="22"/>
              </w:rPr>
              <w:t>1</w:t>
            </w:r>
          </w:p>
        </w:tc>
        <w:tc>
          <w:tcPr>
            <w:tcW w:w="1829" w:type="dxa"/>
            <w:noWrap/>
          </w:tcPr>
          <w:p w14:paraId="69A8C883" w14:textId="54329FE9"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Mesure degrés BRIX (contrôle sirop)</w:t>
            </w:r>
          </w:p>
        </w:tc>
        <w:tc>
          <w:tcPr>
            <w:tcW w:w="1843" w:type="dxa"/>
            <w:noWrap/>
          </w:tcPr>
          <w:p w14:paraId="0B2128D4" w14:textId="352D9BB7"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A0D2F">
              <w:rPr>
                <w:rFonts w:ascii="Times New Roman" w:hAnsi="Times New Roman" w:cs="Times New Roman"/>
                <w:sz w:val="22"/>
                <w:szCs w:val="22"/>
              </w:rPr>
              <w:t>Oui (</w:t>
            </w:r>
            <w:proofErr w:type="spellStart"/>
            <w:r w:rsidRPr="003A0D2F">
              <w:rPr>
                <w:rFonts w:ascii="Times New Roman" w:hAnsi="Times New Roman" w:cs="Times New Roman"/>
                <w:sz w:val="22"/>
                <w:szCs w:val="22"/>
              </w:rPr>
              <w:t>contrôle</w:t>
            </w:r>
            <w:proofErr w:type="spellEnd"/>
            <w:r w:rsidRPr="003A0D2F">
              <w:rPr>
                <w:rFonts w:ascii="Times New Roman" w:hAnsi="Times New Roman" w:cs="Times New Roman"/>
                <w:sz w:val="22"/>
                <w:szCs w:val="22"/>
              </w:rPr>
              <w:t xml:space="preserve"> </w:t>
            </w:r>
            <w:proofErr w:type="spellStart"/>
            <w:r w:rsidRPr="003A0D2F">
              <w:rPr>
                <w:rFonts w:ascii="Times New Roman" w:hAnsi="Times New Roman" w:cs="Times New Roman"/>
                <w:sz w:val="22"/>
                <w:szCs w:val="22"/>
              </w:rPr>
              <w:t>qualité</w:t>
            </w:r>
            <w:proofErr w:type="spellEnd"/>
            <w:r w:rsidRPr="003A0D2F">
              <w:rPr>
                <w:rFonts w:ascii="Times New Roman" w:hAnsi="Times New Roman" w:cs="Times New Roman"/>
                <w:sz w:val="22"/>
                <w:szCs w:val="22"/>
              </w:rPr>
              <w:t xml:space="preserve"> </w:t>
            </w:r>
            <w:proofErr w:type="spellStart"/>
            <w:r w:rsidRPr="003A0D2F">
              <w:rPr>
                <w:rFonts w:ascii="Times New Roman" w:hAnsi="Times New Roman" w:cs="Times New Roman"/>
                <w:sz w:val="22"/>
                <w:szCs w:val="22"/>
              </w:rPr>
              <w:t>bloqué</w:t>
            </w:r>
            <w:proofErr w:type="spellEnd"/>
            <w:r w:rsidRPr="003A0D2F">
              <w:rPr>
                <w:rFonts w:ascii="Times New Roman" w:hAnsi="Times New Roman" w:cs="Times New Roman"/>
                <w:sz w:val="22"/>
                <w:szCs w:val="22"/>
              </w:rPr>
              <w:t>)</w:t>
            </w:r>
          </w:p>
        </w:tc>
        <w:tc>
          <w:tcPr>
            <w:tcW w:w="992" w:type="dxa"/>
            <w:noWrap/>
          </w:tcPr>
          <w:p w14:paraId="1227FB53" w14:textId="31BB8ECD"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A0D2F">
              <w:rPr>
                <w:rFonts w:ascii="Times New Roman" w:hAnsi="Times New Roman" w:cs="Times New Roman"/>
                <w:sz w:val="22"/>
                <w:szCs w:val="22"/>
              </w:rPr>
              <w:t>2h</w:t>
            </w:r>
          </w:p>
        </w:tc>
        <w:tc>
          <w:tcPr>
            <w:tcW w:w="864" w:type="dxa"/>
            <w:noWrap/>
          </w:tcPr>
          <w:p w14:paraId="22E15C5F" w14:textId="036227B7"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A0D2F">
              <w:rPr>
                <w:rFonts w:ascii="Times New Roman" w:hAnsi="Times New Roman" w:cs="Times New Roman"/>
                <w:sz w:val="22"/>
                <w:szCs w:val="22"/>
              </w:rPr>
              <w:t>12h</w:t>
            </w:r>
          </w:p>
        </w:tc>
        <w:tc>
          <w:tcPr>
            <w:tcW w:w="1843" w:type="dxa"/>
            <w:noWrap/>
          </w:tcPr>
          <w:p w14:paraId="3AA16B59" w14:textId="679A57C4"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3A0D2F">
              <w:rPr>
                <w:rFonts w:ascii="Times New Roman" w:hAnsi="Times New Roman" w:cs="Times New Roman"/>
                <w:sz w:val="22"/>
                <w:szCs w:val="22"/>
              </w:rPr>
              <w:t>1</w:t>
            </w:r>
          </w:p>
        </w:tc>
        <w:tc>
          <w:tcPr>
            <w:tcW w:w="2274" w:type="dxa"/>
            <w:noWrap/>
          </w:tcPr>
          <w:p w14:paraId="5DA01012" w14:textId="2725F490" w:rsidR="003A0D2F" w:rsidRPr="003A0D2F" w:rsidRDefault="003A0D2F" w:rsidP="003A0D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Difficile (équipement unique, peu de doublon)</w:t>
            </w:r>
          </w:p>
        </w:tc>
        <w:tc>
          <w:tcPr>
            <w:tcW w:w="2164" w:type="dxa"/>
            <w:noWrap/>
          </w:tcPr>
          <w:p w14:paraId="60955B1A" w14:textId="7624038A" w:rsidR="003A0D2F" w:rsidRPr="003A0D2F" w:rsidRDefault="003A0D2F" w:rsidP="003A0D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3A0D2F">
              <w:rPr>
                <w:rFonts w:ascii="Times New Roman" w:hAnsi="Times New Roman" w:cs="Times New Roman"/>
                <w:sz w:val="22"/>
                <w:szCs w:val="22"/>
                <w:lang w:val="fr-FR"/>
              </w:rPr>
              <w:t>Sous-traitance analyse labo / prêt d’unité CQ</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5" w:name="_Toc210124605"/>
      <w:r w:rsidRPr="00807AFA">
        <w:rPr>
          <w:rFonts w:ascii="Times New Roman" w:hAnsi="Times New Roman" w:cs="Times New Roman"/>
          <w:sz w:val="28"/>
          <w:szCs w:val="28"/>
        </w:rPr>
        <w:t>Analyse de la documentation</w:t>
      </w:r>
      <w:bookmarkEnd w:id="15"/>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 xml:space="preserve">Actions </w:t>
      </w:r>
      <w:proofErr w:type="spellStart"/>
      <w:r w:rsidRPr="00DA2E3D">
        <w:rPr>
          <w:rFonts w:ascii="Times New Roman" w:eastAsiaTheme="minorEastAsia" w:hAnsi="Times New Roman" w:cs="Times New Roman"/>
          <w:b/>
          <w:bCs/>
          <w:sz w:val="22"/>
          <w:szCs w:val="22"/>
          <w:lang w:val="fr-FR"/>
        </w:rPr>
        <w:t>Recquises</w:t>
      </w:r>
      <w:proofErr w:type="spellEnd"/>
      <w:r w:rsidRPr="00DA2E3D">
        <w:rPr>
          <w:rFonts w:ascii="Times New Roman" w:eastAsiaTheme="minorEastAsia" w:hAnsi="Times New Roman" w:cs="Times New Roman"/>
          <w:b/>
          <w:bCs/>
          <w:sz w:val="22"/>
          <w:szCs w:val="22"/>
          <w:lang w:val="fr-FR"/>
        </w:rPr>
        <w:t>:</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279"/>
        <w:gridCol w:w="1416"/>
        <w:gridCol w:w="710"/>
        <w:gridCol w:w="1985"/>
        <w:gridCol w:w="1701"/>
        <w:gridCol w:w="3755"/>
      </w:tblGrid>
      <w:tr w:rsidR="006B59D1" w:rsidRPr="005274C4" w14:paraId="34988BD9" w14:textId="77777777" w:rsidTr="00D77DF5">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5274C4" w:rsidRDefault="001F1A23" w:rsidP="00FB25B6">
            <w:pPr>
              <w:jc w:val="center"/>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Document</w:t>
            </w:r>
          </w:p>
        </w:tc>
        <w:tc>
          <w:tcPr>
            <w:tcW w:w="2279" w:type="dxa"/>
            <w:shd w:val="clear" w:color="auto" w:fill="002060"/>
            <w:vAlign w:val="center"/>
            <w:hideMark/>
          </w:tcPr>
          <w:p w14:paraId="534A060F" w14:textId="36813021" w:rsidR="00497AAB" w:rsidRPr="005274C4"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 xml:space="preserve">Emplacement </w:t>
            </w:r>
          </w:p>
        </w:tc>
        <w:tc>
          <w:tcPr>
            <w:tcW w:w="1416" w:type="dxa"/>
            <w:shd w:val="clear" w:color="auto" w:fill="002060"/>
            <w:vAlign w:val="center"/>
            <w:hideMark/>
          </w:tcPr>
          <w:p w14:paraId="59D75898" w14:textId="5CAE5655" w:rsidR="00497AAB" w:rsidRPr="005274C4"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Nécessaire après rupture ?</w:t>
            </w:r>
          </w:p>
        </w:tc>
        <w:tc>
          <w:tcPr>
            <w:tcW w:w="710" w:type="dxa"/>
            <w:shd w:val="clear" w:color="auto" w:fill="002060"/>
            <w:vAlign w:val="center"/>
            <w:hideMark/>
          </w:tcPr>
          <w:p w14:paraId="356EB5AE" w14:textId="77777777" w:rsidR="00497AAB" w:rsidRPr="005274C4"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5274C4"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5274C4"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5274C4"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Solutions de repli</w:t>
            </w:r>
          </w:p>
        </w:tc>
      </w:tr>
      <w:tr w:rsidR="005274C4" w:rsidRPr="00E81667" w14:paraId="1597399D" w14:textId="77777777" w:rsidTr="00D77DF5">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5B39CBE9" w14:textId="0D3FA89B"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Mode </w:t>
            </w:r>
            <w:proofErr w:type="spellStart"/>
            <w:r w:rsidRPr="005274C4">
              <w:rPr>
                <w:rFonts w:ascii="Times New Roman" w:hAnsi="Times New Roman" w:cs="Times New Roman"/>
                <w:sz w:val="22"/>
                <w:szCs w:val="22"/>
              </w:rPr>
              <w:t>opératoire</w:t>
            </w:r>
            <w:proofErr w:type="spellEnd"/>
          </w:p>
        </w:tc>
        <w:tc>
          <w:tcPr>
            <w:tcW w:w="2279" w:type="dxa"/>
            <w:noWrap/>
            <w:vAlign w:val="center"/>
            <w:hideMark/>
          </w:tcPr>
          <w:p w14:paraId="53509FCE" w14:textId="0B8864C3"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OneDrive / </w:t>
            </w:r>
            <w:proofErr w:type="spellStart"/>
            <w:r w:rsidRPr="005274C4">
              <w:rPr>
                <w:rFonts w:ascii="Times New Roman" w:hAnsi="Times New Roman" w:cs="Times New Roman"/>
                <w:sz w:val="22"/>
                <w:szCs w:val="22"/>
              </w:rPr>
              <w:t>affiché</w:t>
            </w:r>
            <w:proofErr w:type="spellEnd"/>
            <w:r w:rsidRPr="005274C4">
              <w:rPr>
                <w:rFonts w:ascii="Times New Roman" w:hAnsi="Times New Roman" w:cs="Times New Roman"/>
                <w:sz w:val="22"/>
                <w:szCs w:val="22"/>
              </w:rPr>
              <w:t xml:space="preserve"> </w:t>
            </w:r>
            <w:proofErr w:type="spellStart"/>
            <w:r w:rsidRPr="005274C4">
              <w:rPr>
                <w:rFonts w:ascii="Times New Roman" w:hAnsi="Times New Roman" w:cs="Times New Roman"/>
                <w:sz w:val="22"/>
                <w:szCs w:val="22"/>
              </w:rPr>
              <w:t>en</w:t>
            </w:r>
            <w:proofErr w:type="spellEnd"/>
            <w:r w:rsidRPr="005274C4">
              <w:rPr>
                <w:rFonts w:ascii="Times New Roman" w:hAnsi="Times New Roman" w:cs="Times New Roman"/>
                <w:sz w:val="22"/>
                <w:szCs w:val="22"/>
              </w:rPr>
              <w:t xml:space="preserve"> </w:t>
            </w:r>
            <w:proofErr w:type="spellStart"/>
            <w:r w:rsidRPr="005274C4">
              <w:rPr>
                <w:rFonts w:ascii="Times New Roman" w:hAnsi="Times New Roman" w:cs="Times New Roman"/>
                <w:sz w:val="22"/>
                <w:szCs w:val="22"/>
              </w:rPr>
              <w:t>ligne</w:t>
            </w:r>
            <w:proofErr w:type="spellEnd"/>
          </w:p>
        </w:tc>
        <w:tc>
          <w:tcPr>
            <w:tcW w:w="1416" w:type="dxa"/>
            <w:noWrap/>
            <w:vAlign w:val="center"/>
            <w:hideMark/>
          </w:tcPr>
          <w:p w14:paraId="570F8CD5" w14:textId="18634972"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0A9AAFE8" w14:textId="1B863EBC"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vAlign w:val="center"/>
            <w:hideMark/>
          </w:tcPr>
          <w:p w14:paraId="6B5B19AA" w14:textId="04B1A9F3"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PC Resp. / </w:t>
            </w:r>
            <w:proofErr w:type="spellStart"/>
            <w:r w:rsidRPr="005274C4">
              <w:rPr>
                <w:rFonts w:ascii="Times New Roman" w:hAnsi="Times New Roman" w:cs="Times New Roman"/>
                <w:sz w:val="22"/>
                <w:szCs w:val="22"/>
              </w:rPr>
              <w:t>Classeur</w:t>
            </w:r>
            <w:proofErr w:type="spellEnd"/>
          </w:p>
        </w:tc>
        <w:tc>
          <w:tcPr>
            <w:tcW w:w="1701" w:type="dxa"/>
            <w:noWrap/>
            <w:vAlign w:val="center"/>
            <w:hideMark/>
          </w:tcPr>
          <w:p w14:paraId="20F48C6A" w14:textId="307DBE31"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60BB8982" w14:textId="0BF9FDF2"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Classeur papier disponible sur ligne / scan local ou clé USB interne</w:t>
            </w:r>
          </w:p>
        </w:tc>
      </w:tr>
      <w:tr w:rsidR="005274C4" w:rsidRPr="00E81667" w14:paraId="74D13DE0" w14:textId="77777777" w:rsidTr="00D77DF5">
        <w:trPr>
          <w:trHeight w:val="900"/>
        </w:trPr>
        <w:tc>
          <w:tcPr>
            <w:cnfStyle w:val="001000000000" w:firstRow="0" w:lastRow="0" w:firstColumn="1" w:lastColumn="0" w:oddVBand="0" w:evenVBand="0" w:oddHBand="0" w:evenHBand="0" w:firstRowFirstColumn="0" w:firstRowLastColumn="0" w:lastRowFirstColumn="0" w:lastRowLastColumn="0"/>
            <w:tcW w:w="2536" w:type="dxa"/>
            <w:vAlign w:val="center"/>
            <w:hideMark/>
          </w:tcPr>
          <w:p w14:paraId="6589F966" w14:textId="586C9862"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Fiche de </w:t>
            </w:r>
            <w:proofErr w:type="spellStart"/>
            <w:r w:rsidRPr="005274C4">
              <w:rPr>
                <w:rFonts w:ascii="Times New Roman" w:hAnsi="Times New Roman" w:cs="Times New Roman"/>
                <w:sz w:val="22"/>
                <w:szCs w:val="22"/>
              </w:rPr>
              <w:t>suivi</w:t>
            </w:r>
            <w:proofErr w:type="spellEnd"/>
            <w:r w:rsidRPr="005274C4">
              <w:rPr>
                <w:rFonts w:ascii="Times New Roman" w:hAnsi="Times New Roman" w:cs="Times New Roman"/>
                <w:sz w:val="22"/>
                <w:szCs w:val="22"/>
              </w:rPr>
              <w:t xml:space="preserve"> </w:t>
            </w:r>
            <w:r w:rsidR="00EF7AD5">
              <w:rPr>
                <w:rFonts w:ascii="Times New Roman" w:hAnsi="Times New Roman" w:cs="Times New Roman"/>
                <w:sz w:val="22"/>
                <w:szCs w:val="22"/>
              </w:rPr>
              <w:t>process</w:t>
            </w:r>
          </w:p>
        </w:tc>
        <w:tc>
          <w:tcPr>
            <w:tcW w:w="2279" w:type="dxa"/>
            <w:noWrap/>
            <w:vAlign w:val="center"/>
            <w:hideMark/>
          </w:tcPr>
          <w:p w14:paraId="7931B530" w14:textId="591EBE84"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OneDrive </w:t>
            </w:r>
          </w:p>
        </w:tc>
        <w:tc>
          <w:tcPr>
            <w:tcW w:w="1416" w:type="dxa"/>
            <w:noWrap/>
            <w:vAlign w:val="center"/>
            <w:hideMark/>
          </w:tcPr>
          <w:p w14:paraId="0300EB4D" w14:textId="51E9F8DD"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554F9BFF" w14:textId="4B3801B8"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vAlign w:val="center"/>
            <w:hideMark/>
          </w:tcPr>
          <w:p w14:paraId="6A207A3A" w14:textId="1F1B55AE"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274C4">
              <w:rPr>
                <w:rFonts w:ascii="Times New Roman" w:hAnsi="Times New Roman" w:cs="Times New Roman"/>
                <w:sz w:val="22"/>
                <w:szCs w:val="22"/>
              </w:rPr>
              <w:t>Responsable</w:t>
            </w:r>
            <w:proofErr w:type="spellEnd"/>
            <w:r w:rsidRPr="005274C4">
              <w:rPr>
                <w:rFonts w:ascii="Times New Roman" w:hAnsi="Times New Roman" w:cs="Times New Roman"/>
                <w:sz w:val="22"/>
                <w:szCs w:val="22"/>
              </w:rPr>
              <w:t xml:space="preserve"> </w:t>
            </w:r>
            <w:proofErr w:type="spellStart"/>
            <w:r w:rsidRPr="005274C4">
              <w:rPr>
                <w:rFonts w:ascii="Times New Roman" w:hAnsi="Times New Roman" w:cs="Times New Roman"/>
                <w:sz w:val="22"/>
                <w:szCs w:val="22"/>
              </w:rPr>
              <w:t>ligne</w:t>
            </w:r>
            <w:proofErr w:type="spellEnd"/>
          </w:p>
        </w:tc>
        <w:tc>
          <w:tcPr>
            <w:tcW w:w="1701" w:type="dxa"/>
            <w:noWrap/>
            <w:vAlign w:val="center"/>
            <w:hideMark/>
          </w:tcPr>
          <w:p w14:paraId="7AFDE5D3" w14:textId="18575C0F"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7966B8EC" w14:textId="7D11F5AF"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 xml:space="preserve">Fiches papier </w:t>
            </w:r>
            <w:proofErr w:type="spellStart"/>
            <w:r w:rsidRPr="005274C4">
              <w:rPr>
                <w:rFonts w:ascii="Times New Roman" w:hAnsi="Times New Roman" w:cs="Times New Roman"/>
                <w:sz w:val="22"/>
                <w:szCs w:val="22"/>
                <w:lang w:val="fr-FR"/>
              </w:rPr>
              <w:t>pré-remplies</w:t>
            </w:r>
            <w:proofErr w:type="spellEnd"/>
            <w:r w:rsidRPr="005274C4">
              <w:rPr>
                <w:rFonts w:ascii="Times New Roman" w:hAnsi="Times New Roman" w:cs="Times New Roman"/>
                <w:sz w:val="22"/>
                <w:szCs w:val="22"/>
                <w:lang w:val="fr-FR"/>
              </w:rPr>
              <w:t xml:space="preserve"> en réserve pour saisie manuelle</w:t>
            </w:r>
          </w:p>
        </w:tc>
      </w:tr>
      <w:tr w:rsidR="005274C4" w:rsidRPr="00E81667" w14:paraId="182BC403" w14:textId="77777777" w:rsidTr="00D77DF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1A3FBC3A" w14:textId="0A61FB7A"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Codes </w:t>
            </w:r>
            <w:proofErr w:type="spellStart"/>
            <w:r w:rsidRPr="005274C4">
              <w:rPr>
                <w:rFonts w:ascii="Times New Roman" w:hAnsi="Times New Roman" w:cs="Times New Roman"/>
                <w:sz w:val="22"/>
                <w:szCs w:val="22"/>
              </w:rPr>
              <w:t>d’arrêt</w:t>
            </w:r>
            <w:proofErr w:type="spellEnd"/>
          </w:p>
        </w:tc>
        <w:tc>
          <w:tcPr>
            <w:tcW w:w="2279" w:type="dxa"/>
            <w:noWrap/>
            <w:vAlign w:val="center"/>
            <w:hideMark/>
          </w:tcPr>
          <w:p w14:paraId="1A24CEAB" w14:textId="0B7FC2C5"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OneDrive </w:t>
            </w:r>
          </w:p>
        </w:tc>
        <w:tc>
          <w:tcPr>
            <w:tcW w:w="1416" w:type="dxa"/>
            <w:noWrap/>
            <w:vAlign w:val="center"/>
            <w:hideMark/>
          </w:tcPr>
          <w:p w14:paraId="1119488C" w14:textId="49A0035C"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1200CED8" w14:textId="1B4E1A52"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noWrap/>
            <w:vAlign w:val="center"/>
            <w:hideMark/>
          </w:tcPr>
          <w:p w14:paraId="440BFFD9" w14:textId="2900CC95"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proofErr w:type="spellStart"/>
            <w:r w:rsidRPr="005274C4">
              <w:rPr>
                <w:rFonts w:ascii="Times New Roman" w:hAnsi="Times New Roman" w:cs="Times New Roman"/>
                <w:sz w:val="22"/>
                <w:szCs w:val="22"/>
              </w:rPr>
              <w:t>Méthode</w:t>
            </w:r>
            <w:proofErr w:type="spellEnd"/>
            <w:r w:rsidRPr="005274C4">
              <w:rPr>
                <w:rFonts w:ascii="Times New Roman" w:hAnsi="Times New Roman" w:cs="Times New Roman"/>
                <w:sz w:val="22"/>
                <w:szCs w:val="22"/>
              </w:rPr>
              <w:t xml:space="preserve"> / fiche </w:t>
            </w:r>
            <w:proofErr w:type="spellStart"/>
            <w:r w:rsidRPr="005274C4">
              <w:rPr>
                <w:rFonts w:ascii="Times New Roman" w:hAnsi="Times New Roman" w:cs="Times New Roman"/>
                <w:sz w:val="22"/>
                <w:szCs w:val="22"/>
              </w:rPr>
              <w:t>imprimée</w:t>
            </w:r>
            <w:proofErr w:type="spellEnd"/>
          </w:p>
        </w:tc>
        <w:tc>
          <w:tcPr>
            <w:tcW w:w="1701" w:type="dxa"/>
            <w:noWrap/>
            <w:vAlign w:val="center"/>
            <w:hideMark/>
          </w:tcPr>
          <w:p w14:paraId="1B62F755" w14:textId="67891635" w:rsidR="005274C4" w:rsidRPr="005274C4" w:rsidRDefault="005274C4"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3EB74701" w14:textId="129EAC99" w:rsidR="005274C4" w:rsidRPr="005274C4" w:rsidRDefault="005274C4"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Tableau d’arrêt imprimé affiché au poste de travail</w:t>
            </w:r>
          </w:p>
        </w:tc>
      </w:tr>
      <w:tr w:rsidR="005274C4" w:rsidRPr="00E81667" w14:paraId="63474389" w14:textId="77777777" w:rsidTr="00D77DF5">
        <w:trPr>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620B67FA" w14:textId="5B5D38C1" w:rsidR="005274C4" w:rsidRPr="005274C4" w:rsidRDefault="005274C4"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Cahier de </w:t>
            </w:r>
            <w:proofErr w:type="spellStart"/>
            <w:r w:rsidRPr="005274C4">
              <w:rPr>
                <w:rFonts w:ascii="Times New Roman" w:hAnsi="Times New Roman" w:cs="Times New Roman"/>
                <w:sz w:val="22"/>
                <w:szCs w:val="22"/>
              </w:rPr>
              <w:t>traçabilité</w:t>
            </w:r>
            <w:proofErr w:type="spellEnd"/>
          </w:p>
        </w:tc>
        <w:tc>
          <w:tcPr>
            <w:tcW w:w="2279" w:type="dxa"/>
            <w:noWrap/>
            <w:vAlign w:val="center"/>
            <w:hideMark/>
          </w:tcPr>
          <w:p w14:paraId="6AA0C732" w14:textId="3F5FB9DC"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 xml:space="preserve">OneDrive </w:t>
            </w:r>
          </w:p>
        </w:tc>
        <w:tc>
          <w:tcPr>
            <w:tcW w:w="1416" w:type="dxa"/>
            <w:noWrap/>
            <w:vAlign w:val="center"/>
            <w:hideMark/>
          </w:tcPr>
          <w:p w14:paraId="3506C027" w14:textId="1553D393"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5F065CBA" w14:textId="09C676E0"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1h</w:t>
            </w:r>
          </w:p>
        </w:tc>
        <w:tc>
          <w:tcPr>
            <w:tcW w:w="1985" w:type="dxa"/>
            <w:noWrap/>
            <w:vAlign w:val="center"/>
            <w:hideMark/>
          </w:tcPr>
          <w:p w14:paraId="12202D21" w14:textId="162FC96C"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CQ / AQ</w:t>
            </w:r>
          </w:p>
        </w:tc>
        <w:tc>
          <w:tcPr>
            <w:tcW w:w="1701" w:type="dxa"/>
            <w:noWrap/>
            <w:vAlign w:val="center"/>
            <w:hideMark/>
          </w:tcPr>
          <w:p w14:paraId="7770117E" w14:textId="73BFB6F2" w:rsidR="005274C4" w:rsidRPr="005274C4" w:rsidRDefault="005274C4" w:rsidP="00D77DF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215C0C0E" w14:textId="13BA7F19" w:rsidR="005274C4" w:rsidRPr="005274C4" w:rsidRDefault="005274C4" w:rsidP="00D77DF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Saisie papier parallèle disponible + scan ultérieur</w:t>
            </w:r>
          </w:p>
        </w:tc>
      </w:tr>
      <w:tr w:rsidR="006B59D1" w:rsidRPr="00E81667" w14:paraId="1147A1DC" w14:textId="77777777" w:rsidTr="00D77DF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6" w:type="dxa"/>
            <w:noWrap/>
            <w:vAlign w:val="center"/>
            <w:hideMark/>
          </w:tcPr>
          <w:p w14:paraId="3FF6BF6D" w14:textId="727155C2" w:rsidR="006B59D1" w:rsidRPr="005274C4" w:rsidRDefault="006B59D1" w:rsidP="00D77DF5">
            <w:pPr>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Fiche technique matière première</w:t>
            </w:r>
          </w:p>
        </w:tc>
        <w:tc>
          <w:tcPr>
            <w:tcW w:w="2279" w:type="dxa"/>
            <w:noWrap/>
            <w:vAlign w:val="center"/>
            <w:hideMark/>
          </w:tcPr>
          <w:p w14:paraId="781A9E92" w14:textId="26E14E1A" w:rsidR="006B59D1" w:rsidRPr="005274C4" w:rsidRDefault="006B59D1"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OneDrive + papier chez responsable Appro</w:t>
            </w:r>
          </w:p>
        </w:tc>
        <w:tc>
          <w:tcPr>
            <w:tcW w:w="1416" w:type="dxa"/>
            <w:noWrap/>
            <w:vAlign w:val="center"/>
            <w:hideMark/>
          </w:tcPr>
          <w:p w14:paraId="30424F69" w14:textId="2F868AE0" w:rsidR="006B59D1" w:rsidRPr="005274C4" w:rsidRDefault="006B59D1"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710" w:type="dxa"/>
            <w:noWrap/>
            <w:vAlign w:val="center"/>
            <w:hideMark/>
          </w:tcPr>
          <w:p w14:paraId="7AED3918" w14:textId="30D0AB6A" w:rsidR="006B59D1" w:rsidRPr="005274C4" w:rsidRDefault="006B59D1"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24h</w:t>
            </w:r>
          </w:p>
        </w:tc>
        <w:tc>
          <w:tcPr>
            <w:tcW w:w="1985" w:type="dxa"/>
            <w:noWrap/>
            <w:vAlign w:val="center"/>
            <w:hideMark/>
          </w:tcPr>
          <w:p w14:paraId="79B458A2" w14:textId="678F7DD7" w:rsidR="006B59D1" w:rsidRPr="005274C4" w:rsidRDefault="006B59D1"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1701" w:type="dxa"/>
            <w:noWrap/>
            <w:vAlign w:val="center"/>
            <w:hideMark/>
          </w:tcPr>
          <w:p w14:paraId="16B93611" w14:textId="1C30EBDF" w:rsidR="006B59D1" w:rsidRPr="005274C4" w:rsidRDefault="006B59D1" w:rsidP="00D77DF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rPr>
              <w:t>Oui</w:t>
            </w:r>
          </w:p>
        </w:tc>
        <w:tc>
          <w:tcPr>
            <w:tcW w:w="3755" w:type="dxa"/>
            <w:noWrap/>
            <w:vAlign w:val="center"/>
            <w:hideMark/>
          </w:tcPr>
          <w:p w14:paraId="5A5BDD5A" w14:textId="7D8A9CA8" w:rsidR="006B59D1" w:rsidRPr="005274C4" w:rsidRDefault="006B59D1" w:rsidP="00D77DF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274C4">
              <w:rPr>
                <w:rFonts w:ascii="Times New Roman" w:hAnsi="Times New Roman" w:cs="Times New Roman"/>
                <w:sz w:val="22"/>
                <w:szCs w:val="22"/>
                <w:lang w:val="fr-FR"/>
              </w:rPr>
              <w:t>Copies archivées au service approvisionnement et service qualité sous format papier, classées par lot/fournisseur.</w:t>
            </w:r>
          </w:p>
        </w:tc>
      </w:tr>
    </w:tbl>
    <w:p w14:paraId="0D3F07AB" w14:textId="77777777" w:rsidR="0044014E" w:rsidRPr="00DA2E3D" w:rsidRDefault="0044014E">
      <w:pPr>
        <w:rPr>
          <w:rFonts w:ascii="Times New Roman" w:hAnsi="Times New Roman" w:cs="Times New Roman"/>
          <w:sz w:val="22"/>
          <w:szCs w:val="22"/>
          <w:lang w:val="fr-FR"/>
        </w:rPr>
      </w:pPr>
    </w:p>
    <w:p w14:paraId="4615E258"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50991EC9"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6" w:name="_Toc210124606"/>
      <w:proofErr w:type="spellStart"/>
      <w:r w:rsidRPr="00807AFA">
        <w:rPr>
          <w:rFonts w:ascii="Times New Roman" w:eastAsiaTheme="minorEastAsia" w:hAnsi="Times New Roman" w:cs="Times New Roman"/>
          <w:sz w:val="28"/>
          <w:szCs w:val="28"/>
        </w:rPr>
        <w:t>Prochaines</w:t>
      </w:r>
      <w:proofErr w:type="spellEnd"/>
      <w:r w:rsidRPr="00807AFA">
        <w:rPr>
          <w:rFonts w:ascii="Times New Roman" w:eastAsiaTheme="minorEastAsia" w:hAnsi="Times New Roman" w:cs="Times New Roman"/>
          <w:sz w:val="28"/>
          <w:szCs w:val="28"/>
        </w:rPr>
        <w:t xml:space="preserve"> étapes</w:t>
      </w:r>
      <w:bookmarkEnd w:id="16"/>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17" w:name="_Toc210124607"/>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17"/>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38"/>
      <w:footerReference w:type="default" r:id="rId39"/>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B79B5" w14:textId="77777777" w:rsidR="00A35727" w:rsidRDefault="00A35727">
      <w:r>
        <w:separator/>
      </w:r>
    </w:p>
  </w:endnote>
  <w:endnote w:type="continuationSeparator" w:id="0">
    <w:p w14:paraId="06088917" w14:textId="77777777" w:rsidR="00A35727" w:rsidRDefault="00A35727">
      <w:r>
        <w:continuationSeparator/>
      </w:r>
    </w:p>
  </w:endnote>
  <w:endnote w:type="continuationNotice" w:id="1">
    <w:p w14:paraId="1843A954" w14:textId="77777777" w:rsidR="00A35727" w:rsidRDefault="00A357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heme="minorBidi"/>
        <w:color w:val="auto"/>
        <w:sz w:val="20"/>
        <w:szCs w:val="20"/>
        <w:lang w:val="en-ZA" w:eastAsia="en-ZA"/>
      </w:rPr>
      <w:id w:val="-686748551"/>
      <w:docPartObj>
        <w:docPartGallery w:val="Page Numbers (Bottom of Page)"/>
        <w:docPartUnique/>
      </w:docPartObj>
    </w:sdtPr>
    <w:sdtContent>
      <w:p w14:paraId="6DD5FC00" w14:textId="77777777" w:rsidR="008D4010" w:rsidRPr="008D4010" w:rsidRDefault="008D4010" w:rsidP="008D4010">
        <w:pPr>
          <w:tabs>
            <w:tab w:val="center" w:pos="7143"/>
            <w:tab w:val="right" w:pos="14287"/>
          </w:tabs>
          <w:jc w:val="center"/>
          <w:rPr>
            <w:rFonts w:asciiTheme="minorHAnsi" w:eastAsiaTheme="minorEastAsia" w:hAnsiTheme="minorHAnsi" w:cstheme="minorBidi"/>
            <w:color w:val="auto"/>
            <w:sz w:val="20"/>
            <w:szCs w:val="20"/>
            <w:lang w:val="en-ZA" w:eastAsia="en-ZA"/>
          </w:rPr>
        </w:pPr>
        <w:r w:rsidRPr="008D4010">
          <w:rPr>
            <w:rFonts w:ascii="Calibri" w:eastAsiaTheme="minorEastAsia" w:hAnsi="Calibri" w:cs="Calibri"/>
            <w:b/>
            <w:bCs/>
            <w:color w:val="auto"/>
            <w:sz w:val="20"/>
            <w:szCs w:val="20"/>
            <w:lang w:val="en-ZA" w:eastAsia="en-ZA"/>
          </w:rPr>
          <w:fldChar w:fldCharType="begin"/>
        </w:r>
        <w:r w:rsidRPr="008D4010">
          <w:rPr>
            <w:rFonts w:ascii="Calibri" w:eastAsiaTheme="minorEastAsia" w:hAnsi="Calibri" w:cs="Calibri"/>
            <w:b/>
            <w:bCs/>
            <w:color w:val="auto"/>
            <w:sz w:val="20"/>
            <w:szCs w:val="20"/>
            <w:lang w:val="en-ZA" w:eastAsia="en-ZA"/>
          </w:rPr>
          <w:instrText>PAGE   \* MERGEFORMAT</w:instrText>
        </w:r>
        <w:r w:rsidRPr="008D4010">
          <w:rPr>
            <w:rFonts w:ascii="Calibri" w:eastAsiaTheme="minorEastAsia" w:hAnsi="Calibri" w:cs="Calibri"/>
            <w:b/>
            <w:bCs/>
            <w:color w:val="auto"/>
            <w:sz w:val="20"/>
            <w:szCs w:val="20"/>
            <w:lang w:val="en-ZA" w:eastAsia="en-ZA"/>
          </w:rPr>
          <w:fldChar w:fldCharType="separate"/>
        </w:r>
        <w:r w:rsidRPr="008D4010">
          <w:rPr>
            <w:rFonts w:ascii="Calibri" w:eastAsiaTheme="minorEastAsia" w:hAnsi="Calibri" w:cs="Calibri"/>
            <w:b/>
            <w:bCs/>
            <w:color w:val="auto"/>
            <w:sz w:val="20"/>
            <w:szCs w:val="20"/>
            <w:lang w:val="en-ZA" w:eastAsia="en-ZA"/>
          </w:rPr>
          <w:t>1</w:t>
        </w:r>
        <w:r w:rsidRPr="008D4010">
          <w:rPr>
            <w:rFonts w:ascii="Calibri" w:eastAsiaTheme="minorEastAsia" w:hAnsi="Calibri" w:cs="Calibri"/>
            <w:b/>
            <w:bCs/>
            <w:color w:val="auto"/>
            <w:sz w:val="20"/>
            <w:szCs w:val="20"/>
            <w:lang w:val="en-ZA" w:eastAsia="en-ZA"/>
          </w:rPr>
          <w:fldChar w:fldCharType="end"/>
        </w:r>
      </w:p>
    </w:sdtContent>
  </w:sdt>
  <w:p w14:paraId="1964CD8E" w14:textId="77777777" w:rsidR="00FE5987" w:rsidRPr="00D1321B" w:rsidRDefault="00FE5987">
    <w:pPr>
      <w:pStyle w:val="Footer"/>
      <w:jc w:val="right"/>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213DF" w14:textId="77777777" w:rsidR="00A35727" w:rsidRDefault="00A35727">
      <w:r>
        <w:separator/>
      </w:r>
    </w:p>
  </w:footnote>
  <w:footnote w:type="continuationSeparator" w:id="0">
    <w:p w14:paraId="244A2434" w14:textId="77777777" w:rsidR="00A35727" w:rsidRDefault="00A35727">
      <w:r>
        <w:continuationSeparator/>
      </w:r>
    </w:p>
  </w:footnote>
  <w:footnote w:type="continuationNotice" w:id="1">
    <w:p w14:paraId="14F0BBF8" w14:textId="77777777" w:rsidR="00A35727" w:rsidRDefault="00A357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51pt">
                <v:imagedata r:id="rId1" o:title=""/>
              </v:shape>
              <o:OLEObject Type="Embed" ProgID="PBrush" ShapeID="_x0000_i1025" DrawAspect="Content" ObjectID="_1827301854" r:id="rId2"/>
            </w:object>
          </w:r>
        </w:p>
      </w:tc>
      <w:tc>
        <w:tcPr>
          <w:tcW w:w="5552" w:type="dxa"/>
          <w:vMerge w:val="restart"/>
          <w:vAlign w:val="center"/>
        </w:tcPr>
        <w:p w14:paraId="36C6D67B" w14:textId="1CDBAECF"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480741">
            <w:rPr>
              <w:rFonts w:ascii="Calibri" w:eastAsia="Times New Roman" w:hAnsi="Calibri" w:cs="Calibri"/>
              <w:bCs/>
              <w:i/>
              <w:iCs/>
              <w:color w:val="000080"/>
              <w:sz w:val="22"/>
              <w:szCs w:val="22"/>
              <w:lang w:val="fr-FR"/>
            </w:rPr>
            <w:t xml:space="preserve"> </w:t>
          </w:r>
          <w:r w:rsidR="004A6B50">
            <w:rPr>
              <w:rFonts w:ascii="Calibri" w:eastAsia="Times New Roman" w:hAnsi="Calibri" w:cs="Calibri"/>
              <w:bCs/>
              <w:i/>
              <w:iCs/>
              <w:color w:val="000080"/>
              <w:sz w:val="22"/>
              <w:szCs w:val="22"/>
              <w:lang w:val="fr-FR"/>
            </w:rPr>
            <w:t>Siroperie</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807AFA" w:rsidRPr="001470E5" w14:paraId="16F08586" w14:textId="77777777" w:rsidTr="00807AFA">
      <w:trPr>
        <w:cantSplit/>
        <w:trHeight w:hRule="exact" w:val="437"/>
      </w:trPr>
      <w:tc>
        <w:tcPr>
          <w:tcW w:w="2113" w:type="dxa"/>
          <w:vMerge w:val="restart"/>
        </w:tcPr>
        <w:p w14:paraId="3ADCB723" w14:textId="77777777" w:rsidR="00807AFA" w:rsidRPr="001470E5" w:rsidRDefault="00807AFA"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48673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75pt;height:51pt">
                <v:imagedata r:id="rId1" o:title=""/>
              </v:shape>
              <o:OLEObject Type="Embed" ProgID="PBrush" ShapeID="_x0000_i1026" DrawAspect="Content" ObjectID="_1827301855" r:id="rId2"/>
            </w:object>
          </w:r>
        </w:p>
      </w:tc>
      <w:tc>
        <w:tcPr>
          <w:tcW w:w="10286" w:type="dxa"/>
          <w:vMerge w:val="restart"/>
          <w:vAlign w:val="center"/>
        </w:tcPr>
        <w:p w14:paraId="406A90B5" w14:textId="3CD527D5" w:rsidR="00807AFA" w:rsidRPr="001470E5" w:rsidRDefault="00807AFA"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EF056B">
            <w:rPr>
              <w:rFonts w:ascii="Calibri" w:eastAsia="Times New Roman" w:hAnsi="Calibri" w:cs="Calibri"/>
              <w:bCs/>
              <w:i/>
              <w:iCs/>
              <w:color w:val="000080"/>
              <w:sz w:val="22"/>
              <w:szCs w:val="22"/>
              <w:lang w:val="fr-FR"/>
            </w:rPr>
            <w:t xml:space="preserve"> </w:t>
          </w:r>
          <w:r w:rsidR="004A6B50">
            <w:rPr>
              <w:rFonts w:ascii="Calibri" w:eastAsia="Times New Roman" w:hAnsi="Calibri" w:cs="Calibri"/>
              <w:bCs/>
              <w:i/>
              <w:iCs/>
              <w:color w:val="000080"/>
              <w:sz w:val="22"/>
              <w:szCs w:val="22"/>
              <w:lang w:val="fr-FR"/>
            </w:rPr>
            <w:t>Siroperie</w:t>
          </w:r>
        </w:p>
      </w:tc>
      <w:tc>
        <w:tcPr>
          <w:tcW w:w="1843" w:type="dxa"/>
          <w:vAlign w:val="center"/>
        </w:tcPr>
        <w:p w14:paraId="533E452C" w14:textId="77777777" w:rsidR="00807AFA" w:rsidRPr="001470E5" w:rsidRDefault="00807AFA"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807AFA" w:rsidRPr="001470E5" w14:paraId="19D04B3F" w14:textId="77777777" w:rsidTr="00807AFA">
      <w:trPr>
        <w:cantSplit/>
        <w:trHeight w:hRule="exact" w:val="390"/>
      </w:trPr>
      <w:tc>
        <w:tcPr>
          <w:tcW w:w="2113" w:type="dxa"/>
          <w:vMerge/>
        </w:tcPr>
        <w:p w14:paraId="243F25AC" w14:textId="77777777" w:rsidR="00807AFA" w:rsidRPr="001470E5" w:rsidRDefault="00807AFA"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2594EF9C" w14:textId="77777777" w:rsidR="00807AFA" w:rsidRPr="001470E5" w:rsidRDefault="00807AFA"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5DB8E905" w14:textId="77777777" w:rsidR="00807AFA" w:rsidRPr="001470E5" w:rsidRDefault="00807AFA"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807AFA" w:rsidRPr="001470E5" w14:paraId="3F1A63D9" w14:textId="77777777" w:rsidTr="00807AFA">
      <w:trPr>
        <w:cantSplit/>
        <w:trHeight w:val="272"/>
      </w:trPr>
      <w:tc>
        <w:tcPr>
          <w:tcW w:w="2113" w:type="dxa"/>
          <w:vMerge/>
        </w:tcPr>
        <w:p w14:paraId="66E36EF9" w14:textId="77777777" w:rsidR="00807AFA" w:rsidRPr="001470E5" w:rsidRDefault="00807AFA" w:rsidP="001470E5">
          <w:pPr>
            <w:spacing w:after="160" w:line="259" w:lineRule="auto"/>
            <w:rPr>
              <w:rFonts w:ascii="Calibri" w:eastAsia="Calibri" w:hAnsi="Calibri" w:cs="Arial"/>
              <w:color w:val="auto"/>
              <w:sz w:val="22"/>
              <w:szCs w:val="22"/>
            </w:rPr>
          </w:pPr>
        </w:p>
      </w:tc>
      <w:tc>
        <w:tcPr>
          <w:tcW w:w="10286" w:type="dxa"/>
          <w:vMerge/>
          <w:vAlign w:val="center"/>
        </w:tcPr>
        <w:p w14:paraId="3E254469" w14:textId="77777777" w:rsidR="00807AFA" w:rsidRPr="001470E5" w:rsidRDefault="00807AFA" w:rsidP="001470E5">
          <w:pPr>
            <w:spacing w:after="160" w:line="259" w:lineRule="auto"/>
            <w:jc w:val="center"/>
            <w:rPr>
              <w:rFonts w:ascii="Calibri" w:eastAsia="Calibri" w:hAnsi="Calibri" w:cs="Arial"/>
              <w:color w:val="auto"/>
              <w:sz w:val="26"/>
              <w:szCs w:val="22"/>
            </w:rPr>
          </w:pPr>
        </w:p>
      </w:tc>
      <w:tc>
        <w:tcPr>
          <w:tcW w:w="1843" w:type="dxa"/>
          <w:vAlign w:val="center"/>
        </w:tcPr>
        <w:p w14:paraId="36BE56F2" w14:textId="411D6CDF" w:rsidR="00807AFA" w:rsidRPr="001470E5" w:rsidRDefault="00807AFA" w:rsidP="00A968B4">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101296951"/>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04922425"/>
                  <w:docPartObj>
                    <w:docPartGallery w:val="Page Numbers (Bottom of Page)"/>
                    <w:docPartUnique/>
                  </w:docPartObj>
                </w:sdtPr>
                <w:sdtContent>
                  <w:r w:rsidR="008D4010">
                    <w:rPr>
                      <w:rFonts w:asciiTheme="minorHAnsi" w:eastAsiaTheme="minorEastAsia" w:hAnsiTheme="minorHAnsi" w:cstheme="minorBidi"/>
                      <w:color w:val="auto"/>
                      <w:sz w:val="20"/>
                      <w:szCs w:val="20"/>
                      <w:lang w:val="en-ZA" w:eastAsia="en-ZA"/>
                    </w:rPr>
                    <w:t xml:space="preserve"> </w:t>
                  </w:r>
                  <w:r w:rsidR="008D4010" w:rsidRPr="008D4010">
                    <w:rPr>
                      <w:rFonts w:ascii="Calibri" w:eastAsiaTheme="minorEastAsia" w:hAnsi="Calibri" w:cs="Calibri"/>
                      <w:b/>
                      <w:bCs/>
                      <w:color w:val="auto"/>
                      <w:sz w:val="20"/>
                      <w:szCs w:val="20"/>
                      <w:lang w:val="en-ZA" w:eastAsia="en-ZA"/>
                    </w:rPr>
                    <w:fldChar w:fldCharType="begin"/>
                  </w:r>
                  <w:r w:rsidR="008D4010" w:rsidRPr="008D4010">
                    <w:rPr>
                      <w:rFonts w:ascii="Calibri" w:eastAsiaTheme="minorEastAsia" w:hAnsi="Calibri" w:cs="Calibri"/>
                      <w:b/>
                      <w:bCs/>
                      <w:color w:val="auto"/>
                      <w:sz w:val="20"/>
                      <w:szCs w:val="20"/>
                      <w:lang w:val="en-ZA" w:eastAsia="en-ZA"/>
                    </w:rPr>
                    <w:instrText>PAGE   \* MERGEFORMAT</w:instrText>
                  </w:r>
                  <w:r w:rsidR="008D4010" w:rsidRPr="008D4010">
                    <w:rPr>
                      <w:rFonts w:ascii="Calibri" w:eastAsiaTheme="minorEastAsia" w:hAnsi="Calibri" w:cs="Calibri"/>
                      <w:b/>
                      <w:bCs/>
                      <w:color w:val="auto"/>
                      <w:sz w:val="20"/>
                      <w:szCs w:val="20"/>
                      <w:lang w:val="en-ZA" w:eastAsia="en-ZA"/>
                    </w:rPr>
                    <w:fldChar w:fldCharType="separate"/>
                  </w:r>
                  <w:r w:rsidR="008D4010" w:rsidRPr="00CD21F2">
                    <w:rPr>
                      <w:rFonts w:ascii="Calibri" w:eastAsiaTheme="minorEastAsia" w:hAnsi="Calibri" w:cs="Calibri"/>
                      <w:b/>
                      <w:bCs/>
                      <w:color w:val="auto"/>
                      <w:sz w:val="20"/>
                      <w:szCs w:val="20"/>
                      <w:lang w:val="en-ZA" w:eastAsia="en-ZA"/>
                    </w:rPr>
                    <w:t>7</w:t>
                  </w:r>
                  <w:r w:rsidR="008D4010" w:rsidRPr="008D4010">
                    <w:rPr>
                      <w:rFonts w:ascii="Calibri" w:eastAsiaTheme="minorEastAsia" w:hAnsi="Calibri" w:cs="Calibri"/>
                      <w:b/>
                      <w:bCs/>
                      <w:color w:val="auto"/>
                      <w:sz w:val="20"/>
                      <w:szCs w:val="20"/>
                      <w:lang w:val="en-ZA" w:eastAsia="en-ZA"/>
                    </w:rPr>
                    <w:fldChar w:fldCharType="end"/>
                  </w:r>
                </w:sdtContent>
              </w:sdt>
              <w:r w:rsidR="008D4010" w:rsidRPr="00A968B4">
                <w:rPr>
                  <w:rFonts w:asciiTheme="minorHAnsi" w:eastAsiaTheme="minorEastAsia" w:hAnsiTheme="minorHAnsi" w:cstheme="minorBidi"/>
                  <w:color w:val="auto"/>
                  <w:sz w:val="20"/>
                  <w:szCs w:val="20"/>
                  <w:lang w:val="en-ZA" w:eastAsia="en-ZA"/>
                </w:rPr>
                <w:t xml:space="preserve"> </w:t>
              </w:r>
            </w:sdtContent>
          </w:sdt>
          <w:r w:rsidR="00A968B4">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2753ED1" w14:textId="77777777" w:rsidR="00807AFA" w:rsidRDefault="00807A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01856" r:id="rId2"/>
            </w:object>
          </w:r>
        </w:p>
      </w:tc>
      <w:tc>
        <w:tcPr>
          <w:tcW w:w="6034" w:type="dxa"/>
          <w:vMerge w:val="restart"/>
          <w:vAlign w:val="center"/>
        </w:tcPr>
        <w:p w14:paraId="16C56C56" w14:textId="1A6A7F3F"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EF056B">
            <w:rPr>
              <w:rFonts w:ascii="Calibri" w:eastAsia="Times New Roman" w:hAnsi="Calibri" w:cs="Calibri"/>
              <w:bCs/>
              <w:i/>
              <w:iCs/>
              <w:color w:val="000080"/>
              <w:sz w:val="22"/>
              <w:szCs w:val="22"/>
              <w:lang w:val="fr-FR"/>
            </w:rPr>
            <w:t xml:space="preserve"> </w:t>
          </w:r>
          <w:r w:rsidR="004A6B50">
            <w:rPr>
              <w:rFonts w:ascii="Calibri" w:eastAsia="Times New Roman" w:hAnsi="Calibri" w:cs="Calibri"/>
              <w:bCs/>
              <w:i/>
              <w:iCs/>
              <w:color w:val="000080"/>
              <w:sz w:val="22"/>
              <w:szCs w:val="22"/>
              <w:lang w:val="fr-FR"/>
            </w:rPr>
            <w:t>Siroperie</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proofErr w:type="spellStart"/>
          <w:r w:rsidRPr="001470E5">
            <w:rPr>
              <w:rFonts w:ascii="Calibri" w:eastAsia="Times New Roman" w:hAnsi="Calibri" w:cs="Calibri"/>
              <w:b/>
              <w:color w:val="000080"/>
              <w:sz w:val="20"/>
              <w:szCs w:val="40"/>
              <w:lang w:val="en-US" w:eastAsia="zh-CN"/>
            </w:rPr>
            <w:t>Réf</w:t>
          </w:r>
          <w:proofErr w:type="spellEnd"/>
          <w:r w:rsidRPr="001470E5">
            <w:rPr>
              <w:rFonts w:ascii="Calibri" w:eastAsia="Times New Roman" w:hAnsi="Calibri" w:cs="Calibri"/>
              <w:b/>
              <w:color w:val="000080"/>
              <w:sz w:val="20"/>
              <w:szCs w:val="40"/>
              <w:lang w:val="en-US" w:eastAsia="zh-CN"/>
            </w:rPr>
            <w:t xml:space="preserve">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1845482"/>
    <w:multiLevelType w:val="hybridMultilevel"/>
    <w:tmpl w:val="78CEE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6"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5"/>
  </w:num>
  <w:num w:numId="3" w16cid:durableId="2074041531">
    <w:abstractNumId w:val="0"/>
  </w:num>
  <w:num w:numId="4" w16cid:durableId="893194936">
    <w:abstractNumId w:val="22"/>
  </w:num>
  <w:num w:numId="5" w16cid:durableId="392823699">
    <w:abstractNumId w:val="19"/>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20"/>
  </w:num>
  <w:num w:numId="11" w16cid:durableId="825390374">
    <w:abstractNumId w:val="2"/>
  </w:num>
  <w:num w:numId="12" w16cid:durableId="1061903632">
    <w:abstractNumId w:val="4"/>
  </w:num>
  <w:num w:numId="13" w16cid:durableId="159004117">
    <w:abstractNumId w:val="18"/>
  </w:num>
  <w:num w:numId="14" w16cid:durableId="1807770076">
    <w:abstractNumId w:val="21"/>
  </w:num>
  <w:num w:numId="15" w16cid:durableId="210849787">
    <w:abstractNumId w:val="3"/>
  </w:num>
  <w:num w:numId="16" w16cid:durableId="1274436339">
    <w:abstractNumId w:val="6"/>
  </w:num>
  <w:num w:numId="17" w16cid:durableId="1365524117">
    <w:abstractNumId w:val="17"/>
  </w:num>
  <w:num w:numId="18" w16cid:durableId="1164394961">
    <w:abstractNumId w:val="5"/>
  </w:num>
  <w:num w:numId="19" w16cid:durableId="1489202103">
    <w:abstractNumId w:val="12"/>
  </w:num>
  <w:num w:numId="20" w16cid:durableId="688138252">
    <w:abstractNumId w:val="1"/>
  </w:num>
  <w:num w:numId="21" w16cid:durableId="894585901">
    <w:abstractNumId w:val="16"/>
  </w:num>
  <w:num w:numId="22" w16cid:durableId="1211578917">
    <w:abstractNumId w:val="13"/>
  </w:num>
  <w:num w:numId="23" w16cid:durableId="547382307">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6EC"/>
    <w:rsid w:val="0001031C"/>
    <w:rsid w:val="000106F8"/>
    <w:rsid w:val="00023E83"/>
    <w:rsid w:val="00025410"/>
    <w:rsid w:val="00025E5E"/>
    <w:rsid w:val="00026B38"/>
    <w:rsid w:val="0002753B"/>
    <w:rsid w:val="0002762B"/>
    <w:rsid w:val="00027C8E"/>
    <w:rsid w:val="00036DE9"/>
    <w:rsid w:val="00042BF0"/>
    <w:rsid w:val="00045BC6"/>
    <w:rsid w:val="00047EF8"/>
    <w:rsid w:val="00056405"/>
    <w:rsid w:val="000623D9"/>
    <w:rsid w:val="00062B03"/>
    <w:rsid w:val="00064344"/>
    <w:rsid w:val="000743C3"/>
    <w:rsid w:val="000808B2"/>
    <w:rsid w:val="0008306B"/>
    <w:rsid w:val="000830CE"/>
    <w:rsid w:val="000865B8"/>
    <w:rsid w:val="0009349E"/>
    <w:rsid w:val="00095719"/>
    <w:rsid w:val="00097D20"/>
    <w:rsid w:val="000A146F"/>
    <w:rsid w:val="000A1797"/>
    <w:rsid w:val="000A4AAE"/>
    <w:rsid w:val="000A6B0E"/>
    <w:rsid w:val="000B1771"/>
    <w:rsid w:val="000B1E7F"/>
    <w:rsid w:val="000B1FC8"/>
    <w:rsid w:val="000B2812"/>
    <w:rsid w:val="000B33BF"/>
    <w:rsid w:val="000B508E"/>
    <w:rsid w:val="000B59C7"/>
    <w:rsid w:val="000C1EC2"/>
    <w:rsid w:val="000C2780"/>
    <w:rsid w:val="000C6781"/>
    <w:rsid w:val="000C7272"/>
    <w:rsid w:val="000D0BE6"/>
    <w:rsid w:val="000D2998"/>
    <w:rsid w:val="000D5277"/>
    <w:rsid w:val="000E1DA7"/>
    <w:rsid w:val="000E4D92"/>
    <w:rsid w:val="000E6992"/>
    <w:rsid w:val="000F2944"/>
    <w:rsid w:val="00101A76"/>
    <w:rsid w:val="00104284"/>
    <w:rsid w:val="001047BA"/>
    <w:rsid w:val="00107FB6"/>
    <w:rsid w:val="00110739"/>
    <w:rsid w:val="00110D9E"/>
    <w:rsid w:val="00111546"/>
    <w:rsid w:val="00116145"/>
    <w:rsid w:val="00120624"/>
    <w:rsid w:val="00121BC8"/>
    <w:rsid w:val="00130B33"/>
    <w:rsid w:val="00137FD0"/>
    <w:rsid w:val="00144D30"/>
    <w:rsid w:val="00144F4D"/>
    <w:rsid w:val="001470E5"/>
    <w:rsid w:val="00161406"/>
    <w:rsid w:val="0016377A"/>
    <w:rsid w:val="001662F9"/>
    <w:rsid w:val="00171660"/>
    <w:rsid w:val="0017262C"/>
    <w:rsid w:val="001745D9"/>
    <w:rsid w:val="00180063"/>
    <w:rsid w:val="001820B0"/>
    <w:rsid w:val="00186826"/>
    <w:rsid w:val="00190DAE"/>
    <w:rsid w:val="001928EC"/>
    <w:rsid w:val="00194534"/>
    <w:rsid w:val="00196986"/>
    <w:rsid w:val="00196DED"/>
    <w:rsid w:val="001A09DB"/>
    <w:rsid w:val="001A2B3F"/>
    <w:rsid w:val="001B0948"/>
    <w:rsid w:val="001B37D5"/>
    <w:rsid w:val="001B5C19"/>
    <w:rsid w:val="001C27A8"/>
    <w:rsid w:val="001C7379"/>
    <w:rsid w:val="001D4E00"/>
    <w:rsid w:val="001D4E61"/>
    <w:rsid w:val="001E0194"/>
    <w:rsid w:val="001E569E"/>
    <w:rsid w:val="001E7160"/>
    <w:rsid w:val="001F082E"/>
    <w:rsid w:val="001F1A23"/>
    <w:rsid w:val="001F244F"/>
    <w:rsid w:val="001F7EEC"/>
    <w:rsid w:val="00206BB0"/>
    <w:rsid w:val="0021023E"/>
    <w:rsid w:val="002108EB"/>
    <w:rsid w:val="00210CE9"/>
    <w:rsid w:val="0021420C"/>
    <w:rsid w:val="0021617B"/>
    <w:rsid w:val="00216CFE"/>
    <w:rsid w:val="00217E69"/>
    <w:rsid w:val="00222096"/>
    <w:rsid w:val="00223255"/>
    <w:rsid w:val="0022571A"/>
    <w:rsid w:val="0022629B"/>
    <w:rsid w:val="00226FC0"/>
    <w:rsid w:val="0023314C"/>
    <w:rsid w:val="00233234"/>
    <w:rsid w:val="0023668F"/>
    <w:rsid w:val="00236997"/>
    <w:rsid w:val="00240134"/>
    <w:rsid w:val="002405D3"/>
    <w:rsid w:val="00241593"/>
    <w:rsid w:val="00242FE7"/>
    <w:rsid w:val="002500FF"/>
    <w:rsid w:val="00250620"/>
    <w:rsid w:val="00250BFF"/>
    <w:rsid w:val="002514DE"/>
    <w:rsid w:val="00254E6F"/>
    <w:rsid w:val="00261DE3"/>
    <w:rsid w:val="00265EDF"/>
    <w:rsid w:val="00271585"/>
    <w:rsid w:val="002719EE"/>
    <w:rsid w:val="00275856"/>
    <w:rsid w:val="00277AE6"/>
    <w:rsid w:val="00277B55"/>
    <w:rsid w:val="00282487"/>
    <w:rsid w:val="002833B8"/>
    <w:rsid w:val="002835BE"/>
    <w:rsid w:val="00283FEE"/>
    <w:rsid w:val="00285F43"/>
    <w:rsid w:val="00286E28"/>
    <w:rsid w:val="002877E9"/>
    <w:rsid w:val="00287B32"/>
    <w:rsid w:val="00294EA9"/>
    <w:rsid w:val="00294FC1"/>
    <w:rsid w:val="002A1DB3"/>
    <w:rsid w:val="002A2FFF"/>
    <w:rsid w:val="002A58BD"/>
    <w:rsid w:val="002A6322"/>
    <w:rsid w:val="002A7AD5"/>
    <w:rsid w:val="002C1098"/>
    <w:rsid w:val="002C2A2F"/>
    <w:rsid w:val="002C4D2F"/>
    <w:rsid w:val="002C6FFC"/>
    <w:rsid w:val="002D1C94"/>
    <w:rsid w:val="002D24FB"/>
    <w:rsid w:val="002D2883"/>
    <w:rsid w:val="002D4022"/>
    <w:rsid w:val="002D502A"/>
    <w:rsid w:val="002D6586"/>
    <w:rsid w:val="002E2F7A"/>
    <w:rsid w:val="002E56C6"/>
    <w:rsid w:val="002E590B"/>
    <w:rsid w:val="002E5C07"/>
    <w:rsid w:val="002E6B14"/>
    <w:rsid w:val="002F1B69"/>
    <w:rsid w:val="0030322F"/>
    <w:rsid w:val="00305AED"/>
    <w:rsid w:val="00307E09"/>
    <w:rsid w:val="00322F1C"/>
    <w:rsid w:val="00323970"/>
    <w:rsid w:val="00324E68"/>
    <w:rsid w:val="00326BCF"/>
    <w:rsid w:val="00326D98"/>
    <w:rsid w:val="00334DFB"/>
    <w:rsid w:val="0033641A"/>
    <w:rsid w:val="00340520"/>
    <w:rsid w:val="0034302E"/>
    <w:rsid w:val="00346A56"/>
    <w:rsid w:val="00347E20"/>
    <w:rsid w:val="00352107"/>
    <w:rsid w:val="003541D6"/>
    <w:rsid w:val="003575BA"/>
    <w:rsid w:val="003614A1"/>
    <w:rsid w:val="00370BEB"/>
    <w:rsid w:val="00370E99"/>
    <w:rsid w:val="00373DF6"/>
    <w:rsid w:val="00381EBA"/>
    <w:rsid w:val="003820F4"/>
    <w:rsid w:val="00384A4E"/>
    <w:rsid w:val="00384DB1"/>
    <w:rsid w:val="00391724"/>
    <w:rsid w:val="00395F93"/>
    <w:rsid w:val="00396C86"/>
    <w:rsid w:val="00397209"/>
    <w:rsid w:val="003A0816"/>
    <w:rsid w:val="003A0D2F"/>
    <w:rsid w:val="003A1023"/>
    <w:rsid w:val="003A295B"/>
    <w:rsid w:val="003A5DEB"/>
    <w:rsid w:val="003A5E1C"/>
    <w:rsid w:val="003B01A6"/>
    <w:rsid w:val="003B0E5D"/>
    <w:rsid w:val="003B5EEB"/>
    <w:rsid w:val="003B75A3"/>
    <w:rsid w:val="003C7DC1"/>
    <w:rsid w:val="003D10E4"/>
    <w:rsid w:val="003D3F45"/>
    <w:rsid w:val="003D46AF"/>
    <w:rsid w:val="003E0885"/>
    <w:rsid w:val="003E5CD4"/>
    <w:rsid w:val="003F2E1D"/>
    <w:rsid w:val="003F37CD"/>
    <w:rsid w:val="003F5272"/>
    <w:rsid w:val="003F6398"/>
    <w:rsid w:val="003F7E6F"/>
    <w:rsid w:val="00400074"/>
    <w:rsid w:val="0040274A"/>
    <w:rsid w:val="00405743"/>
    <w:rsid w:val="00412308"/>
    <w:rsid w:val="00415704"/>
    <w:rsid w:val="004164BD"/>
    <w:rsid w:val="00423E49"/>
    <w:rsid w:val="0044014E"/>
    <w:rsid w:val="004439CA"/>
    <w:rsid w:val="00443EC2"/>
    <w:rsid w:val="00444AD2"/>
    <w:rsid w:val="00447F37"/>
    <w:rsid w:val="00450EA5"/>
    <w:rsid w:val="00451B6F"/>
    <w:rsid w:val="00454D61"/>
    <w:rsid w:val="00456892"/>
    <w:rsid w:val="00457015"/>
    <w:rsid w:val="00471ED8"/>
    <w:rsid w:val="00472E58"/>
    <w:rsid w:val="0047361F"/>
    <w:rsid w:val="00473B38"/>
    <w:rsid w:val="00476DF1"/>
    <w:rsid w:val="00480741"/>
    <w:rsid w:val="00482493"/>
    <w:rsid w:val="0048641D"/>
    <w:rsid w:val="00497AAB"/>
    <w:rsid w:val="004A6B50"/>
    <w:rsid w:val="004A73DF"/>
    <w:rsid w:val="004B12EE"/>
    <w:rsid w:val="004B25FC"/>
    <w:rsid w:val="004B6C98"/>
    <w:rsid w:val="004B6EC3"/>
    <w:rsid w:val="004B71D0"/>
    <w:rsid w:val="004C624C"/>
    <w:rsid w:val="004D29EC"/>
    <w:rsid w:val="004E6011"/>
    <w:rsid w:val="004E7B62"/>
    <w:rsid w:val="004F3521"/>
    <w:rsid w:val="004F380E"/>
    <w:rsid w:val="004F3D3C"/>
    <w:rsid w:val="004F58BA"/>
    <w:rsid w:val="00501F91"/>
    <w:rsid w:val="00502D14"/>
    <w:rsid w:val="0050349B"/>
    <w:rsid w:val="00504F86"/>
    <w:rsid w:val="005114EB"/>
    <w:rsid w:val="005274C4"/>
    <w:rsid w:val="00536E58"/>
    <w:rsid w:val="0054037A"/>
    <w:rsid w:val="00540948"/>
    <w:rsid w:val="00546738"/>
    <w:rsid w:val="00547137"/>
    <w:rsid w:val="0055335C"/>
    <w:rsid w:val="00553741"/>
    <w:rsid w:val="005561A7"/>
    <w:rsid w:val="005668D3"/>
    <w:rsid w:val="005669E5"/>
    <w:rsid w:val="005676D3"/>
    <w:rsid w:val="00576577"/>
    <w:rsid w:val="005777CF"/>
    <w:rsid w:val="005808CC"/>
    <w:rsid w:val="005808FE"/>
    <w:rsid w:val="00582A4E"/>
    <w:rsid w:val="0058368D"/>
    <w:rsid w:val="005861AC"/>
    <w:rsid w:val="0059070A"/>
    <w:rsid w:val="00593FF8"/>
    <w:rsid w:val="005A257A"/>
    <w:rsid w:val="005A3BA2"/>
    <w:rsid w:val="005A56A8"/>
    <w:rsid w:val="005A60C1"/>
    <w:rsid w:val="005A7C6C"/>
    <w:rsid w:val="005C68B5"/>
    <w:rsid w:val="005D0771"/>
    <w:rsid w:val="005D1F00"/>
    <w:rsid w:val="005D4C73"/>
    <w:rsid w:val="005D4FAE"/>
    <w:rsid w:val="005E3F24"/>
    <w:rsid w:val="005F7456"/>
    <w:rsid w:val="00600269"/>
    <w:rsid w:val="00602C7E"/>
    <w:rsid w:val="0061256B"/>
    <w:rsid w:val="006145A6"/>
    <w:rsid w:val="006227A3"/>
    <w:rsid w:val="00622D09"/>
    <w:rsid w:val="00623D7D"/>
    <w:rsid w:val="00625D37"/>
    <w:rsid w:val="00626F5B"/>
    <w:rsid w:val="00627E71"/>
    <w:rsid w:val="00631D5C"/>
    <w:rsid w:val="00632453"/>
    <w:rsid w:val="00637CBF"/>
    <w:rsid w:val="0064014D"/>
    <w:rsid w:val="00644547"/>
    <w:rsid w:val="006454AD"/>
    <w:rsid w:val="00653F5E"/>
    <w:rsid w:val="006549E5"/>
    <w:rsid w:val="00654DEF"/>
    <w:rsid w:val="006603E0"/>
    <w:rsid w:val="00662EA2"/>
    <w:rsid w:val="0066429F"/>
    <w:rsid w:val="00665723"/>
    <w:rsid w:val="00666162"/>
    <w:rsid w:val="00666E7C"/>
    <w:rsid w:val="0067476B"/>
    <w:rsid w:val="006756DF"/>
    <w:rsid w:val="00675DEC"/>
    <w:rsid w:val="00680BD8"/>
    <w:rsid w:val="0068222F"/>
    <w:rsid w:val="006852BC"/>
    <w:rsid w:val="00694C07"/>
    <w:rsid w:val="00694E52"/>
    <w:rsid w:val="00695A56"/>
    <w:rsid w:val="00695C2D"/>
    <w:rsid w:val="006A1D03"/>
    <w:rsid w:val="006A212A"/>
    <w:rsid w:val="006A2A47"/>
    <w:rsid w:val="006A3D4B"/>
    <w:rsid w:val="006A4579"/>
    <w:rsid w:val="006A702C"/>
    <w:rsid w:val="006B0875"/>
    <w:rsid w:val="006B0DB2"/>
    <w:rsid w:val="006B2D9E"/>
    <w:rsid w:val="006B59D1"/>
    <w:rsid w:val="006C2923"/>
    <w:rsid w:val="006C45A7"/>
    <w:rsid w:val="006D39B7"/>
    <w:rsid w:val="006D6A70"/>
    <w:rsid w:val="006E1DE6"/>
    <w:rsid w:val="006E4899"/>
    <w:rsid w:val="006F28FC"/>
    <w:rsid w:val="006F2CFE"/>
    <w:rsid w:val="006F5387"/>
    <w:rsid w:val="006F621C"/>
    <w:rsid w:val="0070356E"/>
    <w:rsid w:val="00705C16"/>
    <w:rsid w:val="007106CA"/>
    <w:rsid w:val="00713C21"/>
    <w:rsid w:val="0071725C"/>
    <w:rsid w:val="00721699"/>
    <w:rsid w:val="00721E39"/>
    <w:rsid w:val="00725396"/>
    <w:rsid w:val="007277C9"/>
    <w:rsid w:val="007310E8"/>
    <w:rsid w:val="0073222F"/>
    <w:rsid w:val="00732AC5"/>
    <w:rsid w:val="007333C0"/>
    <w:rsid w:val="007368C0"/>
    <w:rsid w:val="00742DB4"/>
    <w:rsid w:val="007433C3"/>
    <w:rsid w:val="00744EB3"/>
    <w:rsid w:val="007527F2"/>
    <w:rsid w:val="0075651A"/>
    <w:rsid w:val="00756CBD"/>
    <w:rsid w:val="00757FB7"/>
    <w:rsid w:val="007612FD"/>
    <w:rsid w:val="00762268"/>
    <w:rsid w:val="007671A0"/>
    <w:rsid w:val="00767F3C"/>
    <w:rsid w:val="00773B30"/>
    <w:rsid w:val="00773BD6"/>
    <w:rsid w:val="0078429D"/>
    <w:rsid w:val="00786A15"/>
    <w:rsid w:val="007908E8"/>
    <w:rsid w:val="00790CC5"/>
    <w:rsid w:val="00791A17"/>
    <w:rsid w:val="00791ED6"/>
    <w:rsid w:val="00793A42"/>
    <w:rsid w:val="007946B0"/>
    <w:rsid w:val="00795632"/>
    <w:rsid w:val="00797FB9"/>
    <w:rsid w:val="007A3CC1"/>
    <w:rsid w:val="007A5BEF"/>
    <w:rsid w:val="007A5E6D"/>
    <w:rsid w:val="007A6493"/>
    <w:rsid w:val="007A69FD"/>
    <w:rsid w:val="007B0952"/>
    <w:rsid w:val="007B1B88"/>
    <w:rsid w:val="007B2107"/>
    <w:rsid w:val="007B4DE6"/>
    <w:rsid w:val="007C20B3"/>
    <w:rsid w:val="007C2A50"/>
    <w:rsid w:val="007C37E8"/>
    <w:rsid w:val="007C4D9B"/>
    <w:rsid w:val="007C7BEC"/>
    <w:rsid w:val="007D3791"/>
    <w:rsid w:val="007D5359"/>
    <w:rsid w:val="007E1088"/>
    <w:rsid w:val="007F135D"/>
    <w:rsid w:val="007F3595"/>
    <w:rsid w:val="007F4CC4"/>
    <w:rsid w:val="007F66E2"/>
    <w:rsid w:val="00807035"/>
    <w:rsid w:val="00807AFA"/>
    <w:rsid w:val="0081297E"/>
    <w:rsid w:val="00814605"/>
    <w:rsid w:val="00820683"/>
    <w:rsid w:val="0082404C"/>
    <w:rsid w:val="00824C9F"/>
    <w:rsid w:val="008335AC"/>
    <w:rsid w:val="008462E0"/>
    <w:rsid w:val="00846BE0"/>
    <w:rsid w:val="0084782F"/>
    <w:rsid w:val="008545FB"/>
    <w:rsid w:val="0085708C"/>
    <w:rsid w:val="008607F4"/>
    <w:rsid w:val="0086228C"/>
    <w:rsid w:val="0086411A"/>
    <w:rsid w:val="00867881"/>
    <w:rsid w:val="00867920"/>
    <w:rsid w:val="008679EE"/>
    <w:rsid w:val="00871926"/>
    <w:rsid w:val="00873422"/>
    <w:rsid w:val="0087469F"/>
    <w:rsid w:val="00883207"/>
    <w:rsid w:val="008858E6"/>
    <w:rsid w:val="00886DCD"/>
    <w:rsid w:val="00891404"/>
    <w:rsid w:val="008A265B"/>
    <w:rsid w:val="008A3981"/>
    <w:rsid w:val="008A42B8"/>
    <w:rsid w:val="008A6993"/>
    <w:rsid w:val="008A69FE"/>
    <w:rsid w:val="008A77A3"/>
    <w:rsid w:val="008C142C"/>
    <w:rsid w:val="008C305C"/>
    <w:rsid w:val="008C3568"/>
    <w:rsid w:val="008C4FA9"/>
    <w:rsid w:val="008C5E3D"/>
    <w:rsid w:val="008D24A9"/>
    <w:rsid w:val="008D4010"/>
    <w:rsid w:val="008D5F0C"/>
    <w:rsid w:val="008D6ABC"/>
    <w:rsid w:val="008D6AD3"/>
    <w:rsid w:val="008D796B"/>
    <w:rsid w:val="008E05F5"/>
    <w:rsid w:val="008E1462"/>
    <w:rsid w:val="008E20CF"/>
    <w:rsid w:val="008E21E9"/>
    <w:rsid w:val="008E2BBB"/>
    <w:rsid w:val="008E600D"/>
    <w:rsid w:val="008F1290"/>
    <w:rsid w:val="00900992"/>
    <w:rsid w:val="00900FBB"/>
    <w:rsid w:val="00910C7A"/>
    <w:rsid w:val="00916693"/>
    <w:rsid w:val="009217B3"/>
    <w:rsid w:val="00923C0F"/>
    <w:rsid w:val="00931863"/>
    <w:rsid w:val="00934131"/>
    <w:rsid w:val="00934D9B"/>
    <w:rsid w:val="00937646"/>
    <w:rsid w:val="00946A21"/>
    <w:rsid w:val="009514B3"/>
    <w:rsid w:val="0095409E"/>
    <w:rsid w:val="009544FA"/>
    <w:rsid w:val="0095617A"/>
    <w:rsid w:val="0095674E"/>
    <w:rsid w:val="009570B9"/>
    <w:rsid w:val="00957D71"/>
    <w:rsid w:val="009637EE"/>
    <w:rsid w:val="009707D9"/>
    <w:rsid w:val="00977A48"/>
    <w:rsid w:val="00984C41"/>
    <w:rsid w:val="009905DE"/>
    <w:rsid w:val="00993550"/>
    <w:rsid w:val="009949DE"/>
    <w:rsid w:val="00996070"/>
    <w:rsid w:val="00996B45"/>
    <w:rsid w:val="009A09CB"/>
    <w:rsid w:val="009A0EA6"/>
    <w:rsid w:val="009A28FE"/>
    <w:rsid w:val="009A291F"/>
    <w:rsid w:val="009A31E8"/>
    <w:rsid w:val="009A38C8"/>
    <w:rsid w:val="009A3F7B"/>
    <w:rsid w:val="009A52AF"/>
    <w:rsid w:val="009B008C"/>
    <w:rsid w:val="009B12C2"/>
    <w:rsid w:val="009C2444"/>
    <w:rsid w:val="009C46EB"/>
    <w:rsid w:val="009D118B"/>
    <w:rsid w:val="009D18E7"/>
    <w:rsid w:val="009D3ABA"/>
    <w:rsid w:val="009D5CA4"/>
    <w:rsid w:val="009E2DB6"/>
    <w:rsid w:val="009F2A5F"/>
    <w:rsid w:val="009F5284"/>
    <w:rsid w:val="00A01CA7"/>
    <w:rsid w:val="00A0420D"/>
    <w:rsid w:val="00A1159D"/>
    <w:rsid w:val="00A12353"/>
    <w:rsid w:val="00A126A2"/>
    <w:rsid w:val="00A16D02"/>
    <w:rsid w:val="00A16D8D"/>
    <w:rsid w:val="00A17BAA"/>
    <w:rsid w:val="00A20B83"/>
    <w:rsid w:val="00A20F43"/>
    <w:rsid w:val="00A230C8"/>
    <w:rsid w:val="00A25F4F"/>
    <w:rsid w:val="00A32047"/>
    <w:rsid w:val="00A32174"/>
    <w:rsid w:val="00A32448"/>
    <w:rsid w:val="00A32B33"/>
    <w:rsid w:val="00A35727"/>
    <w:rsid w:val="00A35B96"/>
    <w:rsid w:val="00A40045"/>
    <w:rsid w:val="00A42CC2"/>
    <w:rsid w:val="00A42F59"/>
    <w:rsid w:val="00A4526C"/>
    <w:rsid w:val="00A452F5"/>
    <w:rsid w:val="00A54532"/>
    <w:rsid w:val="00A55AC5"/>
    <w:rsid w:val="00A57C10"/>
    <w:rsid w:val="00A6052F"/>
    <w:rsid w:val="00A63E80"/>
    <w:rsid w:val="00A651FC"/>
    <w:rsid w:val="00A65BC7"/>
    <w:rsid w:val="00A677A6"/>
    <w:rsid w:val="00A67987"/>
    <w:rsid w:val="00A67DA9"/>
    <w:rsid w:val="00A707B7"/>
    <w:rsid w:val="00A70DC0"/>
    <w:rsid w:val="00A71A4D"/>
    <w:rsid w:val="00A726F2"/>
    <w:rsid w:val="00A739F8"/>
    <w:rsid w:val="00A81BCF"/>
    <w:rsid w:val="00A84921"/>
    <w:rsid w:val="00A87081"/>
    <w:rsid w:val="00A9323A"/>
    <w:rsid w:val="00A96785"/>
    <w:rsid w:val="00A968B4"/>
    <w:rsid w:val="00AA05F5"/>
    <w:rsid w:val="00AA4253"/>
    <w:rsid w:val="00AB7D6D"/>
    <w:rsid w:val="00AC0A91"/>
    <w:rsid w:val="00AC73EC"/>
    <w:rsid w:val="00AD3B41"/>
    <w:rsid w:val="00AD457D"/>
    <w:rsid w:val="00AE0F62"/>
    <w:rsid w:val="00AE2DAB"/>
    <w:rsid w:val="00AE3BED"/>
    <w:rsid w:val="00AE5CFB"/>
    <w:rsid w:val="00AF64E5"/>
    <w:rsid w:val="00AF7871"/>
    <w:rsid w:val="00B00A2E"/>
    <w:rsid w:val="00B14848"/>
    <w:rsid w:val="00B2227A"/>
    <w:rsid w:val="00B23DC3"/>
    <w:rsid w:val="00B25540"/>
    <w:rsid w:val="00B263E3"/>
    <w:rsid w:val="00B27EA2"/>
    <w:rsid w:val="00B3018C"/>
    <w:rsid w:val="00B34D2F"/>
    <w:rsid w:val="00B403A0"/>
    <w:rsid w:val="00B40842"/>
    <w:rsid w:val="00B41E3B"/>
    <w:rsid w:val="00B4262B"/>
    <w:rsid w:val="00B50C9B"/>
    <w:rsid w:val="00B51044"/>
    <w:rsid w:val="00B5232D"/>
    <w:rsid w:val="00B5450D"/>
    <w:rsid w:val="00B54542"/>
    <w:rsid w:val="00B5745D"/>
    <w:rsid w:val="00B61A77"/>
    <w:rsid w:val="00B6617C"/>
    <w:rsid w:val="00B662C4"/>
    <w:rsid w:val="00B7463D"/>
    <w:rsid w:val="00B75AAF"/>
    <w:rsid w:val="00B76AB2"/>
    <w:rsid w:val="00B8454C"/>
    <w:rsid w:val="00B8778A"/>
    <w:rsid w:val="00B9007D"/>
    <w:rsid w:val="00B91886"/>
    <w:rsid w:val="00B95736"/>
    <w:rsid w:val="00B957AE"/>
    <w:rsid w:val="00B96DF8"/>
    <w:rsid w:val="00BA0949"/>
    <w:rsid w:val="00BA43FC"/>
    <w:rsid w:val="00BA7021"/>
    <w:rsid w:val="00BB55F8"/>
    <w:rsid w:val="00BC0231"/>
    <w:rsid w:val="00BC2E5E"/>
    <w:rsid w:val="00BC48BF"/>
    <w:rsid w:val="00BC5839"/>
    <w:rsid w:val="00BC6825"/>
    <w:rsid w:val="00BD02EC"/>
    <w:rsid w:val="00BD140D"/>
    <w:rsid w:val="00BD26CC"/>
    <w:rsid w:val="00BD5E91"/>
    <w:rsid w:val="00BE01FC"/>
    <w:rsid w:val="00BE33DD"/>
    <w:rsid w:val="00BE5988"/>
    <w:rsid w:val="00BE7A60"/>
    <w:rsid w:val="00BF623B"/>
    <w:rsid w:val="00BF7410"/>
    <w:rsid w:val="00C10DE6"/>
    <w:rsid w:val="00C15135"/>
    <w:rsid w:val="00C155D3"/>
    <w:rsid w:val="00C20D79"/>
    <w:rsid w:val="00C2145D"/>
    <w:rsid w:val="00C2624F"/>
    <w:rsid w:val="00C30289"/>
    <w:rsid w:val="00C30647"/>
    <w:rsid w:val="00C333F6"/>
    <w:rsid w:val="00C33FD5"/>
    <w:rsid w:val="00C3506E"/>
    <w:rsid w:val="00C43EA3"/>
    <w:rsid w:val="00C44622"/>
    <w:rsid w:val="00C446E9"/>
    <w:rsid w:val="00C44775"/>
    <w:rsid w:val="00C450D2"/>
    <w:rsid w:val="00C4536B"/>
    <w:rsid w:val="00C505A1"/>
    <w:rsid w:val="00C521EE"/>
    <w:rsid w:val="00C53997"/>
    <w:rsid w:val="00C63BC2"/>
    <w:rsid w:val="00C6537C"/>
    <w:rsid w:val="00C658C2"/>
    <w:rsid w:val="00C67BB1"/>
    <w:rsid w:val="00C7431D"/>
    <w:rsid w:val="00C77C82"/>
    <w:rsid w:val="00C86071"/>
    <w:rsid w:val="00C928FD"/>
    <w:rsid w:val="00C93901"/>
    <w:rsid w:val="00C94B54"/>
    <w:rsid w:val="00C954AC"/>
    <w:rsid w:val="00CA0729"/>
    <w:rsid w:val="00CA3EE5"/>
    <w:rsid w:val="00CA757E"/>
    <w:rsid w:val="00CA7808"/>
    <w:rsid w:val="00CB21C0"/>
    <w:rsid w:val="00CB31EF"/>
    <w:rsid w:val="00CC092F"/>
    <w:rsid w:val="00CC1499"/>
    <w:rsid w:val="00CC6216"/>
    <w:rsid w:val="00CD211A"/>
    <w:rsid w:val="00CD21F2"/>
    <w:rsid w:val="00CD3F24"/>
    <w:rsid w:val="00CE1409"/>
    <w:rsid w:val="00CE4CA4"/>
    <w:rsid w:val="00CE5C05"/>
    <w:rsid w:val="00CE6EEF"/>
    <w:rsid w:val="00CE7E90"/>
    <w:rsid w:val="00CF1298"/>
    <w:rsid w:val="00CF1633"/>
    <w:rsid w:val="00CF379B"/>
    <w:rsid w:val="00CF5FBA"/>
    <w:rsid w:val="00CF77C0"/>
    <w:rsid w:val="00D030F3"/>
    <w:rsid w:val="00D039DB"/>
    <w:rsid w:val="00D057D7"/>
    <w:rsid w:val="00D1285F"/>
    <w:rsid w:val="00D1321B"/>
    <w:rsid w:val="00D172F0"/>
    <w:rsid w:val="00D1785B"/>
    <w:rsid w:val="00D216CD"/>
    <w:rsid w:val="00D21FEE"/>
    <w:rsid w:val="00D221C0"/>
    <w:rsid w:val="00D317B9"/>
    <w:rsid w:val="00D3447D"/>
    <w:rsid w:val="00D3502A"/>
    <w:rsid w:val="00D37530"/>
    <w:rsid w:val="00D41470"/>
    <w:rsid w:val="00D436AB"/>
    <w:rsid w:val="00D45665"/>
    <w:rsid w:val="00D479B7"/>
    <w:rsid w:val="00D50211"/>
    <w:rsid w:val="00D5173C"/>
    <w:rsid w:val="00D55C6F"/>
    <w:rsid w:val="00D61768"/>
    <w:rsid w:val="00D62786"/>
    <w:rsid w:val="00D6278B"/>
    <w:rsid w:val="00D67514"/>
    <w:rsid w:val="00D711ED"/>
    <w:rsid w:val="00D7409A"/>
    <w:rsid w:val="00D7555F"/>
    <w:rsid w:val="00D755B9"/>
    <w:rsid w:val="00D77DF5"/>
    <w:rsid w:val="00D80F48"/>
    <w:rsid w:val="00D8390B"/>
    <w:rsid w:val="00D84F80"/>
    <w:rsid w:val="00D85936"/>
    <w:rsid w:val="00D85DFA"/>
    <w:rsid w:val="00D91D98"/>
    <w:rsid w:val="00D94F78"/>
    <w:rsid w:val="00D97EB3"/>
    <w:rsid w:val="00DA207A"/>
    <w:rsid w:val="00DA2E3D"/>
    <w:rsid w:val="00DA4FC0"/>
    <w:rsid w:val="00DB7523"/>
    <w:rsid w:val="00DC0476"/>
    <w:rsid w:val="00DC14E3"/>
    <w:rsid w:val="00DC4557"/>
    <w:rsid w:val="00DD02E6"/>
    <w:rsid w:val="00DD1E6D"/>
    <w:rsid w:val="00DD4E63"/>
    <w:rsid w:val="00DE599B"/>
    <w:rsid w:val="00DE61D3"/>
    <w:rsid w:val="00DF0CA2"/>
    <w:rsid w:val="00DF29FE"/>
    <w:rsid w:val="00DF2D97"/>
    <w:rsid w:val="00DF3810"/>
    <w:rsid w:val="00DF3DAC"/>
    <w:rsid w:val="00DF5295"/>
    <w:rsid w:val="00E0339A"/>
    <w:rsid w:val="00E046B2"/>
    <w:rsid w:val="00E06755"/>
    <w:rsid w:val="00E067BF"/>
    <w:rsid w:val="00E06F9E"/>
    <w:rsid w:val="00E129A2"/>
    <w:rsid w:val="00E139E2"/>
    <w:rsid w:val="00E211B0"/>
    <w:rsid w:val="00E24330"/>
    <w:rsid w:val="00E262B7"/>
    <w:rsid w:val="00E27D41"/>
    <w:rsid w:val="00E32059"/>
    <w:rsid w:val="00E330EC"/>
    <w:rsid w:val="00E34CA9"/>
    <w:rsid w:val="00E35B00"/>
    <w:rsid w:val="00E43497"/>
    <w:rsid w:val="00E43EAC"/>
    <w:rsid w:val="00E449A1"/>
    <w:rsid w:val="00E50E10"/>
    <w:rsid w:val="00E62E23"/>
    <w:rsid w:val="00E63F1D"/>
    <w:rsid w:val="00E665F9"/>
    <w:rsid w:val="00E66BC8"/>
    <w:rsid w:val="00E66C45"/>
    <w:rsid w:val="00E73278"/>
    <w:rsid w:val="00E73EA3"/>
    <w:rsid w:val="00E7480B"/>
    <w:rsid w:val="00E7529E"/>
    <w:rsid w:val="00E81667"/>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52FE"/>
    <w:rsid w:val="00EC6376"/>
    <w:rsid w:val="00ED03F0"/>
    <w:rsid w:val="00ED495A"/>
    <w:rsid w:val="00EE484F"/>
    <w:rsid w:val="00EE52A6"/>
    <w:rsid w:val="00EE6018"/>
    <w:rsid w:val="00EF056B"/>
    <w:rsid w:val="00EF1A4E"/>
    <w:rsid w:val="00EF3550"/>
    <w:rsid w:val="00EF5829"/>
    <w:rsid w:val="00EF7AD5"/>
    <w:rsid w:val="00F01115"/>
    <w:rsid w:val="00F01910"/>
    <w:rsid w:val="00F024E6"/>
    <w:rsid w:val="00F04D12"/>
    <w:rsid w:val="00F05FD6"/>
    <w:rsid w:val="00F063A2"/>
    <w:rsid w:val="00F07B68"/>
    <w:rsid w:val="00F157D0"/>
    <w:rsid w:val="00F22F48"/>
    <w:rsid w:val="00F22F80"/>
    <w:rsid w:val="00F245BF"/>
    <w:rsid w:val="00F24929"/>
    <w:rsid w:val="00F263E0"/>
    <w:rsid w:val="00F316C3"/>
    <w:rsid w:val="00F31B79"/>
    <w:rsid w:val="00F41B08"/>
    <w:rsid w:val="00F438F3"/>
    <w:rsid w:val="00F464A1"/>
    <w:rsid w:val="00F51170"/>
    <w:rsid w:val="00F52B55"/>
    <w:rsid w:val="00F549C7"/>
    <w:rsid w:val="00F54E1B"/>
    <w:rsid w:val="00F5556C"/>
    <w:rsid w:val="00F621B7"/>
    <w:rsid w:val="00F65F03"/>
    <w:rsid w:val="00F72749"/>
    <w:rsid w:val="00F75344"/>
    <w:rsid w:val="00F770DA"/>
    <w:rsid w:val="00F80780"/>
    <w:rsid w:val="00F84D9C"/>
    <w:rsid w:val="00F850DB"/>
    <w:rsid w:val="00F8585D"/>
    <w:rsid w:val="00F86469"/>
    <w:rsid w:val="00F968A6"/>
    <w:rsid w:val="00FA207D"/>
    <w:rsid w:val="00FA6264"/>
    <w:rsid w:val="00FA6E54"/>
    <w:rsid w:val="00FA7EFE"/>
    <w:rsid w:val="00FB25B6"/>
    <w:rsid w:val="00FC0A49"/>
    <w:rsid w:val="00FC37D2"/>
    <w:rsid w:val="00FC648A"/>
    <w:rsid w:val="00FD0620"/>
    <w:rsid w:val="00FD335C"/>
    <w:rsid w:val="00FE5987"/>
    <w:rsid w:val="00FE5F28"/>
    <w:rsid w:val="00FE6D97"/>
    <w:rsid w:val="00FF0DAA"/>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7CD"/>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EF0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4.xml"/><Relationship Id="rId21" Type="http://schemas.openxmlformats.org/officeDocument/2006/relationships/image" Target="media/image7.png"/><Relationship Id="rId34" Type="http://schemas.openxmlformats.org/officeDocument/2006/relationships/footer" Target="footer1.xml"/><Relationship Id="rId42"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eader" Target="header1.xml"/><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7AE" w:rsidRDefault="006477AE">
      <w:pPr>
        <w:spacing w:after="0" w:line="240" w:lineRule="auto"/>
      </w:pPr>
      <w:r>
        <w:separator/>
      </w:r>
    </w:p>
  </w:endnote>
  <w:endnote w:type="continuationSeparator" w:id="0">
    <w:p w:rsidR="006477AE" w:rsidRDefault="006477AE">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7AE" w:rsidRDefault="006477AE">
      <w:pPr>
        <w:spacing w:after="0" w:line="240" w:lineRule="auto"/>
      </w:pPr>
      <w:r>
        <w:separator/>
      </w:r>
    </w:p>
  </w:footnote>
  <w:footnote w:type="continuationSeparator" w:id="0">
    <w:p w:rsidR="006477AE" w:rsidRDefault="006477AE">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106F8"/>
    <w:rsid w:val="000B080E"/>
    <w:rsid w:val="000D1819"/>
    <w:rsid w:val="00107FB6"/>
    <w:rsid w:val="00110D9E"/>
    <w:rsid w:val="0012762A"/>
    <w:rsid w:val="00151188"/>
    <w:rsid w:val="001B37D5"/>
    <w:rsid w:val="001B3AFF"/>
    <w:rsid w:val="001D14EC"/>
    <w:rsid w:val="0023314C"/>
    <w:rsid w:val="002950C1"/>
    <w:rsid w:val="002E6B14"/>
    <w:rsid w:val="002F4540"/>
    <w:rsid w:val="00321D20"/>
    <w:rsid w:val="003A5E1C"/>
    <w:rsid w:val="003C7DC1"/>
    <w:rsid w:val="003E7953"/>
    <w:rsid w:val="003F6398"/>
    <w:rsid w:val="00423A01"/>
    <w:rsid w:val="0043076E"/>
    <w:rsid w:val="004627CE"/>
    <w:rsid w:val="004C3DF9"/>
    <w:rsid w:val="005808FE"/>
    <w:rsid w:val="0058368D"/>
    <w:rsid w:val="005861AC"/>
    <w:rsid w:val="0064014D"/>
    <w:rsid w:val="006477AE"/>
    <w:rsid w:val="00691D50"/>
    <w:rsid w:val="006E310F"/>
    <w:rsid w:val="007216BB"/>
    <w:rsid w:val="007277C9"/>
    <w:rsid w:val="00786C6D"/>
    <w:rsid w:val="007A3CC1"/>
    <w:rsid w:val="007C03C2"/>
    <w:rsid w:val="00807B4F"/>
    <w:rsid w:val="00852370"/>
    <w:rsid w:val="00871926"/>
    <w:rsid w:val="008C5E3D"/>
    <w:rsid w:val="008E49E2"/>
    <w:rsid w:val="00911339"/>
    <w:rsid w:val="00940CB0"/>
    <w:rsid w:val="00992905"/>
    <w:rsid w:val="00A17BAA"/>
    <w:rsid w:val="00A33DA7"/>
    <w:rsid w:val="00A565E9"/>
    <w:rsid w:val="00AC2C23"/>
    <w:rsid w:val="00AE0D2D"/>
    <w:rsid w:val="00AE0F62"/>
    <w:rsid w:val="00B25F04"/>
    <w:rsid w:val="00B5150A"/>
    <w:rsid w:val="00B8778A"/>
    <w:rsid w:val="00BE5988"/>
    <w:rsid w:val="00BF61A9"/>
    <w:rsid w:val="00CA149B"/>
    <w:rsid w:val="00D057D7"/>
    <w:rsid w:val="00D11F44"/>
    <w:rsid w:val="00D15797"/>
    <w:rsid w:val="00D221C0"/>
    <w:rsid w:val="00E03BBA"/>
    <w:rsid w:val="00F01E56"/>
    <w:rsid w:val="00FE3F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w:settings xmlns:w="http://schemas.openxmlformats.org/wordprocessingml/2006/main">
  <w:SpecialFormsHighlight w:val="c9c8ff"/>
</w:setting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6.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7.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4.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customXml/itemProps7.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30</Pages>
  <Words>5347</Words>
  <Characters>32403</Characters>
  <Application>Microsoft Office Word</Application>
  <DocSecurity>0</DocSecurity>
  <Lines>1800</Lines>
  <Paragraphs>1078</Paragraphs>
  <ScaleCrop>false</ScaleCrop>
  <HeadingPairs>
    <vt:vector size="6" baseType="variant">
      <vt:variant>
        <vt:lpstr>Title</vt:lpstr>
      </vt:variant>
      <vt:variant>
        <vt:i4>1</vt:i4>
      </vt:variant>
      <vt:variant>
        <vt:lpstr>Headings</vt:lpstr>
      </vt:variant>
      <vt:variant>
        <vt:i4>22</vt:i4>
      </vt:variant>
      <vt:variant>
        <vt:lpstr>Titre</vt:lpstr>
      </vt:variant>
      <vt:variant>
        <vt:i4>1</vt:i4>
      </vt:variant>
    </vt:vector>
  </HeadingPairs>
  <TitlesOfParts>
    <vt:vector size="24" baseType="lpstr">
      <vt:lpstr/>
      <vt:lpstr>Introduction</vt:lpstr>
      <vt:lpstr>Mise en œuvre de la continuité des activités</vt:lpstr>
      <vt:lpstr>Détermination des exigences et des lacunes en matière de récupération</vt:lpstr>
      <vt:lpstr>Terminologie utilisée </vt:lpstr>
      <vt:lpstr/>
      <vt:lpstr>Informations générales sur le Processus</vt:lpstr>
      <vt:lpstr>Priorités de rétablissement organisationnel</vt:lpstr>
      <vt:lpstr>Analyse du processus</vt:lpstr>
      <vt:lpstr/>
      <vt:lpstr>Analyse des activités</vt:lpstr>
      <vt:lpstr>        Actions attendues :</vt:lpstr>
      <vt:lpstr>Périmètre et dépendances</vt:lpstr>
      <vt:lpstr>Cadre legal et réglementaire</vt:lpstr>
      <vt:lpstr>MES/Applications IT</vt:lpstr>
      <vt:lpstr/>
      <vt:lpstr>Infrastructure</vt:lpstr>
      <vt:lpstr>Analyse des compétences (rôles)</vt:lpstr>
      <vt:lpstr>Analyse des équipements industriels</vt:lpstr>
      <vt:lpstr>Analyse des équipements bureautiques</vt:lpstr>
      <vt:lpstr>Analyse de la documentation </vt:lpstr>
      <vt:lpstr>Prochaines étapes</vt:lpstr>
      <vt:lpstr>Acceptation du document</vt:lpstr>
      <vt:lpstr/>
    </vt:vector>
  </TitlesOfParts>
  <Company/>
  <LinksUpToDate>false</LinksUpToDate>
  <CharactersWithSpaces>36672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19</cp:revision>
  <dcterms:created xsi:type="dcterms:W3CDTF">2025-09-09T11:41:00Z</dcterms:created>
  <dcterms:modified xsi:type="dcterms:W3CDTF">2025-12-15T10:02:00Z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