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66"/>
        <w:tblW w:w="10435" w:type="dxa"/>
        <w:tblLook w:val="04A0" w:firstRow="1" w:lastRow="0" w:firstColumn="1" w:lastColumn="0" w:noHBand="0" w:noVBand="1"/>
      </w:tblPr>
      <w:tblGrid>
        <w:gridCol w:w="4855"/>
        <w:gridCol w:w="5580"/>
      </w:tblGrid>
      <w:tr w:rsidR="00D426FA" w:rsidRPr="00D426FA" w14:paraId="19EB6743" w14:textId="77777777" w:rsidTr="00811AE0">
        <w:trPr>
          <w:trHeight w:val="1331"/>
        </w:trPr>
        <w:tc>
          <w:tcPr>
            <w:tcW w:w="4855" w:type="dxa"/>
            <w:vAlign w:val="center"/>
          </w:tcPr>
          <w:p w14:paraId="48214425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D426FA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Module Title</w:t>
            </w:r>
          </w:p>
        </w:tc>
        <w:tc>
          <w:tcPr>
            <w:tcW w:w="5580" w:type="dxa"/>
            <w:vAlign w:val="center"/>
          </w:tcPr>
          <w:p w14:paraId="3F401ED3" w14:textId="18A39A30" w:rsidR="00D426FA" w:rsidRPr="00D426FA" w:rsidRDefault="00D426FA" w:rsidP="00D426FA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Web Development and HCI</w:t>
            </w:r>
          </w:p>
        </w:tc>
      </w:tr>
      <w:tr w:rsidR="00D426FA" w:rsidRPr="00D426FA" w14:paraId="05532BF0" w14:textId="77777777" w:rsidTr="00811AE0">
        <w:trPr>
          <w:trHeight w:val="1287"/>
        </w:trPr>
        <w:tc>
          <w:tcPr>
            <w:tcW w:w="4855" w:type="dxa"/>
            <w:vAlign w:val="center"/>
          </w:tcPr>
          <w:p w14:paraId="76E52A50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D426FA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Student Name</w:t>
            </w:r>
          </w:p>
        </w:tc>
        <w:tc>
          <w:tcPr>
            <w:tcW w:w="5580" w:type="dxa"/>
            <w:vAlign w:val="center"/>
          </w:tcPr>
          <w:p w14:paraId="50952903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Walah Hamad Aljalahma</w:t>
            </w:r>
          </w:p>
        </w:tc>
      </w:tr>
      <w:tr w:rsidR="00D426FA" w:rsidRPr="00D426FA" w14:paraId="37201507" w14:textId="77777777" w:rsidTr="00811AE0">
        <w:trPr>
          <w:trHeight w:val="1331"/>
        </w:trPr>
        <w:tc>
          <w:tcPr>
            <w:tcW w:w="4855" w:type="dxa"/>
            <w:vAlign w:val="center"/>
          </w:tcPr>
          <w:p w14:paraId="62C9537A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D426FA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Student ID</w:t>
            </w:r>
          </w:p>
        </w:tc>
        <w:tc>
          <w:tcPr>
            <w:tcW w:w="5580" w:type="dxa"/>
            <w:vAlign w:val="center"/>
          </w:tcPr>
          <w:p w14:paraId="60945F7C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@00709258</w:t>
            </w:r>
          </w:p>
        </w:tc>
      </w:tr>
      <w:tr w:rsidR="00D426FA" w:rsidRPr="00D426FA" w14:paraId="6BAE3C21" w14:textId="77777777" w:rsidTr="00811AE0">
        <w:trPr>
          <w:trHeight w:val="1331"/>
        </w:trPr>
        <w:tc>
          <w:tcPr>
            <w:tcW w:w="4855" w:type="dxa"/>
            <w:vAlign w:val="center"/>
          </w:tcPr>
          <w:p w14:paraId="64D3867B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D426FA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Due Date</w:t>
            </w:r>
          </w:p>
        </w:tc>
        <w:tc>
          <w:tcPr>
            <w:tcW w:w="5580" w:type="dxa"/>
            <w:vAlign w:val="center"/>
          </w:tcPr>
          <w:p w14:paraId="21DB0DD4" w14:textId="09F5E674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Sun</w:t>
            </w: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day </w:t>
            </w: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11</w:t>
            </w: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  <w:vertAlign w:val="superscript"/>
              </w:rPr>
              <w:t>th</w:t>
            </w: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 December 2022</w:t>
            </w:r>
          </w:p>
        </w:tc>
      </w:tr>
      <w:tr w:rsidR="00D426FA" w:rsidRPr="00D426FA" w14:paraId="0E6D1FDB" w14:textId="77777777" w:rsidTr="00811AE0">
        <w:trPr>
          <w:trHeight w:val="1287"/>
        </w:trPr>
        <w:tc>
          <w:tcPr>
            <w:tcW w:w="4855" w:type="dxa"/>
            <w:vAlign w:val="center"/>
          </w:tcPr>
          <w:p w14:paraId="1645AE15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D426FA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CRN</w:t>
            </w:r>
          </w:p>
        </w:tc>
        <w:tc>
          <w:tcPr>
            <w:tcW w:w="5580" w:type="dxa"/>
            <w:vAlign w:val="center"/>
          </w:tcPr>
          <w:p w14:paraId="0A342B48" w14:textId="77777777" w:rsidR="00D426FA" w:rsidRPr="00D426FA" w:rsidRDefault="00D426FA" w:rsidP="00811AE0">
            <w:pPr>
              <w:spacing w:after="100"/>
              <w:jc w:val="center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32741</w:t>
            </w:r>
          </w:p>
        </w:tc>
      </w:tr>
      <w:tr w:rsidR="00D426FA" w:rsidRPr="00D426FA" w14:paraId="1C04D37C" w14:textId="77777777" w:rsidTr="00811AE0">
        <w:trPr>
          <w:trHeight w:val="1331"/>
        </w:trPr>
        <w:tc>
          <w:tcPr>
            <w:tcW w:w="4855" w:type="dxa"/>
            <w:vAlign w:val="center"/>
          </w:tcPr>
          <w:p w14:paraId="0B6BDEF7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D426FA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Level</w:t>
            </w:r>
          </w:p>
        </w:tc>
        <w:tc>
          <w:tcPr>
            <w:tcW w:w="5580" w:type="dxa"/>
            <w:vAlign w:val="center"/>
          </w:tcPr>
          <w:p w14:paraId="44556B5E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4</w:t>
            </w:r>
          </w:p>
        </w:tc>
      </w:tr>
      <w:tr w:rsidR="00D426FA" w:rsidRPr="00D426FA" w14:paraId="6064BAB5" w14:textId="77777777" w:rsidTr="00811AE0">
        <w:trPr>
          <w:trHeight w:val="1287"/>
        </w:trPr>
        <w:tc>
          <w:tcPr>
            <w:tcW w:w="4855" w:type="dxa"/>
            <w:vAlign w:val="center"/>
          </w:tcPr>
          <w:p w14:paraId="003209D4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D426FA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Assessment Title</w:t>
            </w:r>
          </w:p>
        </w:tc>
        <w:tc>
          <w:tcPr>
            <w:tcW w:w="5580" w:type="dxa"/>
            <w:vAlign w:val="center"/>
          </w:tcPr>
          <w:p w14:paraId="1AAFABF6" w14:textId="269C67E3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Web Development with HTML5 </w:t>
            </w:r>
            <w: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&amp;</w:t>
            </w: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CSS3</w:t>
            </w:r>
          </w:p>
        </w:tc>
      </w:tr>
      <w:tr w:rsidR="00D426FA" w:rsidRPr="00D426FA" w14:paraId="3F287DEE" w14:textId="77777777" w:rsidTr="00811AE0">
        <w:trPr>
          <w:trHeight w:val="1331"/>
        </w:trPr>
        <w:tc>
          <w:tcPr>
            <w:tcW w:w="4855" w:type="dxa"/>
            <w:vAlign w:val="center"/>
          </w:tcPr>
          <w:p w14:paraId="135B9EC2" w14:textId="77777777" w:rsidR="00D426FA" w:rsidRPr="00D426FA" w:rsidRDefault="00D426FA" w:rsidP="00811AE0">
            <w:pPr>
              <w:pStyle w:val="HTMLPreformatted"/>
              <w:spacing w:line="540" w:lineRule="atLeast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</w:pPr>
            <w:r w:rsidRPr="00D426FA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</w:rPr>
              <w:t>Assessor</w:t>
            </w:r>
            <w:r w:rsidRPr="00D426FA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lang w:bidi="ar-BH"/>
              </w:rPr>
              <w:t>/</w:t>
            </w:r>
            <w:r w:rsidRPr="00D426FA"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lang w:val="en"/>
              </w:rPr>
              <w:t>lecturer</w:t>
            </w:r>
          </w:p>
          <w:p w14:paraId="3CE63ED6" w14:textId="77777777" w:rsidR="00D426FA" w:rsidRPr="00D426FA" w:rsidRDefault="00D426FA" w:rsidP="00811AE0">
            <w:pPr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202124"/>
                <w:sz w:val="36"/>
                <w:szCs w:val="36"/>
              </w:rPr>
            </w:pPr>
          </w:p>
          <w:p w14:paraId="680560B8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36"/>
                <w:szCs w:val="36"/>
                <w:lang w:bidi="ar-BH"/>
              </w:rPr>
            </w:pPr>
          </w:p>
        </w:tc>
        <w:tc>
          <w:tcPr>
            <w:tcW w:w="5580" w:type="dxa"/>
            <w:vAlign w:val="center"/>
          </w:tcPr>
          <w:p w14:paraId="52C15DE3" w14:textId="6AF3E85C" w:rsidR="00D426FA" w:rsidRPr="00D426FA" w:rsidRDefault="00D426FA" w:rsidP="00D426FA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>Dr. Stefan</w:t>
            </w:r>
            <w:r w:rsidRPr="00D426FA">
              <w:rPr>
                <w:rFonts w:asciiTheme="majorBidi" w:hAnsiTheme="majorBidi" w:cstheme="majorBidi"/>
                <w:i/>
                <w:iCs/>
                <w:sz w:val="32"/>
                <w:szCs w:val="32"/>
              </w:rPr>
              <w:t xml:space="preserve"> Pletschacher</w:t>
            </w:r>
          </w:p>
          <w:p w14:paraId="5F3BB251" w14:textId="77777777" w:rsidR="00D426FA" w:rsidRPr="00D426FA" w:rsidRDefault="00D426FA" w:rsidP="00811AE0">
            <w:pPr>
              <w:jc w:val="center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D426FA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&amp;</w:t>
            </w:r>
          </w:p>
          <w:p w14:paraId="1034BA00" w14:textId="54292B56" w:rsidR="00D426FA" w:rsidRPr="00D426FA" w:rsidRDefault="00D426FA" w:rsidP="00811AE0">
            <w:pPr>
              <w:jc w:val="center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D426FA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 xml:space="preserve">Dr. </w:t>
            </w:r>
            <w:r w:rsidRPr="00D426FA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Jissy George</w:t>
            </w:r>
          </w:p>
          <w:p w14:paraId="51D04D0B" w14:textId="77777777" w:rsidR="00D426FA" w:rsidRPr="00D426FA" w:rsidRDefault="00D426FA" w:rsidP="00811AE0">
            <w:pPr>
              <w:jc w:val="center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</w:p>
        </w:tc>
      </w:tr>
    </w:tbl>
    <w:p w14:paraId="0F73F2A0" w14:textId="77777777" w:rsidR="00D426FA" w:rsidRPr="00D426FA" w:rsidRDefault="00D426FA" w:rsidP="00D426FA">
      <w:pPr>
        <w:rPr>
          <w:rFonts w:asciiTheme="majorBidi" w:hAnsiTheme="majorBidi" w:cstheme="majorBidi"/>
          <w:i/>
          <w:iCs/>
          <w:sz w:val="32"/>
          <w:szCs w:val="32"/>
        </w:rPr>
      </w:pPr>
      <w:r w:rsidRPr="00D426FA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E2F8B76" wp14:editId="31061592">
            <wp:simplePos x="0" y="0"/>
            <wp:positionH relativeFrom="margin">
              <wp:posOffset>-194310</wp:posOffset>
            </wp:positionH>
            <wp:positionV relativeFrom="paragraph">
              <wp:posOffset>-662885</wp:posOffset>
            </wp:positionV>
            <wp:extent cx="6445250" cy="1043940"/>
            <wp:effectExtent l="0" t="0" r="0" b="0"/>
            <wp:wrapNone/>
            <wp:docPr id="2" name="Picture 2" descr="UK Universities |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K Universities | Edu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36160" r="-3013" b="38415"/>
                    <a:stretch/>
                  </pic:blipFill>
                  <pic:spPr bwMode="auto">
                    <a:xfrm>
                      <a:off x="0" y="0"/>
                      <a:ext cx="644525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7D651" w14:textId="5737482E" w:rsidR="00D426FA" w:rsidRDefault="00D426FA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1E82ABB5" w14:textId="7C708292" w:rsidR="004125A5" w:rsidRPr="004125A5" w:rsidRDefault="00D426FA" w:rsidP="004125A5">
      <w:pPr>
        <w:spacing w:after="160" w:line="259" w:lineRule="auto"/>
        <w:rPr>
          <w:rFonts w:asciiTheme="majorBidi" w:hAnsiTheme="majorBidi" w:cstheme="majorBidi"/>
          <w:i/>
          <w:iCs/>
          <w:sz w:val="32"/>
          <w:szCs w:val="32"/>
        </w:rPr>
      </w:pPr>
      <w:r>
        <w:rPr>
          <w:rFonts w:asciiTheme="majorBidi" w:hAnsiTheme="majorBidi" w:cstheme="majorBidi"/>
          <w:i/>
          <w:iCs/>
          <w:sz w:val="32"/>
          <w:szCs w:val="32"/>
        </w:rPr>
        <w:br w:type="page"/>
      </w:r>
    </w:p>
    <w:sdt>
      <w:sdtPr>
        <w:id w:val="6471674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noProof/>
          <w:color w:val="auto"/>
          <w:sz w:val="24"/>
          <w:szCs w:val="24"/>
          <w:lang w:val="en-GB"/>
        </w:rPr>
      </w:sdtEndPr>
      <w:sdtContent>
        <w:p w14:paraId="1601F77A" w14:textId="3003BF79" w:rsidR="004125A5" w:rsidRDefault="004125A5" w:rsidP="004125A5">
          <w:pPr>
            <w:pStyle w:val="TOCHeading"/>
            <w:jc w:val="center"/>
          </w:pPr>
          <w:r>
            <w:t>Table of Contents</w:t>
          </w:r>
        </w:p>
        <w:p w14:paraId="77EECC4F" w14:textId="45A96C00" w:rsidR="004125A5" w:rsidRDefault="004125A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13288" w:history="1">
            <w:r w:rsidRPr="008E1ACD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8E1ACD">
              <w:rPr>
                <w:rStyle w:val="Hyperlink"/>
                <w:rFonts w:asciiTheme="majorBidi" w:hAnsiTheme="majorBidi"/>
                <w:b/>
                <w:bCs/>
                <w:noProof/>
              </w:rPr>
              <w:t>Site content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_Toc121613288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CA0D" w14:textId="0FA109DB" w:rsidR="004125A5" w:rsidRDefault="004125A5">
          <w:r>
            <w:rPr>
              <w:b/>
              <w:bCs/>
              <w:noProof/>
            </w:rPr>
            <w:fldChar w:fldCharType="end"/>
          </w:r>
        </w:p>
      </w:sdtContent>
    </w:sdt>
    <w:p w14:paraId="7C46B130" w14:textId="367E189A" w:rsidR="004125A5" w:rsidRDefault="004125A5">
      <w:pPr>
        <w:spacing w:after="160" w:line="259" w:lineRule="auto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</w:p>
    <w:p w14:paraId="517DD870" w14:textId="77777777" w:rsidR="004125A5" w:rsidRDefault="004125A5">
      <w:pPr>
        <w:spacing w:after="160" w:line="259" w:lineRule="auto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</w:rPr>
        <w:br w:type="page"/>
      </w:r>
    </w:p>
    <w:p w14:paraId="74A660F5" w14:textId="4176BAAB" w:rsidR="004125A5" w:rsidRDefault="00D426FA" w:rsidP="005D60D2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D426FA">
        <w:rPr>
          <w:rFonts w:asciiTheme="majorBidi" w:hAnsiTheme="majorBidi" w:cstheme="majorBidi"/>
          <w:b/>
          <w:bCs/>
          <w:i/>
          <w:iCs/>
          <w:sz w:val="44"/>
          <w:szCs w:val="44"/>
        </w:rPr>
        <w:lastRenderedPageBreak/>
        <w:t>Appendix 2 – Report</w:t>
      </w:r>
    </w:p>
    <w:p w14:paraId="0E128AB8" w14:textId="106EF8E6" w:rsidR="004125A5" w:rsidRDefault="004125A5" w:rsidP="004125A5">
      <w:pPr>
        <w:pStyle w:val="Heading1"/>
        <w:numPr>
          <w:ilvl w:val="0"/>
          <w:numId w:val="2"/>
        </w:numPr>
        <w:rPr>
          <w:rFonts w:asciiTheme="majorBidi" w:hAnsiTheme="majorBidi"/>
          <w:b/>
          <w:bCs/>
          <w:color w:val="000000" w:themeColor="text1"/>
        </w:rPr>
      </w:pPr>
      <w:bookmarkStart w:id="0" w:name="_Toc121613288"/>
      <w:r w:rsidRPr="004125A5">
        <w:rPr>
          <w:rFonts w:asciiTheme="majorBidi" w:hAnsiTheme="majorBidi"/>
          <w:b/>
          <w:bCs/>
          <w:color w:val="000000" w:themeColor="text1"/>
        </w:rPr>
        <w:t>Site content and design</w:t>
      </w:r>
      <w:bookmarkEnd w:id="0"/>
    </w:p>
    <w:p w14:paraId="4B22D912" w14:textId="62F16036" w:rsidR="005D60D2" w:rsidRDefault="004125A5" w:rsidP="004125A5">
      <w:r>
        <w:t xml:space="preserve">This website is all about my opinion about Makeup, Skincare, and </w:t>
      </w:r>
      <w:r w:rsidR="005D60D2">
        <w:t>nails</w:t>
      </w:r>
      <w:r>
        <w:t xml:space="preserve">. Mainly about products that are out in the </w:t>
      </w:r>
      <w:r w:rsidRPr="004125A5">
        <w:t>market to share with you</w:t>
      </w:r>
      <w:r w:rsidR="005D60D2">
        <w:t xml:space="preserve"> if it is </w:t>
      </w:r>
      <w:r w:rsidRPr="004125A5">
        <w:t xml:space="preserve">worth </w:t>
      </w:r>
      <w:r w:rsidR="005D60D2">
        <w:t xml:space="preserve">it or </w:t>
      </w:r>
      <w:r w:rsidR="005D60D2" w:rsidRPr="004125A5">
        <w:t>not</w:t>
      </w:r>
      <w:r w:rsidRPr="004125A5">
        <w:t>.</w:t>
      </w:r>
      <w:r w:rsidR="005D60D2">
        <w:t xml:space="preserve"> My website is elastic because </w:t>
      </w:r>
      <w:r w:rsidR="005D60D2" w:rsidRPr="005D60D2">
        <w:t>from</w:t>
      </w:r>
      <w:r w:rsidR="005D60D2" w:rsidRPr="005D60D2">
        <w:t xml:space="preserve"> time to time I will go down more about different products</w:t>
      </w:r>
      <w:r w:rsidR="005D60D2">
        <w:t>.</w:t>
      </w:r>
    </w:p>
    <w:p w14:paraId="31DE5AF4" w14:textId="0A9F7B3E" w:rsidR="005D60D2" w:rsidRDefault="005D60D2" w:rsidP="004125A5"/>
    <w:p w14:paraId="4396DD3E" w14:textId="7C7EA0AE" w:rsidR="005D60D2" w:rsidRDefault="005D60D2" w:rsidP="004125A5">
      <w:r>
        <w:rPr>
          <w:noProof/>
        </w:rPr>
        <w:drawing>
          <wp:anchor distT="0" distB="0" distL="114300" distR="114300" simplePos="0" relativeHeight="251661312" behindDoc="1" locked="0" layoutInCell="1" allowOverlap="1" wp14:anchorId="21D70AA3" wp14:editId="6A16827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21585" cy="1569085"/>
            <wp:effectExtent l="0" t="0" r="0" b="0"/>
            <wp:wrapTight wrapText="bothSides">
              <wp:wrapPolygon edited="0">
                <wp:start x="0" y="0"/>
                <wp:lineTo x="0" y="21242"/>
                <wp:lineTo x="21377" y="21242"/>
                <wp:lineTo x="213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14" cy="15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3D97DAF" wp14:editId="732E5184">
            <wp:simplePos x="0" y="0"/>
            <wp:positionH relativeFrom="margin">
              <wp:posOffset>3124586</wp:posOffset>
            </wp:positionH>
            <wp:positionV relativeFrom="paragraph">
              <wp:posOffset>93588</wp:posOffset>
            </wp:positionV>
            <wp:extent cx="2497455" cy="15125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C70F3" w14:textId="6BF349AA" w:rsidR="005D60D2" w:rsidRDefault="005D60D2" w:rsidP="004125A5"/>
    <w:p w14:paraId="222E2956" w14:textId="1A8C6AD3" w:rsidR="005D60D2" w:rsidRDefault="005D60D2" w:rsidP="004125A5"/>
    <w:p w14:paraId="23F717EA" w14:textId="0D1DA277" w:rsidR="005D60D2" w:rsidRDefault="005D60D2" w:rsidP="004125A5">
      <w:r>
        <w:t xml:space="preserve"> </w:t>
      </w:r>
    </w:p>
    <w:p w14:paraId="1A1598C6" w14:textId="4D8923D4" w:rsidR="005D60D2" w:rsidRDefault="005D60D2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469CD8" wp14:editId="67FA1402">
            <wp:simplePos x="0" y="0"/>
            <wp:positionH relativeFrom="column">
              <wp:posOffset>730545</wp:posOffset>
            </wp:positionH>
            <wp:positionV relativeFrom="paragraph">
              <wp:posOffset>4326091</wp:posOffset>
            </wp:positionV>
            <wp:extent cx="4387850" cy="1700530"/>
            <wp:effectExtent l="0" t="0" r="0" b="0"/>
            <wp:wrapSquare wrapText="bothSides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88A8538" wp14:editId="60588A8E">
            <wp:simplePos x="0" y="0"/>
            <wp:positionH relativeFrom="margin">
              <wp:posOffset>2002790</wp:posOffset>
            </wp:positionH>
            <wp:positionV relativeFrom="margin">
              <wp:posOffset>3717925</wp:posOffset>
            </wp:positionV>
            <wp:extent cx="1927225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351" y="21484"/>
                <wp:lineTo x="21351" y="0"/>
                <wp:lineTo x="0" y="0"/>
              </wp:wrapPolygon>
            </wp:wrapTight>
            <wp:docPr id="8" name="Picture 8" descr="Chart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8B394CE" wp14:editId="22420A24">
            <wp:simplePos x="0" y="0"/>
            <wp:positionH relativeFrom="margin">
              <wp:posOffset>-584645</wp:posOffset>
            </wp:positionH>
            <wp:positionV relativeFrom="paragraph">
              <wp:posOffset>1154502</wp:posOffset>
            </wp:positionV>
            <wp:extent cx="2002790" cy="2596515"/>
            <wp:effectExtent l="0" t="0" r="0" b="0"/>
            <wp:wrapTight wrapText="bothSides">
              <wp:wrapPolygon edited="0">
                <wp:start x="0" y="0"/>
                <wp:lineTo x="0" y="21394"/>
                <wp:lineTo x="21367" y="21394"/>
                <wp:lineTo x="21367" y="0"/>
                <wp:lineTo x="0" y="0"/>
              </wp:wrapPolygon>
            </wp:wrapTight>
            <wp:docPr id="7" name="Picture 7" descr="Chart, 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, engineering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2C2C018" wp14:editId="5B31DA10">
            <wp:simplePos x="0" y="0"/>
            <wp:positionH relativeFrom="margin">
              <wp:posOffset>4590415</wp:posOffset>
            </wp:positionH>
            <wp:positionV relativeFrom="paragraph">
              <wp:posOffset>1163955</wp:posOffset>
            </wp:positionV>
            <wp:extent cx="2178050" cy="2719070"/>
            <wp:effectExtent l="0" t="0" r="0" b="5080"/>
            <wp:wrapTopAndBottom/>
            <wp:docPr id="9" name="Picture 9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7776247" w14:textId="77777777" w:rsidR="004125A5" w:rsidRPr="004125A5" w:rsidRDefault="004125A5" w:rsidP="004125A5"/>
    <w:p w14:paraId="16FFF60E" w14:textId="21554DAE" w:rsidR="004125A5" w:rsidRDefault="004125A5" w:rsidP="004125A5">
      <w:pPr>
        <w:pStyle w:val="Heading1"/>
        <w:numPr>
          <w:ilvl w:val="0"/>
          <w:numId w:val="2"/>
        </w:numPr>
        <w:rPr>
          <w:rFonts w:asciiTheme="majorBidi" w:hAnsiTheme="majorBidi"/>
          <w:b/>
          <w:bCs/>
          <w:color w:val="000000" w:themeColor="text1"/>
        </w:rPr>
      </w:pPr>
      <w:r w:rsidRPr="004125A5">
        <w:rPr>
          <w:rFonts w:asciiTheme="majorBidi" w:hAnsiTheme="majorBidi"/>
          <w:b/>
          <w:bCs/>
          <w:color w:val="000000" w:themeColor="text1"/>
        </w:rPr>
        <w:t>Use of HTML5</w:t>
      </w:r>
    </w:p>
    <w:p w14:paraId="6091CC6C" w14:textId="77777777" w:rsidR="000E207E" w:rsidRPr="000E207E" w:rsidRDefault="000E207E" w:rsidP="000E207E"/>
    <w:p w14:paraId="0D337991" w14:textId="329204AE" w:rsidR="004125A5" w:rsidRDefault="000E207E" w:rsidP="00201872">
      <w:r>
        <w:t xml:space="preserve">I used &lt;header&gt; for example for the logo for all the HTML. On the other hand, I used &lt;p&gt; so I can wrap the paragraph of the text and it could show that it is a paragraph. I have used &lt;div&gt; also in all my HTML files because it can divide the content. </w:t>
      </w:r>
      <w:r w:rsidR="00201872">
        <w:t xml:space="preserve"> I also use &lt;br&gt; to have species between the boxes on the contact page. &lt;nav&gt; help me in the </w:t>
      </w:r>
      <w:r w:rsidR="00201872" w:rsidRPr="00201872">
        <w:t>Section dedicated to exploration links</w:t>
      </w:r>
      <w:r w:rsidR="00201872">
        <w:t>.</w:t>
      </w:r>
    </w:p>
    <w:p w14:paraId="58DE4200" w14:textId="6196E944" w:rsidR="004125A5" w:rsidRDefault="004125A5" w:rsidP="004125A5"/>
    <w:p w14:paraId="757FCBCA" w14:textId="63DD323B" w:rsidR="004125A5" w:rsidRDefault="004125A5" w:rsidP="004125A5">
      <w:pPr>
        <w:pStyle w:val="Heading1"/>
        <w:numPr>
          <w:ilvl w:val="0"/>
          <w:numId w:val="2"/>
        </w:numPr>
        <w:rPr>
          <w:rFonts w:asciiTheme="majorBidi" w:hAnsiTheme="majorBidi"/>
          <w:b/>
          <w:bCs/>
          <w:color w:val="000000" w:themeColor="text1"/>
        </w:rPr>
      </w:pPr>
      <w:r w:rsidRPr="004125A5">
        <w:rPr>
          <w:rFonts w:asciiTheme="majorBidi" w:hAnsiTheme="majorBidi"/>
          <w:b/>
          <w:bCs/>
          <w:color w:val="000000" w:themeColor="text1"/>
        </w:rPr>
        <w:t>CSS Explanation</w:t>
      </w:r>
    </w:p>
    <w:p w14:paraId="37DCFC8B" w14:textId="77777777" w:rsidR="00201872" w:rsidRPr="00201872" w:rsidRDefault="00201872" w:rsidP="00201872"/>
    <w:p w14:paraId="0128D25C" w14:textId="3A660F1D" w:rsidR="004125A5" w:rsidRDefault="004125A5" w:rsidP="004125A5"/>
    <w:p w14:paraId="785EA90B" w14:textId="77777777" w:rsidR="004125A5" w:rsidRDefault="004125A5" w:rsidP="004125A5"/>
    <w:p w14:paraId="57360FB2" w14:textId="09B785CC" w:rsidR="004125A5" w:rsidRPr="004125A5" w:rsidRDefault="004125A5" w:rsidP="004125A5">
      <w:pPr>
        <w:pStyle w:val="Heading1"/>
        <w:rPr>
          <w:rFonts w:asciiTheme="majorBidi" w:hAnsiTheme="majorBidi"/>
          <w:b/>
          <w:bCs/>
          <w:color w:val="000000" w:themeColor="text1"/>
        </w:rPr>
      </w:pPr>
      <w:r w:rsidRPr="004125A5">
        <w:rPr>
          <w:rFonts w:asciiTheme="majorBidi" w:hAnsiTheme="majorBidi"/>
          <w:b/>
          <w:bCs/>
          <w:color w:val="000000" w:themeColor="text1"/>
        </w:rPr>
        <w:t>4. CSS Techniques</w:t>
      </w:r>
    </w:p>
    <w:p w14:paraId="64B2EC63" w14:textId="6287FF35" w:rsidR="004125A5" w:rsidRDefault="004125A5" w:rsidP="004125A5"/>
    <w:p w14:paraId="165689F8" w14:textId="77777777" w:rsidR="004125A5" w:rsidRPr="004125A5" w:rsidRDefault="004125A5" w:rsidP="004125A5"/>
    <w:sectPr w:rsidR="004125A5" w:rsidRPr="0041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80312"/>
    <w:multiLevelType w:val="hybridMultilevel"/>
    <w:tmpl w:val="FA02C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06309"/>
    <w:multiLevelType w:val="hybridMultilevel"/>
    <w:tmpl w:val="02E2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60575">
    <w:abstractNumId w:val="0"/>
  </w:num>
  <w:num w:numId="2" w16cid:durableId="101018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66"/>
    <w:rsid w:val="000E207E"/>
    <w:rsid w:val="00114A52"/>
    <w:rsid w:val="00201872"/>
    <w:rsid w:val="002F13D7"/>
    <w:rsid w:val="004125A5"/>
    <w:rsid w:val="005D60D2"/>
    <w:rsid w:val="00941E66"/>
    <w:rsid w:val="00D426FA"/>
    <w:rsid w:val="00D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2119"/>
  <w15:chartTrackingRefBased/>
  <w15:docId w15:val="{D0954B10-0484-4BAE-9A11-1AAED39F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FA"/>
    <w:pPr>
      <w:spacing w:after="0" w:line="240" w:lineRule="auto"/>
    </w:pPr>
    <w:rPr>
      <w:rFonts w:eastAsiaTheme="minorEastAsia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5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6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2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6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26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25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125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25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154</Words>
  <Characters>1017</Characters>
  <Application>Microsoft Office Word</Application>
  <DocSecurity>0</DocSecurity>
  <Lines>50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Walah Aljalahma</dc:creator>
  <cp:keywords/>
  <dc:description/>
  <cp:lastModifiedBy>Walah Aljalahma</cp:lastModifiedBy>
  <cp:revision>2</cp:revision>
  <dcterms:created xsi:type="dcterms:W3CDTF">2022-12-10T22:50:00Z</dcterms:created>
  <dcterms:modified xsi:type="dcterms:W3CDTF">2022-12-10T22:50:00Z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0cccb1a6087c3af5ffdc17aebe31e869d5f1eaebfb991827cd270e64aa0f16cd</vt:lpwstr>
  </property>
</Properties>
</file>