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6"/>
        </w:rPr>
        <w:t>INFORME DE AUDITORÍA INTERNA DEL SISTEMA INTEGRADO DE GESTIÓN</w:t>
      </w:r>
    </w:p>
    <w:p>
      <w:r>
        <w:rPr>
          <w:i/>
          <w:color w:val="595959"/>
          <w:sz w:val="17"/>
        </w:rPr>
        <w:t>Anexo 12 — plantilla. La estructura es la que pide la ISO 19011 para el informe de auditoría. Rellenen los campos y las secciones. Es el documento que se entrega y que firma el auditor líder; la hoja de trabajo (anexo 15) va detrás, como anexo.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Organización auditada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Alcance de la auditoría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Criterios de auditoría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Fechas y frentes recorridos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Dirigido a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</w:r>
          </w:p>
        </w:tc>
      </w:tr>
      <w:tr>
        <w:tc>
          <w:tcPr>
            <w:tcW w:type="dxa" w:w="2494"/>
            <w:shd w:val="clear" w:color="auto" w:fill="D9E2F3"/>
          </w:tcPr>
          <w:p>
            <w:r>
              <w:rPr>
                <w:b/>
                <w:sz w:val="19"/>
              </w:rPr>
              <w:t>Equipo auditor y roles</w:t>
            </w:r>
          </w:p>
        </w:tc>
        <w:tc>
          <w:tcPr>
            <w:tcW w:type="dxa" w:w="7143"/>
          </w:tcPr>
          <w:p>
            <w:r>
              <w:rPr>
                <w:color w:val="595959"/>
                <w:sz w:val="18"/>
              </w:rPr>
              <w:t>Auditor de desempeño:                  ·  Auditor de operación:</w:t>
            </w:r>
          </w:p>
          <w:p>
            <w:r>
              <w:rPr>
                <w:color w:val="595959"/>
                <w:sz w:val="18"/>
              </w:rPr>
              <w:t>Auditor de cumplimiento:               ·  Auditor líder:</w:t>
            </w:r>
          </w:p>
          <w:p>
            <w:r>
              <w:rPr>
                <w:color w:val="595959"/>
                <w:sz w:val="18"/>
              </w:rPr>
              <w:t>Auditor de contratistas (si son cinco):</w:t>
            </w:r>
          </w:p>
        </w:tc>
      </w:tr>
    </w:tbl>
    <w:p/>
    <w:p>
      <w:r>
        <w:rPr>
          <w:b/>
          <w:color w:val="1F3864"/>
          <w:sz w:val="21"/>
        </w:rPr>
        <w:t>1. OBJETIVO, ALCANCE Y CRITERIOS DE AUDITORÍA</w:t>
      </w:r>
    </w:p>
    <w:p>
      <w:r>
        <w:rPr>
          <w:i/>
          <w:color w:val="595959"/>
          <w:sz w:val="17"/>
        </w:rPr>
        <w:t>Dos o tres líneas: para qué se auditó, qué frentes cubrió y contra qué se comparó.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2. DESEMPEÑO VERIFICADO</w:t>
      </w:r>
    </w:p>
    <w:p>
      <w:r>
        <w:rPr>
          <w:i/>
          <w:color w:val="595959"/>
          <w:sz w:val="17"/>
        </w:rPr>
        <w:t>Los tres índices y el indicador ambiental, con el valor que sostienen y sobre qué población. Remitan a la pieza 2 del anexo 15.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3. HALLAZGOS Y SU CLASIFICACIÓN</w:t>
      </w:r>
    </w:p>
    <w:p>
      <w:r>
        <w:rPr>
          <w:i/>
          <w:color w:val="595959"/>
          <w:sz w:val="17"/>
        </w:rPr>
        <w:t>Cuántas no conformidades mayores, menores, observaciones y oportunidades de mejora. Nombren las mayores y remitan a la pieza 1 del anexo 15.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4. ACCIONES CORRECTIVAS PROPUESTAS</w:t>
      </w:r>
    </w:p>
    <w:p>
      <w:r>
        <w:rPr>
          <w:i/>
          <w:color w:val="595959"/>
          <w:sz w:val="17"/>
        </w:rPr>
        <w:t>Remitan a la pieza 3 del anexo 15 y digan en una línea por qué empezaron por esas tres.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5. CONCLUSIONES DE LA AUDITORÍA</w:t>
      </w:r>
    </w:p>
    <w:p>
      <w:r>
        <w:rPr>
          <w:i/>
          <w:color w:val="595959"/>
          <w:sz w:val="17"/>
        </w:rPr>
        <w:t>Máximo ocho líneas. Declaren el grado de conformidad del sistema, digan qué se eleva a la revisión por la dirección y respondan si la auditoría puede cerrarse como conforme.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r>
        <w:rPr>
          <w:b/>
          <w:color w:val="1F3864"/>
          <w:sz w:val="21"/>
        </w:rPr>
        <w:t>6. ANEXOS</w:t>
      </w:r>
    </w:p>
    <w:p>
      <w:r>
        <w:rPr>
          <w:i/>
          <w:color w:val="595959"/>
          <w:sz w:val="17"/>
        </w:rPr>
        <w:t>Anexo 14 — Informe de campo de la auditoría.  ·  Anexo 15 — Hoja de trabajo con la tabla de hallazgos, el desempeño verificado y las acciones correctivas.</w:t>
      </w:r>
    </w:p>
    <w:p>
      <w:pPr>
        <w:spacing w:after="40"/>
        <w:pBdr>
          <w:bottom w:val="single" w:sz="4" w:color="D9D9D9"/>
        </w:pBdr>
      </w:pPr>
    </w:p>
    <w:p>
      <w:pPr>
        <w:spacing w:after="40"/>
        <w:pBdr>
          <w:bottom w:val="single" w:sz="4" w:color="D9D9D9"/>
        </w:pBdr>
      </w:pPr>
    </w:p>
    <w:p/>
    <w:p>
      <w:pPr>
        <w:jc w:val="right"/>
      </w:pPr>
      <w:r>
        <w:rPr>
          <w:b/>
          <w:sz w:val="19"/>
        </w:rPr>
        <w:t>_______________________________</w:t>
        <w:br/>
        <w:t>Auditor líder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