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EF" w:rsidRPr="004F3CEF" w:rsidRDefault="004A264E" w:rsidP="00EF138D">
      <w:pPr>
        <w:pStyle w:val="aa"/>
      </w:pPr>
      <w:bookmarkStart w:id="0" w:name="_Toc10482220"/>
      <w:r>
        <w:t>Реферат</w:t>
      </w:r>
      <w:bookmarkEnd w:id="0"/>
    </w:p>
    <w:p w:rsidR="001365EF" w:rsidRDefault="001365EF" w:rsidP="001365EF">
      <w:pPr>
        <w:pStyle w:val="a7"/>
      </w:pPr>
      <w:r>
        <w:t xml:space="preserve">Выпускная квалификационная работа </w:t>
      </w:r>
      <w:r w:rsidR="00D6578B">
        <w:t>47</w:t>
      </w:r>
      <w:r w:rsidR="00AE3A0E">
        <w:t xml:space="preserve"> с.,</w:t>
      </w:r>
      <w:r w:rsidRPr="00630434">
        <w:t xml:space="preserve"> </w:t>
      </w:r>
      <w:r w:rsidR="00AE3A0E">
        <w:t xml:space="preserve">8 </w:t>
      </w:r>
      <w:r w:rsidR="006E5276">
        <w:t>рис., 8 табл., 4</w:t>
      </w:r>
      <w:r w:rsidR="00533511">
        <w:t xml:space="preserve"> ист.</w:t>
      </w:r>
    </w:p>
    <w:p w:rsidR="001365EF" w:rsidRPr="009B5226" w:rsidRDefault="001365EF" w:rsidP="001365EF">
      <w:pPr>
        <w:pStyle w:val="a7"/>
      </w:pPr>
      <w:r>
        <w:rPr>
          <w:lang w:val="en-US"/>
        </w:rPr>
        <w:t>OPENGL</w:t>
      </w:r>
      <w:r>
        <w:t>, С++, GLSL, ШЕЙДЕРЫ, ВЕРШИННЫЙ ШЕЙДЕР, ФРАГМЕНТНЫЙ ШЕЙДЕР.</w:t>
      </w:r>
    </w:p>
    <w:p w:rsidR="001365EF" w:rsidRDefault="001365EF" w:rsidP="001365EF">
      <w:pPr>
        <w:pStyle w:val="a7"/>
      </w:pPr>
      <w:r>
        <w:t xml:space="preserve">Разработка редактора </w:t>
      </w:r>
      <w:r>
        <w:rPr>
          <w:lang w:val="en-US"/>
        </w:rPr>
        <w:t>GLSL</w:t>
      </w:r>
      <w:r w:rsidRPr="006A4355">
        <w:t xml:space="preserve"> </w:t>
      </w:r>
      <w:r>
        <w:t>программ.</w:t>
      </w:r>
    </w:p>
    <w:p w:rsidR="001365EF" w:rsidRDefault="001365EF" w:rsidP="001365EF">
      <w:pPr>
        <w:pStyle w:val="a7"/>
      </w:pPr>
      <w:r>
        <w:t xml:space="preserve">Объектом исследования является графический стандарт в области компьютерной графики – </w:t>
      </w:r>
      <w:r>
        <w:rPr>
          <w:lang w:val="en-US"/>
        </w:rPr>
        <w:t>OpenGL</w:t>
      </w:r>
      <w:r w:rsidRPr="00CB5A1B">
        <w:t>.</w:t>
      </w:r>
    </w:p>
    <w:p w:rsidR="00736790" w:rsidRDefault="001365EF" w:rsidP="001365EF">
      <w:pPr>
        <w:pStyle w:val="a7"/>
      </w:pPr>
      <w:r>
        <w:t>Ц</w:t>
      </w:r>
      <w:r w:rsidRPr="00C478D7">
        <w:t>ель выпускной квалификационной работы - разработка программного продукта, основная возможность которого - редактирование исходного кода GLSL программ</w:t>
      </w:r>
      <w:r>
        <w:t>.</w:t>
      </w:r>
    </w:p>
    <w:p w:rsidR="001365EF" w:rsidRDefault="001365EF" w:rsidP="001365EF">
      <w:pPr>
        <w:pStyle w:val="a7"/>
      </w:pPr>
      <w:r>
        <w:t xml:space="preserve">Результатом выпускной квалификационной работы является приложение, позволяющее управлять графическим конвейером </w:t>
      </w:r>
      <w:r>
        <w:rPr>
          <w:lang w:val="en-US"/>
        </w:rPr>
        <w:t>OpenGL</w:t>
      </w:r>
      <w:r>
        <w:t>, с возможностью моментальной компиляции вершинного и фрагментного шейдеров, написанных на языке</w:t>
      </w:r>
      <w:r w:rsidRPr="00763B42">
        <w:t xml:space="preserve"> </w:t>
      </w:r>
      <w:r>
        <w:t xml:space="preserve">программирования </w:t>
      </w:r>
      <w:r>
        <w:rPr>
          <w:lang w:val="en-US"/>
        </w:rPr>
        <w:t>GLSL</w:t>
      </w:r>
      <w:r>
        <w:t>.</w:t>
      </w:r>
    </w:p>
    <w:p w:rsidR="001365EF" w:rsidRDefault="001365EF" w:rsidP="001365EF">
      <w:pPr>
        <w:pStyle w:val="a7"/>
      </w:pPr>
      <w:r>
        <w:t xml:space="preserve">Разработанный продукт был создан на языке программирования </w:t>
      </w:r>
      <w:r>
        <w:rPr>
          <w:lang w:val="en-US"/>
        </w:rPr>
        <w:t>C</w:t>
      </w:r>
      <w:r w:rsidRPr="005E4975">
        <w:t>++</w:t>
      </w:r>
      <w:r>
        <w:t xml:space="preserve">. Основным инструментом разработки был выбран программный продукт от компании </w:t>
      </w:r>
      <w:r>
        <w:rPr>
          <w:lang w:val="en-US"/>
        </w:rPr>
        <w:t>Microsoft</w:t>
      </w:r>
      <w:r w:rsidRPr="005E4975">
        <w:t xml:space="preserve"> - </w:t>
      </w:r>
      <w:proofErr w:type="spellStart"/>
      <w:r w:rsidRPr="005E4975">
        <w:rPr>
          <w:szCs w:val="28"/>
        </w:rPr>
        <w:t>Visual</w:t>
      </w:r>
      <w:proofErr w:type="spellEnd"/>
      <w:r w:rsidRPr="005E4975">
        <w:rPr>
          <w:szCs w:val="28"/>
        </w:rPr>
        <w:t xml:space="preserve"> </w:t>
      </w:r>
      <w:proofErr w:type="spellStart"/>
      <w:r w:rsidRPr="005E4975">
        <w:rPr>
          <w:szCs w:val="28"/>
        </w:rPr>
        <w:t>Studio</w:t>
      </w:r>
      <w:proofErr w:type="spellEnd"/>
      <w:r w:rsidRPr="005E4975">
        <w:rPr>
          <w:szCs w:val="28"/>
        </w:rPr>
        <w:t xml:space="preserve"> 2017.</w:t>
      </w:r>
    </w:p>
    <w:p w:rsidR="00736790" w:rsidRDefault="001365EF" w:rsidP="00736790">
      <w:pPr>
        <w:pStyle w:val="a7"/>
        <w:rPr>
          <w:lang w:eastAsia="ru-RU"/>
        </w:rPr>
      </w:pPr>
      <w:r w:rsidRPr="001359C8">
        <w:rPr>
          <w:lang w:eastAsia="ru-RU"/>
        </w:rPr>
        <w:t>В соответствии с требованиями к выпускным квалификационным работам бакалавров были рассмотрены вопросы экономической эффективности данного проекта.</w:t>
      </w:r>
    </w:p>
    <w:p w:rsidR="004F3CEF" w:rsidRDefault="00736790">
      <w:pPr>
        <w:rPr>
          <w:lang w:eastAsia="ru-RU"/>
        </w:rPr>
      </w:pPr>
      <w:r>
        <w:rPr>
          <w:lang w:eastAsia="ru-RU"/>
        </w:rPr>
        <w:br w:type="page"/>
      </w:r>
    </w:p>
    <w:sdt>
      <w:sdtPr>
        <w:rPr>
          <w:rFonts w:asciiTheme="minorHAnsi" w:eastAsiaTheme="minorHAnsi" w:hAnsiTheme="minorHAnsi" w:cstheme="minorBidi"/>
          <w:color w:val="auto"/>
          <w:sz w:val="22"/>
          <w:szCs w:val="22"/>
          <w:lang w:eastAsia="en-US"/>
        </w:rPr>
        <w:id w:val="-2096463767"/>
        <w:docPartObj>
          <w:docPartGallery w:val="Table of Contents"/>
          <w:docPartUnique/>
        </w:docPartObj>
      </w:sdtPr>
      <w:sdtEndPr>
        <w:rPr>
          <w:rFonts w:ascii="Times New Roman" w:hAnsi="Times New Roman" w:cs="Times New Roman"/>
          <w:b/>
          <w:bCs/>
          <w:sz w:val="24"/>
          <w:szCs w:val="24"/>
        </w:rPr>
      </w:sdtEndPr>
      <w:sdtContent>
        <w:p w:rsidR="00CD43FD" w:rsidRPr="005E28A2" w:rsidRDefault="00EF138D" w:rsidP="00EF138D">
          <w:pPr>
            <w:pStyle w:val="ac"/>
            <w:jc w:val="center"/>
            <w:rPr>
              <w:rFonts w:ascii="Times New Roman" w:hAnsi="Times New Roman" w:cs="Times New Roman"/>
              <w:color w:val="000000" w:themeColor="text1"/>
              <w:sz w:val="28"/>
            </w:rPr>
          </w:pPr>
          <w:r w:rsidRPr="005E28A2">
            <w:rPr>
              <w:rFonts w:ascii="Times New Roman" w:hAnsi="Times New Roman" w:cs="Times New Roman"/>
              <w:color w:val="000000" w:themeColor="text1"/>
              <w:sz w:val="28"/>
            </w:rPr>
            <w:t>Содержание</w:t>
          </w:r>
        </w:p>
        <w:p w:rsidR="00C7026D" w:rsidRPr="0000327B" w:rsidRDefault="00CD43FD">
          <w:pPr>
            <w:pStyle w:val="11"/>
            <w:tabs>
              <w:tab w:val="right" w:leader="dot" w:pos="9345"/>
            </w:tabs>
            <w:rPr>
              <w:rFonts w:ascii="Times New Roman" w:eastAsiaTheme="minorEastAsia" w:hAnsi="Times New Roman" w:cs="Times New Roman"/>
              <w:noProof/>
              <w:sz w:val="24"/>
              <w:szCs w:val="24"/>
              <w:lang w:eastAsia="ru-RU"/>
            </w:rPr>
          </w:pPr>
          <w:r w:rsidRPr="0000327B">
            <w:rPr>
              <w:rFonts w:ascii="Times New Roman" w:hAnsi="Times New Roman" w:cs="Times New Roman"/>
              <w:sz w:val="24"/>
              <w:szCs w:val="24"/>
            </w:rPr>
            <w:fldChar w:fldCharType="begin"/>
          </w:r>
          <w:r w:rsidRPr="0000327B">
            <w:rPr>
              <w:rFonts w:ascii="Times New Roman" w:hAnsi="Times New Roman" w:cs="Times New Roman"/>
              <w:sz w:val="24"/>
              <w:szCs w:val="24"/>
            </w:rPr>
            <w:instrText xml:space="preserve"> TOC \o "1-3" \h \z \u </w:instrText>
          </w:r>
          <w:r w:rsidRPr="0000327B">
            <w:rPr>
              <w:rFonts w:ascii="Times New Roman" w:hAnsi="Times New Roman" w:cs="Times New Roman"/>
              <w:sz w:val="24"/>
              <w:szCs w:val="24"/>
            </w:rPr>
            <w:fldChar w:fldCharType="separate"/>
          </w:r>
          <w:hyperlink w:anchor="_Toc10482220" w:history="1">
            <w:r w:rsidR="00C7026D" w:rsidRPr="0000327B">
              <w:rPr>
                <w:rStyle w:val="ad"/>
                <w:rFonts w:ascii="Times New Roman" w:hAnsi="Times New Roman" w:cs="Times New Roman"/>
                <w:noProof/>
                <w:sz w:val="24"/>
                <w:szCs w:val="24"/>
              </w:rPr>
              <w:t>Реферат</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_Toc10482220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3</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21" w:history="1">
            <w:r w:rsidR="00C7026D" w:rsidRPr="0000327B">
              <w:rPr>
                <w:rStyle w:val="ad"/>
                <w:rFonts w:ascii="Times New Roman" w:hAnsi="Times New Roman" w:cs="Times New Roman"/>
                <w:noProof/>
                <w:sz w:val="24"/>
                <w:szCs w:val="24"/>
              </w:rPr>
              <w:t>Введение</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_Toc10482221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5</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22" w:history="1">
            <w:r w:rsidR="00C7026D" w:rsidRPr="0000327B">
              <w:rPr>
                <w:rStyle w:val="ad"/>
                <w:rFonts w:ascii="Times New Roman" w:hAnsi="Times New Roman" w:cs="Times New Roman"/>
                <w:noProof/>
                <w:sz w:val="24"/>
                <w:szCs w:val="24"/>
              </w:rPr>
              <w:t xml:space="preserve">1 Технология </w:t>
            </w:r>
            <w:r w:rsidR="00C7026D" w:rsidRPr="0000327B">
              <w:rPr>
                <w:rStyle w:val="ad"/>
                <w:rFonts w:ascii="Times New Roman" w:hAnsi="Times New Roman" w:cs="Times New Roman"/>
                <w:noProof/>
                <w:sz w:val="24"/>
                <w:szCs w:val="24"/>
                <w:lang w:val="en-US"/>
              </w:rPr>
              <w:t>OpenGL</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_Toc10482222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6</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3" w:history="1">
            <w:r w:rsidR="00C7026D" w:rsidRPr="0000327B">
              <w:rPr>
                <w:rStyle w:val="ad"/>
                <w:rFonts w:ascii="Times New Roman" w:hAnsi="Times New Roman"/>
                <w:noProof/>
                <w:sz w:val="24"/>
                <w:szCs w:val="24"/>
              </w:rPr>
              <w:t>1.1 Основные положения</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_Toc10482223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6</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4" w:history="1">
            <w:r w:rsidR="00C7026D" w:rsidRPr="0000327B">
              <w:rPr>
                <w:rStyle w:val="ad"/>
                <w:rFonts w:ascii="Times New Roman" w:hAnsi="Times New Roman"/>
                <w:noProof/>
                <w:sz w:val="24"/>
                <w:szCs w:val="24"/>
              </w:rPr>
              <w:t xml:space="preserve">1.2 Графический конвейер </w:t>
            </w:r>
            <w:r w:rsidR="00C7026D" w:rsidRPr="0000327B">
              <w:rPr>
                <w:rStyle w:val="ad"/>
                <w:rFonts w:ascii="Times New Roman" w:hAnsi="Times New Roman"/>
                <w:noProof/>
                <w:sz w:val="24"/>
                <w:szCs w:val="24"/>
                <w:lang w:val="en-US"/>
              </w:rPr>
              <w:t>OpenGL</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_Toc10482224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7</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5" w:history="1">
            <w:r w:rsidR="00C7026D" w:rsidRPr="0000327B">
              <w:rPr>
                <w:rStyle w:val="ad"/>
                <w:rFonts w:ascii="Times New Roman" w:hAnsi="Times New Roman"/>
                <w:noProof/>
                <w:sz w:val="24"/>
                <w:szCs w:val="24"/>
              </w:rPr>
              <w:t xml:space="preserve">1.3 Язык </w:t>
            </w:r>
            <w:r w:rsidR="00C7026D" w:rsidRPr="0000327B">
              <w:rPr>
                <w:rStyle w:val="ad"/>
                <w:rFonts w:ascii="Times New Roman" w:hAnsi="Times New Roman"/>
                <w:noProof/>
                <w:sz w:val="24"/>
                <w:szCs w:val="24"/>
                <w:lang w:val="en-US"/>
              </w:rPr>
              <w:t>GLSL</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_Toc10482225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9</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6" w:history="1">
            <w:r w:rsidR="00C7026D" w:rsidRPr="0000327B">
              <w:rPr>
                <w:rStyle w:val="ad"/>
                <w:rFonts w:ascii="Times New Roman" w:hAnsi="Times New Roman"/>
                <w:noProof/>
                <w:sz w:val="24"/>
                <w:szCs w:val="24"/>
              </w:rPr>
              <w:t>1.4 Вершинный и фрагментный шейдер</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_Toc10482226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10</w:t>
            </w:r>
            <w:r w:rsidR="00C7026D" w:rsidRPr="0000327B">
              <w:rPr>
                <w:rFonts w:ascii="Times New Roman" w:hAnsi="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27" w:history="1">
            <w:r w:rsidR="00C7026D" w:rsidRPr="0000327B">
              <w:rPr>
                <w:rStyle w:val="ad"/>
                <w:rFonts w:ascii="Times New Roman" w:hAnsi="Times New Roman" w:cs="Times New Roman"/>
                <w:noProof/>
                <w:sz w:val="24"/>
                <w:szCs w:val="24"/>
              </w:rPr>
              <w:t>2 Разработка приложения</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_Toc10482227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13</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8" w:history="1">
            <w:r w:rsidR="00C7026D" w:rsidRPr="0000327B">
              <w:rPr>
                <w:rStyle w:val="ad"/>
                <w:rFonts w:ascii="Times New Roman" w:hAnsi="Times New Roman"/>
                <w:noProof/>
                <w:sz w:val="24"/>
                <w:szCs w:val="24"/>
              </w:rPr>
              <w:t>2.1 Требования к программному продукту</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_Toc10482228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13</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29" w:history="1">
            <w:r w:rsidR="00C7026D" w:rsidRPr="0000327B">
              <w:rPr>
                <w:rStyle w:val="ad"/>
                <w:rFonts w:ascii="Times New Roman" w:hAnsi="Times New Roman"/>
                <w:noProof/>
                <w:sz w:val="24"/>
                <w:szCs w:val="24"/>
              </w:rPr>
              <w:t>2.2 Выбор поддерживаемых форматов 3</w:t>
            </w:r>
            <w:r w:rsidR="00C7026D" w:rsidRPr="0000327B">
              <w:rPr>
                <w:rStyle w:val="ad"/>
                <w:rFonts w:ascii="Times New Roman" w:hAnsi="Times New Roman"/>
                <w:noProof/>
                <w:sz w:val="24"/>
                <w:szCs w:val="24"/>
                <w:lang w:val="en-US"/>
              </w:rPr>
              <w:t>D</w:t>
            </w:r>
            <w:r w:rsidR="00C7026D" w:rsidRPr="0000327B">
              <w:rPr>
                <w:rStyle w:val="ad"/>
                <w:rFonts w:ascii="Times New Roman" w:hAnsi="Times New Roman"/>
                <w:noProof/>
                <w:sz w:val="24"/>
                <w:szCs w:val="24"/>
              </w:rPr>
              <w:t xml:space="preserve"> моделей</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_Toc10482229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13</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30" w:history="1">
            <w:r w:rsidR="00C7026D" w:rsidRPr="0000327B">
              <w:rPr>
                <w:rStyle w:val="ad"/>
                <w:rFonts w:ascii="Times New Roman" w:hAnsi="Times New Roman"/>
                <w:noProof/>
                <w:sz w:val="24"/>
                <w:szCs w:val="24"/>
              </w:rPr>
              <w:t>2.3 Выбор технологий для разработки</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_Toc10482230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15</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31" w:history="1">
            <w:r w:rsidR="00C7026D" w:rsidRPr="0000327B">
              <w:rPr>
                <w:rStyle w:val="ad"/>
                <w:rFonts w:ascii="Times New Roman" w:hAnsi="Times New Roman"/>
                <w:noProof/>
                <w:sz w:val="24"/>
                <w:szCs w:val="24"/>
              </w:rPr>
              <w:t>2.3.1 Выбор языка программирования</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_Toc10482231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15</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32" w:history="1">
            <w:r w:rsidR="00C7026D" w:rsidRPr="0000327B">
              <w:rPr>
                <w:rStyle w:val="ad"/>
                <w:rFonts w:ascii="Times New Roman" w:hAnsi="Times New Roman"/>
                <w:noProof/>
                <w:sz w:val="24"/>
                <w:szCs w:val="24"/>
              </w:rPr>
              <w:t>2.3.2 Выбор зависимых библиотек</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_Toc10482232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16</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33" w:history="1">
            <w:r w:rsidR="00C7026D" w:rsidRPr="0000327B">
              <w:rPr>
                <w:rStyle w:val="ad"/>
                <w:rFonts w:ascii="Times New Roman" w:hAnsi="Times New Roman"/>
                <w:noProof/>
                <w:sz w:val="24"/>
                <w:szCs w:val="24"/>
              </w:rPr>
              <w:t>2.3.3 Выбор среды разработки</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_Toc10482233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17</w:t>
            </w:r>
            <w:r w:rsidR="00C7026D" w:rsidRPr="0000327B">
              <w:rPr>
                <w:rFonts w:ascii="Times New Roman" w:hAnsi="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34" w:history="1">
            <w:r w:rsidR="00C7026D" w:rsidRPr="0000327B">
              <w:rPr>
                <w:rStyle w:val="ad"/>
                <w:rFonts w:ascii="Times New Roman" w:hAnsi="Times New Roman" w:cs="Times New Roman"/>
                <w:noProof/>
                <w:sz w:val="24"/>
                <w:szCs w:val="24"/>
              </w:rPr>
              <w:t>3 Описание работы с программным продуктом</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_Toc10482234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18</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35" w:history="1">
            <w:r w:rsidR="00C7026D" w:rsidRPr="0000327B">
              <w:rPr>
                <w:rStyle w:val="ad"/>
                <w:rFonts w:ascii="Times New Roman" w:hAnsi="Times New Roman" w:cs="Times New Roman"/>
                <w:noProof/>
                <w:sz w:val="24"/>
                <w:szCs w:val="24"/>
              </w:rPr>
              <w:t>4 Основные задачи, которые были решены</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_Toc10482235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20</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36" w:history="1">
            <w:r w:rsidR="00C7026D" w:rsidRPr="0000327B">
              <w:rPr>
                <w:rStyle w:val="ad"/>
                <w:rFonts w:ascii="Times New Roman" w:hAnsi="Times New Roman" w:cs="Times New Roman"/>
                <w:noProof/>
                <w:sz w:val="24"/>
                <w:szCs w:val="24"/>
              </w:rPr>
              <w:t>5 Экономическая часть</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_Toc10482236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23</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37" w:history="1">
            <w:r w:rsidR="00C7026D" w:rsidRPr="0000327B">
              <w:rPr>
                <w:rStyle w:val="ad"/>
                <w:rFonts w:ascii="Times New Roman" w:hAnsi="Times New Roman"/>
                <w:noProof/>
                <w:sz w:val="24"/>
                <w:szCs w:val="24"/>
              </w:rPr>
              <w:t>5.1 Введение</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_Toc10482237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23</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38" w:history="1">
            <w:r w:rsidR="00C7026D" w:rsidRPr="0000327B">
              <w:rPr>
                <w:rStyle w:val="ad"/>
                <w:rFonts w:ascii="Times New Roman" w:hAnsi="Times New Roman"/>
                <w:noProof/>
                <w:sz w:val="24"/>
                <w:szCs w:val="24"/>
              </w:rPr>
              <w:t>5.2 Построение дерева задач проекта</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_Toc10482238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25</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39" w:history="1">
            <w:r w:rsidR="00C7026D" w:rsidRPr="0000327B">
              <w:rPr>
                <w:rStyle w:val="ad"/>
                <w:rFonts w:ascii="Times New Roman" w:hAnsi="Times New Roman"/>
                <w:noProof/>
                <w:sz w:val="24"/>
                <w:szCs w:val="24"/>
              </w:rPr>
              <w:t>5.3 Диаграмма Ганта</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_Toc10482239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27</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40" w:history="1">
            <w:r w:rsidR="00C7026D" w:rsidRPr="0000327B">
              <w:rPr>
                <w:rStyle w:val="ad"/>
                <w:rFonts w:ascii="Times New Roman" w:hAnsi="Times New Roman"/>
                <w:noProof/>
                <w:sz w:val="24"/>
                <w:szCs w:val="24"/>
              </w:rPr>
              <w:t>5.4 Сетевой график проекта</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_Toc10482240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29</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41" w:history="1">
            <w:r w:rsidR="00C7026D" w:rsidRPr="0000327B">
              <w:rPr>
                <w:rStyle w:val="ad"/>
                <w:rFonts w:ascii="Times New Roman" w:hAnsi="Times New Roman"/>
                <w:noProof/>
                <w:sz w:val="24"/>
                <w:szCs w:val="24"/>
              </w:rPr>
              <w:t>5.5 Расчёт стоимости проекта</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_Toc10482241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33</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2" w:history="1">
            <w:r w:rsidR="00C7026D" w:rsidRPr="0000327B">
              <w:rPr>
                <w:rStyle w:val="ad"/>
                <w:rFonts w:ascii="Times New Roman" w:hAnsi="Times New Roman"/>
                <w:noProof/>
                <w:sz w:val="24"/>
                <w:szCs w:val="24"/>
              </w:rPr>
              <w:t>5.5.1 Трудовые ресурсы</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_Toc10482242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33</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3" w:history="1">
            <w:r w:rsidR="00C7026D" w:rsidRPr="0000327B">
              <w:rPr>
                <w:rStyle w:val="ad"/>
                <w:rFonts w:ascii="Times New Roman" w:hAnsi="Times New Roman"/>
                <w:noProof/>
                <w:sz w:val="24"/>
                <w:szCs w:val="24"/>
              </w:rPr>
              <w:t>5.5.2 Расчёт почасовой ставки команды проекта</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_Toc10482243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34</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4" w:history="1">
            <w:r w:rsidR="00C7026D" w:rsidRPr="0000327B">
              <w:rPr>
                <w:rStyle w:val="ad"/>
                <w:rFonts w:ascii="Times New Roman" w:hAnsi="Times New Roman"/>
                <w:noProof/>
                <w:sz w:val="24"/>
                <w:szCs w:val="24"/>
              </w:rPr>
              <w:t>5.5.3 Распределение ресурсов</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_Toc10482244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34</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5" w:history="1">
            <w:r w:rsidR="00C7026D" w:rsidRPr="0000327B">
              <w:rPr>
                <w:rStyle w:val="ad"/>
                <w:rFonts w:ascii="Times New Roman" w:hAnsi="Times New Roman"/>
                <w:noProof/>
                <w:sz w:val="24"/>
                <w:szCs w:val="24"/>
              </w:rPr>
              <w:t>5.5.4 Расчёт заработной платы</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_Toc10482245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37</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6" w:history="1">
            <w:r w:rsidR="00C7026D" w:rsidRPr="0000327B">
              <w:rPr>
                <w:rStyle w:val="ad"/>
                <w:rFonts w:ascii="Times New Roman" w:hAnsi="Times New Roman"/>
                <w:noProof/>
                <w:sz w:val="24"/>
                <w:szCs w:val="24"/>
              </w:rPr>
              <w:t>5.5.5 Материальные ресурсы</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_Toc10482246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38</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7" w:history="1">
            <w:r w:rsidR="00C7026D" w:rsidRPr="0000327B">
              <w:rPr>
                <w:rStyle w:val="ad"/>
                <w:rFonts w:ascii="Times New Roman" w:hAnsi="Times New Roman"/>
                <w:noProof/>
                <w:sz w:val="24"/>
                <w:szCs w:val="24"/>
              </w:rPr>
              <w:t>5.5.6 Расчёт амортизации</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_Toc10482247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38</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8" w:history="1">
            <w:r w:rsidR="00C7026D" w:rsidRPr="0000327B">
              <w:rPr>
                <w:rStyle w:val="ad"/>
                <w:rFonts w:ascii="Times New Roman" w:hAnsi="Times New Roman"/>
                <w:noProof/>
                <w:sz w:val="24"/>
                <w:szCs w:val="24"/>
              </w:rPr>
              <w:t>5.5.7 Затраты на ресурсы компьютерной сети «Интернет»</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_Toc10482248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39</w:t>
            </w:r>
            <w:r w:rsidR="00C7026D" w:rsidRPr="0000327B">
              <w:rPr>
                <w:rFonts w:ascii="Times New Roman" w:hAnsi="Times New Roman"/>
                <w:noProof/>
                <w:webHidden/>
                <w:sz w:val="24"/>
                <w:szCs w:val="24"/>
              </w:rPr>
              <w:fldChar w:fldCharType="end"/>
            </w:r>
          </w:hyperlink>
        </w:p>
        <w:p w:rsidR="00C7026D" w:rsidRPr="0000327B" w:rsidRDefault="00063137">
          <w:pPr>
            <w:pStyle w:val="3"/>
            <w:tabs>
              <w:tab w:val="right" w:leader="dot" w:pos="9345"/>
            </w:tabs>
            <w:rPr>
              <w:rFonts w:ascii="Times New Roman" w:hAnsi="Times New Roman"/>
              <w:noProof/>
              <w:sz w:val="24"/>
              <w:szCs w:val="24"/>
            </w:rPr>
          </w:pPr>
          <w:hyperlink w:anchor="_Toc10482249" w:history="1">
            <w:r w:rsidR="00C7026D" w:rsidRPr="0000327B">
              <w:rPr>
                <w:rStyle w:val="ad"/>
                <w:rFonts w:ascii="Times New Roman" w:hAnsi="Times New Roman"/>
                <w:noProof/>
                <w:sz w:val="24"/>
                <w:szCs w:val="24"/>
              </w:rPr>
              <w:t>5.5.8 Общие затраты на проект</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_Toc10482249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39</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50" w:history="1">
            <w:r w:rsidR="00C7026D" w:rsidRPr="0000327B">
              <w:rPr>
                <w:rStyle w:val="ad"/>
                <w:rFonts w:ascii="Times New Roman" w:hAnsi="Times New Roman"/>
                <w:noProof/>
                <w:sz w:val="24"/>
                <w:szCs w:val="24"/>
              </w:rPr>
              <w:t>5.6 Оценка рисков</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_Toc10482250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39</w:t>
            </w:r>
            <w:r w:rsidR="00C7026D" w:rsidRPr="0000327B">
              <w:rPr>
                <w:rFonts w:ascii="Times New Roman" w:hAnsi="Times New Roman"/>
                <w:noProof/>
                <w:webHidden/>
                <w:sz w:val="24"/>
                <w:szCs w:val="24"/>
              </w:rPr>
              <w:fldChar w:fldCharType="end"/>
            </w:r>
          </w:hyperlink>
        </w:p>
        <w:p w:rsidR="00C7026D" w:rsidRPr="0000327B" w:rsidRDefault="00063137">
          <w:pPr>
            <w:pStyle w:val="21"/>
            <w:tabs>
              <w:tab w:val="right" w:leader="dot" w:pos="9345"/>
            </w:tabs>
            <w:rPr>
              <w:rFonts w:ascii="Times New Roman" w:hAnsi="Times New Roman"/>
              <w:noProof/>
              <w:sz w:val="24"/>
              <w:szCs w:val="24"/>
            </w:rPr>
          </w:pPr>
          <w:hyperlink w:anchor="_Toc10482251" w:history="1">
            <w:r w:rsidR="00C7026D" w:rsidRPr="0000327B">
              <w:rPr>
                <w:rStyle w:val="ad"/>
                <w:rFonts w:ascii="Times New Roman" w:hAnsi="Times New Roman"/>
                <w:noProof/>
                <w:sz w:val="24"/>
                <w:szCs w:val="24"/>
              </w:rPr>
              <w:t>5.7 Вывод</w:t>
            </w:r>
            <w:r w:rsidR="00C7026D" w:rsidRPr="0000327B">
              <w:rPr>
                <w:rFonts w:ascii="Times New Roman" w:hAnsi="Times New Roman"/>
                <w:noProof/>
                <w:webHidden/>
                <w:sz w:val="24"/>
                <w:szCs w:val="24"/>
              </w:rPr>
              <w:tab/>
            </w:r>
            <w:r w:rsidR="00C7026D" w:rsidRPr="0000327B">
              <w:rPr>
                <w:rFonts w:ascii="Times New Roman" w:hAnsi="Times New Roman"/>
                <w:noProof/>
                <w:webHidden/>
                <w:sz w:val="24"/>
                <w:szCs w:val="24"/>
              </w:rPr>
              <w:fldChar w:fldCharType="begin"/>
            </w:r>
            <w:r w:rsidR="00C7026D" w:rsidRPr="0000327B">
              <w:rPr>
                <w:rFonts w:ascii="Times New Roman" w:hAnsi="Times New Roman"/>
                <w:noProof/>
                <w:webHidden/>
                <w:sz w:val="24"/>
                <w:szCs w:val="24"/>
              </w:rPr>
              <w:instrText xml:space="preserve"> PAGEREF _Toc10482251 \h </w:instrText>
            </w:r>
            <w:r w:rsidR="00C7026D" w:rsidRPr="0000327B">
              <w:rPr>
                <w:rFonts w:ascii="Times New Roman" w:hAnsi="Times New Roman"/>
                <w:noProof/>
                <w:webHidden/>
                <w:sz w:val="24"/>
                <w:szCs w:val="24"/>
              </w:rPr>
            </w:r>
            <w:r w:rsidR="00C7026D" w:rsidRPr="0000327B">
              <w:rPr>
                <w:rFonts w:ascii="Times New Roman" w:hAnsi="Times New Roman"/>
                <w:noProof/>
                <w:webHidden/>
                <w:sz w:val="24"/>
                <w:szCs w:val="24"/>
              </w:rPr>
              <w:fldChar w:fldCharType="separate"/>
            </w:r>
            <w:r w:rsidR="00E842D2">
              <w:rPr>
                <w:rFonts w:ascii="Times New Roman" w:hAnsi="Times New Roman"/>
                <w:noProof/>
                <w:webHidden/>
                <w:sz w:val="24"/>
                <w:szCs w:val="24"/>
              </w:rPr>
              <w:t>45</w:t>
            </w:r>
            <w:r w:rsidR="00C7026D" w:rsidRPr="0000327B">
              <w:rPr>
                <w:rFonts w:ascii="Times New Roman" w:hAnsi="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52" w:history="1">
            <w:r w:rsidR="00C7026D" w:rsidRPr="0000327B">
              <w:rPr>
                <w:rStyle w:val="ad"/>
                <w:rFonts w:ascii="Times New Roman" w:hAnsi="Times New Roman" w:cs="Times New Roman"/>
                <w:noProof/>
                <w:sz w:val="24"/>
                <w:szCs w:val="24"/>
              </w:rPr>
              <w:t>Заключение</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_Toc10482252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46</w:t>
            </w:r>
            <w:r w:rsidR="00C7026D" w:rsidRPr="0000327B">
              <w:rPr>
                <w:rFonts w:ascii="Times New Roman" w:hAnsi="Times New Roman" w:cs="Times New Roman"/>
                <w:noProof/>
                <w:webHidden/>
                <w:sz w:val="24"/>
                <w:szCs w:val="24"/>
              </w:rPr>
              <w:fldChar w:fldCharType="end"/>
            </w:r>
          </w:hyperlink>
        </w:p>
        <w:p w:rsidR="00C7026D" w:rsidRPr="0000327B" w:rsidRDefault="00063137">
          <w:pPr>
            <w:pStyle w:val="11"/>
            <w:tabs>
              <w:tab w:val="right" w:leader="dot" w:pos="9345"/>
            </w:tabs>
            <w:rPr>
              <w:rFonts w:ascii="Times New Roman" w:eastAsiaTheme="minorEastAsia" w:hAnsi="Times New Roman" w:cs="Times New Roman"/>
              <w:noProof/>
              <w:sz w:val="24"/>
              <w:szCs w:val="24"/>
              <w:lang w:eastAsia="ru-RU"/>
            </w:rPr>
          </w:pPr>
          <w:hyperlink w:anchor="_Toc10482253" w:history="1">
            <w:r w:rsidR="00C7026D" w:rsidRPr="0000327B">
              <w:rPr>
                <w:rStyle w:val="ad"/>
                <w:rFonts w:ascii="Times New Roman" w:hAnsi="Times New Roman" w:cs="Times New Roman"/>
                <w:noProof/>
                <w:sz w:val="24"/>
                <w:szCs w:val="24"/>
              </w:rPr>
              <w:t>Список используемых источников</w:t>
            </w:r>
            <w:r w:rsidR="00C7026D" w:rsidRPr="0000327B">
              <w:rPr>
                <w:rFonts w:ascii="Times New Roman" w:hAnsi="Times New Roman" w:cs="Times New Roman"/>
                <w:noProof/>
                <w:webHidden/>
                <w:sz w:val="24"/>
                <w:szCs w:val="24"/>
              </w:rPr>
              <w:tab/>
            </w:r>
            <w:r w:rsidR="00C7026D" w:rsidRPr="0000327B">
              <w:rPr>
                <w:rFonts w:ascii="Times New Roman" w:hAnsi="Times New Roman" w:cs="Times New Roman"/>
                <w:noProof/>
                <w:webHidden/>
                <w:sz w:val="24"/>
                <w:szCs w:val="24"/>
              </w:rPr>
              <w:fldChar w:fldCharType="begin"/>
            </w:r>
            <w:r w:rsidR="00C7026D" w:rsidRPr="0000327B">
              <w:rPr>
                <w:rFonts w:ascii="Times New Roman" w:hAnsi="Times New Roman" w:cs="Times New Roman"/>
                <w:noProof/>
                <w:webHidden/>
                <w:sz w:val="24"/>
                <w:szCs w:val="24"/>
              </w:rPr>
              <w:instrText xml:space="preserve"> PAGEREF _Toc10482253 \h </w:instrText>
            </w:r>
            <w:r w:rsidR="00C7026D" w:rsidRPr="0000327B">
              <w:rPr>
                <w:rFonts w:ascii="Times New Roman" w:hAnsi="Times New Roman" w:cs="Times New Roman"/>
                <w:noProof/>
                <w:webHidden/>
                <w:sz w:val="24"/>
                <w:szCs w:val="24"/>
              </w:rPr>
            </w:r>
            <w:r w:rsidR="00C7026D" w:rsidRPr="0000327B">
              <w:rPr>
                <w:rFonts w:ascii="Times New Roman" w:hAnsi="Times New Roman" w:cs="Times New Roman"/>
                <w:noProof/>
                <w:webHidden/>
                <w:sz w:val="24"/>
                <w:szCs w:val="24"/>
              </w:rPr>
              <w:fldChar w:fldCharType="separate"/>
            </w:r>
            <w:r w:rsidR="00E842D2">
              <w:rPr>
                <w:rFonts w:ascii="Times New Roman" w:hAnsi="Times New Roman" w:cs="Times New Roman"/>
                <w:noProof/>
                <w:webHidden/>
                <w:sz w:val="24"/>
                <w:szCs w:val="24"/>
              </w:rPr>
              <w:t>47</w:t>
            </w:r>
            <w:r w:rsidR="00C7026D" w:rsidRPr="0000327B">
              <w:rPr>
                <w:rFonts w:ascii="Times New Roman" w:hAnsi="Times New Roman" w:cs="Times New Roman"/>
                <w:noProof/>
                <w:webHidden/>
                <w:sz w:val="24"/>
                <w:szCs w:val="24"/>
              </w:rPr>
              <w:fldChar w:fldCharType="end"/>
            </w:r>
          </w:hyperlink>
        </w:p>
        <w:p w:rsidR="00890EBD" w:rsidRPr="0000327B" w:rsidRDefault="00CD43FD" w:rsidP="00890EBD">
          <w:pPr>
            <w:rPr>
              <w:rFonts w:ascii="Times New Roman" w:hAnsi="Times New Roman" w:cs="Times New Roman"/>
              <w:b/>
              <w:bCs/>
              <w:sz w:val="24"/>
              <w:szCs w:val="24"/>
            </w:rPr>
          </w:pPr>
          <w:r w:rsidRPr="0000327B">
            <w:rPr>
              <w:rFonts w:ascii="Times New Roman" w:hAnsi="Times New Roman" w:cs="Times New Roman"/>
              <w:b/>
              <w:bCs/>
              <w:sz w:val="24"/>
              <w:szCs w:val="24"/>
            </w:rPr>
            <w:fldChar w:fldCharType="end"/>
          </w:r>
        </w:p>
      </w:sdtContent>
    </w:sdt>
    <w:p w:rsidR="00AA391F" w:rsidRPr="00890EBD" w:rsidRDefault="00D14B40" w:rsidP="00890EBD">
      <w:pPr>
        <w:pStyle w:val="aa"/>
      </w:pPr>
      <w:bookmarkStart w:id="1" w:name="_Toc10482221"/>
      <w:r w:rsidRPr="00890EBD">
        <w:lastRenderedPageBreak/>
        <w:t>Введение</w:t>
      </w:r>
      <w:bookmarkEnd w:id="1"/>
    </w:p>
    <w:p w:rsidR="00590B3F" w:rsidRDefault="00615C2B" w:rsidP="00590B3F">
      <w:pPr>
        <w:pStyle w:val="a7"/>
      </w:pPr>
      <w:r w:rsidRPr="00615C2B">
        <w:t xml:space="preserve">В данной выпускной квалификационной работе представлена разработка и реализация редактора GLSL программ, которые управляют одним из этапов графического конвейера технологии </w:t>
      </w:r>
      <w:proofErr w:type="spellStart"/>
      <w:r w:rsidRPr="00615C2B">
        <w:t>OpenGL</w:t>
      </w:r>
      <w:proofErr w:type="spellEnd"/>
      <w:r w:rsidRPr="00615C2B">
        <w:t xml:space="preserve">, Данный программный продукт нацелен на упрощение трудовой деятельности программистов, специализирующихся на данной технологии и нуждающихся в удобном инструменте для написания </w:t>
      </w:r>
      <w:proofErr w:type="spellStart"/>
      <w:r w:rsidRPr="00615C2B">
        <w:t>шейдерных</w:t>
      </w:r>
      <w:proofErr w:type="spellEnd"/>
      <w:r w:rsidRPr="00615C2B">
        <w:t xml:space="preserve"> программ. </w:t>
      </w:r>
    </w:p>
    <w:p w:rsidR="00590B3F" w:rsidRDefault="00590B3F">
      <w:pPr>
        <w:rPr>
          <w:rFonts w:ascii="Times New Roman" w:hAnsi="Times New Roman" w:cs="Times New Roman"/>
          <w:sz w:val="28"/>
        </w:rPr>
      </w:pPr>
      <w:r>
        <w:br w:type="page"/>
      </w:r>
    </w:p>
    <w:p w:rsidR="00D14B40" w:rsidRPr="00D14B40" w:rsidRDefault="00287D95" w:rsidP="00520AAD">
      <w:pPr>
        <w:pStyle w:val="aa"/>
        <w:pageBreakBefore/>
      </w:pPr>
      <w:bookmarkStart w:id="2" w:name="_Toc10482222"/>
      <w:r>
        <w:lastRenderedPageBreak/>
        <w:t>1</w:t>
      </w:r>
      <w:r w:rsidR="00940FF0">
        <w:t xml:space="preserve"> </w:t>
      </w:r>
      <w:r w:rsidR="00D14B40">
        <w:t xml:space="preserve">Технология </w:t>
      </w:r>
      <w:r w:rsidR="00D14B40" w:rsidRPr="00940FF0">
        <w:rPr>
          <w:lang w:val="en-US"/>
        </w:rPr>
        <w:t>OpenGL</w:t>
      </w:r>
      <w:bookmarkEnd w:id="2"/>
    </w:p>
    <w:p w:rsidR="00590B3F" w:rsidRDefault="00940FF0" w:rsidP="007C66E6">
      <w:pPr>
        <w:pStyle w:val="aa"/>
        <w:keepNext w:val="0"/>
        <w:jc w:val="left"/>
        <w:outlineLvl w:val="1"/>
      </w:pPr>
      <w:bookmarkStart w:id="3" w:name="_Toc10482223"/>
      <w:r>
        <w:t xml:space="preserve">1.1 </w:t>
      </w:r>
      <w:r w:rsidR="00D14B40">
        <w:t>Основные положения</w:t>
      </w:r>
      <w:bookmarkEnd w:id="3"/>
    </w:p>
    <w:p w:rsidR="00362635" w:rsidRDefault="00362635" w:rsidP="00362635">
      <w:pPr>
        <w:pStyle w:val="a7"/>
      </w:pPr>
      <w:r>
        <w:t>На сегодняшний день трёхмерную компьютерную графику можно увидеть во многих областях нашей жизни, начиная от кинематографа и заканчивая системами симуляций в реальном времени. Однако это было не всегда. Когда производительные мощности компьютеров были не так высоки, не существовало единого открытого стандарта в данной области. Каждая программа, нуждающаяся в 3</w:t>
      </w:r>
      <w:r>
        <w:rPr>
          <w:lang w:val="en-US"/>
        </w:rPr>
        <w:t>D</w:t>
      </w:r>
      <w:r w:rsidRPr="007E4623">
        <w:t xml:space="preserve"> </w:t>
      </w:r>
      <w:r>
        <w:t xml:space="preserve">графике, использовала свои графические функции или методы. Спустя время с появлением графических ускорителей и более быстрых процессоров производители программного обеспечения столкнулись с проблемой отсутствия стандартов, позволявших писать программы, которые были бы независимы от операционной системы и оборудования компьютера. Спустя некоторые время такой стандарт появился и называется он </w:t>
      </w:r>
      <w:r>
        <w:rPr>
          <w:lang w:val="en-US"/>
        </w:rPr>
        <w:t>OpenGL</w:t>
      </w:r>
      <w:r w:rsidRPr="00AA391F">
        <w:t>.</w:t>
      </w:r>
    </w:p>
    <w:p w:rsidR="00362635" w:rsidRDefault="00362635" w:rsidP="00362635">
      <w:pPr>
        <w:pStyle w:val="a7"/>
      </w:pPr>
      <w:r>
        <w:rPr>
          <w:lang w:val="en-US"/>
        </w:rPr>
        <w:t>OpenGL</w:t>
      </w:r>
      <w:r w:rsidRPr="00AA391F">
        <w:t xml:space="preserve"> – </w:t>
      </w:r>
      <w:r>
        <w:t xml:space="preserve">один из самых популярных графических стандартов в области компьютерной графики во всём мире. В 1982 году в </w:t>
      </w:r>
      <w:proofErr w:type="spellStart"/>
      <w:r w:rsidRPr="00D80EC5">
        <w:t>Стенфордском</w:t>
      </w:r>
      <w:proofErr w:type="spellEnd"/>
      <w:r>
        <w:t xml:space="preserve"> университете была разработана идея графической машины. Данная идея послужила толчком для создания конвейера рендеринга компанией </w:t>
      </w:r>
      <w:proofErr w:type="spellStart"/>
      <w:r w:rsidRPr="00D80EC5">
        <w:t>Silicon</w:t>
      </w:r>
      <w:proofErr w:type="spellEnd"/>
      <w:r w:rsidRPr="00D80EC5">
        <w:t xml:space="preserve"> </w:t>
      </w:r>
      <w:proofErr w:type="spellStart"/>
      <w:r w:rsidRPr="00D80EC5">
        <w:t>Graphics</w:t>
      </w:r>
      <w:proofErr w:type="spellEnd"/>
      <w:r>
        <w:t xml:space="preserve">. Таким образом появилась библиотека </w:t>
      </w:r>
      <w:r w:rsidRPr="00D80EC5">
        <w:t>IRIS GL</w:t>
      </w:r>
      <w:r>
        <w:t xml:space="preserve">, на основе которой в 1992 году была утверждена и опубликована спецификация </w:t>
      </w:r>
      <w:r>
        <w:rPr>
          <w:lang w:val="en-US"/>
        </w:rPr>
        <w:t>OpenGL</w:t>
      </w:r>
      <w:r w:rsidRPr="00D80EC5">
        <w:t xml:space="preserve">. </w:t>
      </w:r>
      <w:r>
        <w:t xml:space="preserve"> </w:t>
      </w:r>
    </w:p>
    <w:p w:rsidR="00362635" w:rsidRDefault="00362635" w:rsidP="00362635">
      <w:pPr>
        <w:pStyle w:val="a7"/>
      </w:pPr>
      <w:r>
        <w:rPr>
          <w:lang w:val="en-US"/>
        </w:rPr>
        <w:t>OpenGL</w:t>
      </w:r>
      <w:r w:rsidRPr="00EA5CDA">
        <w:t xml:space="preserve"> (</w:t>
      </w:r>
      <w:r w:rsidRPr="00EA5CDA">
        <w:rPr>
          <w:lang w:val="en-US"/>
        </w:rPr>
        <w:t>Open</w:t>
      </w:r>
      <w:r w:rsidRPr="00EA5CDA">
        <w:t xml:space="preserve"> </w:t>
      </w:r>
      <w:r w:rsidRPr="00EA5CDA">
        <w:rPr>
          <w:lang w:val="en-US"/>
        </w:rPr>
        <w:t>Graphics</w:t>
      </w:r>
      <w:r w:rsidRPr="00EA5CDA">
        <w:t xml:space="preserve"> </w:t>
      </w:r>
      <w:r w:rsidRPr="00EA5CDA">
        <w:rPr>
          <w:lang w:val="en-US"/>
        </w:rPr>
        <w:t>Library</w:t>
      </w:r>
      <w:r w:rsidRPr="00EA5CDA">
        <w:t>)</w:t>
      </w:r>
      <w:r>
        <w:t xml:space="preserve"> переводится как открытая графическая библиотека. Сама библиотека является кроссплатформенной. Это означает, что программы, которые используют данную технологию, можно переносить на различные платформы, и результат получится везде один и тот же. Также она является аппаратно-независимой. Программисту не нужно писать программы для определённого оборудования. Если устройство не поддерживает кукую-либо функцию, то она будет выполнено </w:t>
      </w:r>
      <w:proofErr w:type="spellStart"/>
      <w:r>
        <w:t>программно</w:t>
      </w:r>
      <w:proofErr w:type="spellEnd"/>
      <w:r>
        <w:t xml:space="preserve">, в противном случае – </w:t>
      </w:r>
      <w:proofErr w:type="spellStart"/>
      <w:r>
        <w:t>аппаратно</w:t>
      </w:r>
      <w:proofErr w:type="spellEnd"/>
      <w:r>
        <w:t>.</w:t>
      </w:r>
    </w:p>
    <w:p w:rsidR="00362635" w:rsidRDefault="00362635" w:rsidP="00362635">
      <w:pPr>
        <w:pStyle w:val="a7"/>
      </w:pPr>
      <w:r>
        <w:lastRenderedPageBreak/>
        <w:t xml:space="preserve">Для программиста </w:t>
      </w:r>
      <w:r>
        <w:rPr>
          <w:lang w:val="en-US"/>
        </w:rPr>
        <w:t>OpenGL</w:t>
      </w:r>
      <w:r w:rsidRPr="00610EDD">
        <w:t xml:space="preserve"> </w:t>
      </w:r>
      <w:r>
        <w:t xml:space="preserve">это программный интерфейс, управляющий графическими устройствами, такими как графические ускорители. Он включает более 300 функций для рисования сложных трёхмерных сцен, состоящих из простых примитивов, которые определяет программист. </w:t>
      </w:r>
    </w:p>
    <w:p w:rsidR="00F65668" w:rsidRDefault="00362635" w:rsidP="00F65668">
      <w:pPr>
        <w:pStyle w:val="a7"/>
      </w:pPr>
      <w:r>
        <w:rPr>
          <w:lang w:val="en-US"/>
        </w:rPr>
        <w:t>OpenGL</w:t>
      </w:r>
      <w:r w:rsidRPr="00A733A3">
        <w:t xml:space="preserve"> </w:t>
      </w:r>
      <w:r>
        <w:t>является только воспроизводящей графику библиотекой, она не занимается обработкой ввода информации с различных устройств (мышь, клавиатура и т. д.). Созданием окон операционной систем данная технология также не занимается.</w:t>
      </w:r>
    </w:p>
    <w:p w:rsidR="00362635" w:rsidRPr="006B0883" w:rsidRDefault="00940FF0" w:rsidP="007C66E6">
      <w:pPr>
        <w:pStyle w:val="aa"/>
        <w:keepNext w:val="0"/>
        <w:jc w:val="left"/>
        <w:outlineLvl w:val="1"/>
      </w:pPr>
      <w:bookmarkStart w:id="4" w:name="_Toc10482224"/>
      <w:r>
        <w:t xml:space="preserve">1.2 </w:t>
      </w:r>
      <w:r w:rsidR="00D14B40">
        <w:t xml:space="preserve">Графический конвейер </w:t>
      </w:r>
      <w:r w:rsidR="00D14B40" w:rsidRPr="00940FF0">
        <w:rPr>
          <w:lang w:val="en-US"/>
        </w:rPr>
        <w:t>Op</w:t>
      </w:r>
      <w:r w:rsidR="00CF4492">
        <w:rPr>
          <w:lang w:val="en-US"/>
        </w:rPr>
        <w:t>en</w:t>
      </w:r>
      <w:r w:rsidR="00D14B40" w:rsidRPr="00940FF0">
        <w:rPr>
          <w:lang w:val="en-US"/>
        </w:rPr>
        <w:t>GL</w:t>
      </w:r>
      <w:bookmarkEnd w:id="4"/>
    </w:p>
    <w:p w:rsidR="00F65668" w:rsidRDefault="00F65668" w:rsidP="00F6566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Основная задача технологии </w:t>
      </w:r>
      <w:r>
        <w:rPr>
          <w:rFonts w:ascii="Times New Roman" w:hAnsi="Times New Roman" w:cs="Times New Roman"/>
          <w:sz w:val="28"/>
          <w:lang w:val="en-US"/>
        </w:rPr>
        <w:t>OpenGL</w:t>
      </w:r>
      <w:r w:rsidRPr="007B3B23">
        <w:rPr>
          <w:rFonts w:ascii="Times New Roman" w:hAnsi="Times New Roman" w:cs="Times New Roman"/>
          <w:sz w:val="28"/>
        </w:rPr>
        <w:t xml:space="preserve"> </w:t>
      </w:r>
      <w:r>
        <w:rPr>
          <w:rFonts w:ascii="Times New Roman" w:hAnsi="Times New Roman" w:cs="Times New Roman"/>
          <w:sz w:val="28"/>
        </w:rPr>
        <w:t xml:space="preserve">– это поэтапное преобразование координат из </w:t>
      </w:r>
      <w:r w:rsidRPr="007B3B23">
        <w:rPr>
          <w:rFonts w:ascii="Times New Roman" w:hAnsi="Times New Roman" w:cs="Times New Roman"/>
          <w:sz w:val="28"/>
        </w:rPr>
        <w:t>3</w:t>
      </w:r>
      <w:r>
        <w:rPr>
          <w:rFonts w:ascii="Times New Roman" w:hAnsi="Times New Roman" w:cs="Times New Roman"/>
          <w:sz w:val="28"/>
          <w:lang w:val="en-US"/>
        </w:rPr>
        <w:t>D</w:t>
      </w:r>
      <w:r w:rsidRPr="007B3B23">
        <w:rPr>
          <w:rFonts w:ascii="Times New Roman" w:hAnsi="Times New Roman" w:cs="Times New Roman"/>
          <w:sz w:val="28"/>
        </w:rPr>
        <w:t xml:space="preserve"> </w:t>
      </w:r>
      <w:r>
        <w:rPr>
          <w:rFonts w:ascii="Times New Roman" w:hAnsi="Times New Roman" w:cs="Times New Roman"/>
          <w:sz w:val="28"/>
        </w:rPr>
        <w:t xml:space="preserve">пространства в цветные </w:t>
      </w:r>
      <w:r w:rsidRPr="007B3B23">
        <w:rPr>
          <w:rFonts w:ascii="Times New Roman" w:hAnsi="Times New Roman" w:cs="Times New Roman"/>
          <w:sz w:val="28"/>
        </w:rPr>
        <w:t>2</w:t>
      </w:r>
      <w:r>
        <w:rPr>
          <w:rFonts w:ascii="Times New Roman" w:hAnsi="Times New Roman" w:cs="Times New Roman"/>
          <w:sz w:val="28"/>
          <w:lang w:val="en-US"/>
        </w:rPr>
        <w:t>D</w:t>
      </w:r>
      <w:r w:rsidRPr="007B3B23">
        <w:rPr>
          <w:rFonts w:ascii="Times New Roman" w:hAnsi="Times New Roman" w:cs="Times New Roman"/>
          <w:sz w:val="28"/>
        </w:rPr>
        <w:t xml:space="preserve"> </w:t>
      </w:r>
      <w:r>
        <w:rPr>
          <w:rFonts w:ascii="Times New Roman" w:hAnsi="Times New Roman" w:cs="Times New Roman"/>
          <w:sz w:val="28"/>
        </w:rPr>
        <w:t xml:space="preserve">пиксели на мониторе компьютера пользователя. Данный процесс перехода одного в друге управляется </w:t>
      </w:r>
      <w:r w:rsidRPr="0093048E">
        <w:rPr>
          <w:rFonts w:ascii="Times New Roman" w:hAnsi="Times New Roman" w:cs="Times New Roman"/>
          <w:b/>
          <w:sz w:val="28"/>
        </w:rPr>
        <w:t xml:space="preserve">графическим конвейером </w:t>
      </w:r>
      <w:r w:rsidRPr="0093048E">
        <w:rPr>
          <w:rFonts w:ascii="Times New Roman" w:hAnsi="Times New Roman" w:cs="Times New Roman"/>
          <w:b/>
          <w:sz w:val="28"/>
          <w:lang w:val="en-US"/>
        </w:rPr>
        <w:t>OpenGL</w:t>
      </w:r>
      <w:r w:rsidRPr="0093048E">
        <w:rPr>
          <w:rFonts w:ascii="Times New Roman" w:hAnsi="Times New Roman" w:cs="Times New Roman"/>
          <w:sz w:val="28"/>
        </w:rPr>
        <w:t>,</w:t>
      </w:r>
      <w:r>
        <w:rPr>
          <w:rFonts w:ascii="Times New Roman" w:hAnsi="Times New Roman" w:cs="Times New Roman"/>
          <w:sz w:val="28"/>
        </w:rPr>
        <w:t xml:space="preserve"> названный по аналогии с конвейерами в машиностроении, который состоит из различных этапов, требующих на свой вход результат работы прошлого. </w:t>
      </w:r>
    </w:p>
    <w:p w:rsidR="00F65668" w:rsidRPr="00B1703F" w:rsidRDefault="00F65668" w:rsidP="00F6566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До версии 2.0 в </w:t>
      </w:r>
      <w:r>
        <w:rPr>
          <w:rFonts w:ascii="Times New Roman" w:hAnsi="Times New Roman" w:cs="Times New Roman"/>
          <w:sz w:val="28"/>
          <w:lang w:val="en-US"/>
        </w:rPr>
        <w:t>OpenGL</w:t>
      </w:r>
      <w:r w:rsidRPr="00772610">
        <w:rPr>
          <w:rFonts w:ascii="Times New Roman" w:hAnsi="Times New Roman" w:cs="Times New Roman"/>
          <w:sz w:val="28"/>
        </w:rPr>
        <w:t xml:space="preserve"> </w:t>
      </w:r>
      <w:r>
        <w:rPr>
          <w:rFonts w:ascii="Times New Roman" w:hAnsi="Times New Roman" w:cs="Times New Roman"/>
          <w:sz w:val="28"/>
        </w:rPr>
        <w:t>графический конвейер был с фиксированной функциональностью (</w:t>
      </w:r>
      <w:proofErr w:type="spellStart"/>
      <w:r w:rsidRPr="00772610">
        <w:rPr>
          <w:rFonts w:ascii="Times New Roman" w:hAnsi="Times New Roman" w:cs="Times New Roman"/>
          <w:sz w:val="28"/>
        </w:rPr>
        <w:t>fixed-function</w:t>
      </w:r>
      <w:proofErr w:type="spellEnd"/>
      <w:r w:rsidRPr="00772610">
        <w:rPr>
          <w:rFonts w:ascii="Times New Roman" w:hAnsi="Times New Roman" w:cs="Times New Roman"/>
          <w:sz w:val="28"/>
        </w:rPr>
        <w:t xml:space="preserve"> </w:t>
      </w:r>
      <w:proofErr w:type="spellStart"/>
      <w:r w:rsidRPr="00772610">
        <w:rPr>
          <w:rFonts w:ascii="Times New Roman" w:hAnsi="Times New Roman" w:cs="Times New Roman"/>
          <w:sz w:val="28"/>
        </w:rPr>
        <w:t>pipeline</w:t>
      </w:r>
      <w:proofErr w:type="spellEnd"/>
      <w:r>
        <w:rPr>
          <w:rFonts w:ascii="Times New Roman" w:hAnsi="Times New Roman" w:cs="Times New Roman"/>
          <w:sz w:val="28"/>
        </w:rPr>
        <w:t>). Это значит, что программист имел ограниченные возможности для настройки алгоритмов отображения графики. Если ему нужно было разработать более реалистичный или более сложный эффект, то он использовал различные трюки, для того чтобы повысить гибкость фиксированного конвейера. На сегодняшний день такой конвейер объявлен устаревшим, и заменой ему служит конвейер с программированной функциональностью.</w:t>
      </w:r>
    </w:p>
    <w:p w:rsidR="00F65668" w:rsidRDefault="00F65668" w:rsidP="00F6566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У программистов появился такой замечательный инструмент как </w:t>
      </w:r>
      <w:proofErr w:type="spellStart"/>
      <w:r w:rsidRPr="0093048E">
        <w:rPr>
          <w:rFonts w:ascii="Times New Roman" w:hAnsi="Times New Roman" w:cs="Times New Roman"/>
          <w:b/>
          <w:sz w:val="28"/>
        </w:rPr>
        <w:t>шейдерные</w:t>
      </w:r>
      <w:proofErr w:type="spellEnd"/>
      <w:r w:rsidRPr="0093048E">
        <w:rPr>
          <w:rFonts w:ascii="Times New Roman" w:hAnsi="Times New Roman" w:cs="Times New Roman"/>
          <w:b/>
          <w:sz w:val="28"/>
        </w:rPr>
        <w:t xml:space="preserve"> программы</w:t>
      </w:r>
      <w:r>
        <w:rPr>
          <w:rFonts w:ascii="Times New Roman" w:hAnsi="Times New Roman" w:cs="Times New Roman"/>
          <w:b/>
          <w:sz w:val="28"/>
        </w:rPr>
        <w:t xml:space="preserve"> (</w:t>
      </w:r>
      <w:proofErr w:type="spellStart"/>
      <w:r w:rsidRPr="007E6A25">
        <w:rPr>
          <w:rFonts w:ascii="Times New Roman" w:hAnsi="Times New Roman" w:cs="Times New Roman"/>
          <w:b/>
          <w:sz w:val="28"/>
        </w:rPr>
        <w:t>shader</w:t>
      </w:r>
      <w:proofErr w:type="spellEnd"/>
      <w:r w:rsidRPr="007E6A25">
        <w:rPr>
          <w:rFonts w:ascii="Times New Roman" w:hAnsi="Times New Roman" w:cs="Times New Roman"/>
          <w:b/>
          <w:sz w:val="28"/>
        </w:rPr>
        <w:t xml:space="preserve"> </w:t>
      </w:r>
      <w:proofErr w:type="spellStart"/>
      <w:r w:rsidRPr="007E6A25">
        <w:rPr>
          <w:rFonts w:ascii="Times New Roman" w:hAnsi="Times New Roman" w:cs="Times New Roman"/>
          <w:b/>
          <w:sz w:val="28"/>
        </w:rPr>
        <w:t>programs</w:t>
      </w:r>
      <w:proofErr w:type="spellEnd"/>
      <w:r>
        <w:rPr>
          <w:rFonts w:ascii="Times New Roman" w:hAnsi="Times New Roman" w:cs="Times New Roman"/>
          <w:b/>
          <w:sz w:val="28"/>
        </w:rPr>
        <w:t>)</w:t>
      </w:r>
      <w:r>
        <w:rPr>
          <w:rFonts w:ascii="Times New Roman" w:hAnsi="Times New Roman" w:cs="Times New Roman"/>
          <w:sz w:val="28"/>
        </w:rPr>
        <w:t xml:space="preserve">, которые предназначены для управления прежде фиксированными алгоритмами. Любая программа, которая написана с помощью </w:t>
      </w:r>
      <w:r>
        <w:rPr>
          <w:rFonts w:ascii="Times New Roman" w:hAnsi="Times New Roman" w:cs="Times New Roman"/>
          <w:sz w:val="28"/>
          <w:lang w:val="en-US"/>
        </w:rPr>
        <w:t>OpenGL</w:t>
      </w:r>
      <w:r>
        <w:rPr>
          <w:rFonts w:ascii="Times New Roman" w:hAnsi="Times New Roman" w:cs="Times New Roman"/>
          <w:sz w:val="28"/>
        </w:rPr>
        <w:t xml:space="preserve">, использует внутри себя одну или </w:t>
      </w:r>
      <w:r>
        <w:rPr>
          <w:rFonts w:ascii="Times New Roman" w:hAnsi="Times New Roman" w:cs="Times New Roman"/>
          <w:sz w:val="28"/>
        </w:rPr>
        <w:lastRenderedPageBreak/>
        <w:t xml:space="preserve">несколько </w:t>
      </w:r>
      <w:proofErr w:type="spellStart"/>
      <w:r>
        <w:rPr>
          <w:rFonts w:ascii="Times New Roman" w:hAnsi="Times New Roman" w:cs="Times New Roman"/>
          <w:sz w:val="28"/>
        </w:rPr>
        <w:t>шейдерных</w:t>
      </w:r>
      <w:proofErr w:type="spellEnd"/>
      <w:r>
        <w:rPr>
          <w:rFonts w:ascii="Times New Roman" w:hAnsi="Times New Roman" w:cs="Times New Roman"/>
          <w:sz w:val="28"/>
        </w:rPr>
        <w:t xml:space="preserve"> программ. Обычно они состоят из компонентов, которые названы </w:t>
      </w:r>
      <w:r w:rsidRPr="007E6A25">
        <w:rPr>
          <w:rFonts w:ascii="Times New Roman" w:hAnsi="Times New Roman" w:cs="Times New Roman"/>
          <w:b/>
          <w:sz w:val="28"/>
        </w:rPr>
        <w:t>шейдерами (</w:t>
      </w:r>
      <w:proofErr w:type="spellStart"/>
      <w:r w:rsidRPr="007E6A25">
        <w:rPr>
          <w:rFonts w:ascii="Times New Roman" w:hAnsi="Times New Roman" w:cs="Times New Roman"/>
          <w:b/>
          <w:sz w:val="28"/>
        </w:rPr>
        <w:t>shaders</w:t>
      </w:r>
      <w:proofErr w:type="spellEnd"/>
      <w:r w:rsidRPr="007E6A25">
        <w:rPr>
          <w:rFonts w:ascii="Times New Roman" w:hAnsi="Times New Roman" w:cs="Times New Roman"/>
          <w:b/>
          <w:sz w:val="28"/>
        </w:rPr>
        <w:t>)</w:t>
      </w:r>
      <w:r>
        <w:rPr>
          <w:rFonts w:ascii="Times New Roman" w:hAnsi="Times New Roman" w:cs="Times New Roman"/>
          <w:sz w:val="28"/>
        </w:rPr>
        <w:t>. Каждый шейдер выполняется на графическом процессоре (</w:t>
      </w:r>
      <w:r>
        <w:rPr>
          <w:rFonts w:ascii="Times New Roman" w:hAnsi="Times New Roman" w:cs="Times New Roman"/>
          <w:sz w:val="28"/>
          <w:lang w:val="en-US"/>
        </w:rPr>
        <w:t>GPU</w:t>
      </w:r>
      <w:r>
        <w:rPr>
          <w:rFonts w:ascii="Times New Roman" w:hAnsi="Times New Roman" w:cs="Times New Roman"/>
          <w:sz w:val="28"/>
        </w:rPr>
        <w:t>) и предназначен для воспроизведения алгоритма, который так или иначе связан с эффектами затенения и освещения в изображении. Однако, они могут и намного большее! Например, воспроизводить анимацию, производить универсальные математические вычисления и прочее.</w:t>
      </w:r>
    </w:p>
    <w:p w:rsidR="00F65668" w:rsidRDefault="00F65668" w:rsidP="00F65668">
      <w:pPr>
        <w:pStyle w:val="a7"/>
      </w:pPr>
      <w:r>
        <w:t xml:space="preserve">На рисунке ниже (Рисунок 1) представлено примерное представление этапов графического конвейера </w:t>
      </w:r>
      <w:r>
        <w:rPr>
          <w:lang w:val="en-US"/>
        </w:rPr>
        <w:t>OpenGL</w:t>
      </w:r>
      <w:r w:rsidRPr="00E032C4">
        <w:t xml:space="preserve">. </w:t>
      </w:r>
      <w:r>
        <w:t>Подписанными обозначены этапы, которые программист может заменить собственными.</w:t>
      </w:r>
    </w:p>
    <w:p w:rsidR="00DE0C14" w:rsidRDefault="00DE0C14" w:rsidP="00DE0C14">
      <w:pPr>
        <w:pStyle w:val="a7"/>
        <w:ind w:firstLine="0"/>
        <w:jc w:val="center"/>
      </w:pPr>
      <w:r w:rsidRPr="00DE0C14">
        <w:rPr>
          <w:noProof/>
          <w:lang w:eastAsia="ru-RU"/>
        </w:rPr>
        <w:drawing>
          <wp:inline distT="0" distB="0" distL="0" distR="0">
            <wp:extent cx="5614035" cy="3413125"/>
            <wp:effectExtent l="0" t="0" r="5715" b="0"/>
            <wp:docPr id="1" name="Рисунок 1" descr="C:\Users\Vladimir-ACER\Documents\ВУЗ\Дипломный проект\Черновики\2c9de040a67946109f15dd9283da9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imir-ACER\Documents\ВУЗ\Дипломный проект\Черновики\2c9de040a67946109f15dd9283da9a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035" cy="3413125"/>
                    </a:xfrm>
                    <a:prstGeom prst="rect">
                      <a:avLst/>
                    </a:prstGeom>
                    <a:noFill/>
                    <a:ln>
                      <a:noFill/>
                    </a:ln>
                  </pic:spPr>
                </pic:pic>
              </a:graphicData>
            </a:graphic>
          </wp:inline>
        </w:drawing>
      </w:r>
    </w:p>
    <w:p w:rsidR="00DE0C14" w:rsidRPr="006B0883" w:rsidRDefault="00DE0C14" w:rsidP="00DE0C14">
      <w:pPr>
        <w:pStyle w:val="a7"/>
        <w:ind w:firstLine="0"/>
        <w:jc w:val="center"/>
      </w:pPr>
      <w:r>
        <w:t xml:space="preserve">Рисунок 1 – Этапы графического конвейера </w:t>
      </w:r>
      <w:r>
        <w:rPr>
          <w:lang w:val="en-US"/>
        </w:rPr>
        <w:t>OpenGL</w:t>
      </w:r>
    </w:p>
    <w:p w:rsidR="00D41AF8" w:rsidRDefault="00D41AF8" w:rsidP="00D41AF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Шейдеры действуют параллельно. К примеру, один из видов шейдеров – фрагментный, предназначенный для обработки пикселей, вызывается непосредственно для каждого пикселя и все они обрабатываются одновременно в отдельных потоках выполнения на графическом процессоре (</w:t>
      </w:r>
      <w:r>
        <w:rPr>
          <w:rFonts w:ascii="Times New Roman" w:hAnsi="Times New Roman" w:cs="Times New Roman"/>
          <w:sz w:val="28"/>
          <w:lang w:val="en-US"/>
        </w:rPr>
        <w:t>GPU</w:t>
      </w:r>
      <w:r>
        <w:rPr>
          <w:rFonts w:ascii="Times New Roman" w:hAnsi="Times New Roman" w:cs="Times New Roman"/>
          <w:sz w:val="28"/>
        </w:rPr>
        <w:t xml:space="preserve">). </w:t>
      </w:r>
    </w:p>
    <w:p w:rsidR="00DE0C14" w:rsidRPr="00E754F8" w:rsidRDefault="00D41AF8" w:rsidP="00E754F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lastRenderedPageBreak/>
        <w:t xml:space="preserve">Шейдеры будучи программами создаются на специальном </w:t>
      </w:r>
      <w:r>
        <w:rPr>
          <w:rFonts w:ascii="Times New Roman" w:hAnsi="Times New Roman" w:cs="Times New Roman"/>
          <w:sz w:val="28"/>
          <w:lang w:val="en-US"/>
        </w:rPr>
        <w:t>C</w:t>
      </w:r>
      <w:r w:rsidRPr="00FB2510">
        <w:rPr>
          <w:rFonts w:ascii="Times New Roman" w:hAnsi="Times New Roman" w:cs="Times New Roman"/>
          <w:sz w:val="28"/>
        </w:rPr>
        <w:t>-</w:t>
      </w:r>
      <w:r>
        <w:rPr>
          <w:rFonts w:ascii="Times New Roman" w:hAnsi="Times New Roman" w:cs="Times New Roman"/>
          <w:sz w:val="28"/>
        </w:rPr>
        <w:t xml:space="preserve">подобном языке </w:t>
      </w:r>
      <w:r>
        <w:rPr>
          <w:rFonts w:ascii="Times New Roman" w:hAnsi="Times New Roman" w:cs="Times New Roman"/>
          <w:sz w:val="28"/>
          <w:lang w:val="en-US"/>
        </w:rPr>
        <w:t>GLSL</w:t>
      </w:r>
      <w:r>
        <w:rPr>
          <w:rFonts w:ascii="Times New Roman" w:hAnsi="Times New Roman" w:cs="Times New Roman"/>
          <w:sz w:val="28"/>
        </w:rPr>
        <w:t xml:space="preserve">, речь о котором пойдёт в следующем разделе. </w:t>
      </w:r>
    </w:p>
    <w:p w:rsidR="00D14B40" w:rsidRPr="006B0883" w:rsidRDefault="00940FF0" w:rsidP="007C66E6">
      <w:pPr>
        <w:pStyle w:val="aa"/>
        <w:keepNext w:val="0"/>
        <w:jc w:val="left"/>
        <w:outlineLvl w:val="1"/>
      </w:pPr>
      <w:bookmarkStart w:id="5" w:name="_Toc10482225"/>
      <w:r>
        <w:t xml:space="preserve">1.3 </w:t>
      </w:r>
      <w:r w:rsidR="00D14B40">
        <w:t xml:space="preserve">Язык </w:t>
      </w:r>
      <w:r w:rsidR="00D14B40" w:rsidRPr="00940FF0">
        <w:rPr>
          <w:lang w:val="en-US"/>
        </w:rPr>
        <w:t>GLSL</w:t>
      </w:r>
      <w:bookmarkEnd w:id="5"/>
    </w:p>
    <w:p w:rsidR="00E754F8" w:rsidRDefault="00E754F8" w:rsidP="00E754F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lang w:val="en-US"/>
        </w:rPr>
        <w:t>GLSL</w:t>
      </w:r>
      <w:r w:rsidRPr="00385D73">
        <w:rPr>
          <w:rFonts w:ascii="Times New Roman" w:hAnsi="Times New Roman" w:cs="Times New Roman"/>
          <w:sz w:val="28"/>
        </w:rPr>
        <w:t xml:space="preserve"> (</w:t>
      </w:r>
      <w:r w:rsidRPr="00385D73">
        <w:rPr>
          <w:rFonts w:ascii="Times New Roman" w:hAnsi="Times New Roman" w:cs="Times New Roman"/>
          <w:sz w:val="28"/>
          <w:lang w:val="en-US"/>
        </w:rPr>
        <w:t>OpenGL</w:t>
      </w:r>
      <w:r w:rsidRPr="00385D73">
        <w:rPr>
          <w:rFonts w:ascii="Times New Roman" w:hAnsi="Times New Roman" w:cs="Times New Roman"/>
          <w:sz w:val="28"/>
        </w:rPr>
        <w:t xml:space="preserve"> </w:t>
      </w:r>
      <w:r w:rsidRPr="00385D73">
        <w:rPr>
          <w:rFonts w:ascii="Times New Roman" w:hAnsi="Times New Roman" w:cs="Times New Roman"/>
          <w:sz w:val="28"/>
          <w:lang w:val="en-US"/>
        </w:rPr>
        <w:t>Shading</w:t>
      </w:r>
      <w:r w:rsidRPr="00385D73">
        <w:rPr>
          <w:rFonts w:ascii="Times New Roman" w:hAnsi="Times New Roman" w:cs="Times New Roman"/>
          <w:sz w:val="28"/>
        </w:rPr>
        <w:t xml:space="preserve"> </w:t>
      </w:r>
      <w:r w:rsidRPr="00385D73">
        <w:rPr>
          <w:rFonts w:ascii="Times New Roman" w:hAnsi="Times New Roman" w:cs="Times New Roman"/>
          <w:sz w:val="28"/>
          <w:lang w:val="en-US"/>
        </w:rPr>
        <w:t>Language</w:t>
      </w:r>
      <w:r w:rsidRPr="00385D73">
        <w:rPr>
          <w:rFonts w:ascii="Times New Roman" w:hAnsi="Times New Roman" w:cs="Times New Roman"/>
          <w:sz w:val="28"/>
        </w:rPr>
        <w:t xml:space="preserve">) – </w:t>
      </w:r>
      <w:r>
        <w:rPr>
          <w:rFonts w:ascii="Times New Roman" w:hAnsi="Times New Roman" w:cs="Times New Roman"/>
          <w:sz w:val="28"/>
        </w:rPr>
        <w:t>язык</w:t>
      </w:r>
      <w:r w:rsidRPr="00385D73">
        <w:rPr>
          <w:rFonts w:ascii="Times New Roman" w:hAnsi="Times New Roman" w:cs="Times New Roman"/>
          <w:sz w:val="28"/>
        </w:rPr>
        <w:t xml:space="preserve"> </w:t>
      </w:r>
      <w:r>
        <w:rPr>
          <w:rFonts w:ascii="Times New Roman" w:hAnsi="Times New Roman" w:cs="Times New Roman"/>
          <w:sz w:val="28"/>
        </w:rPr>
        <w:t>шейдеров</w:t>
      </w:r>
      <w:r w:rsidRPr="00385D73">
        <w:rPr>
          <w:rFonts w:ascii="Times New Roman" w:hAnsi="Times New Roman" w:cs="Times New Roman"/>
          <w:sz w:val="28"/>
        </w:rPr>
        <w:t xml:space="preserve"> </w:t>
      </w:r>
      <w:r>
        <w:rPr>
          <w:rFonts w:ascii="Times New Roman" w:hAnsi="Times New Roman" w:cs="Times New Roman"/>
          <w:sz w:val="28"/>
          <w:lang w:val="en-US"/>
        </w:rPr>
        <w:t>OpenGL</w:t>
      </w:r>
      <w:r w:rsidRPr="00385D73">
        <w:rPr>
          <w:rFonts w:ascii="Times New Roman" w:hAnsi="Times New Roman" w:cs="Times New Roman"/>
          <w:sz w:val="28"/>
        </w:rPr>
        <w:t xml:space="preserve"> </w:t>
      </w:r>
      <w:r>
        <w:rPr>
          <w:rFonts w:ascii="Times New Roman" w:hAnsi="Times New Roman" w:cs="Times New Roman"/>
          <w:sz w:val="28"/>
        </w:rPr>
        <w:t>в данный момент представляет собой</w:t>
      </w:r>
      <w:r w:rsidRPr="00385D73">
        <w:rPr>
          <w:rFonts w:ascii="Times New Roman" w:hAnsi="Times New Roman" w:cs="Times New Roman"/>
          <w:sz w:val="28"/>
        </w:rPr>
        <w:t xml:space="preserve"> </w:t>
      </w:r>
      <w:r>
        <w:rPr>
          <w:rFonts w:ascii="Times New Roman" w:hAnsi="Times New Roman" w:cs="Times New Roman"/>
          <w:sz w:val="28"/>
        </w:rPr>
        <w:t>фундаментальную</w:t>
      </w:r>
      <w:r w:rsidRPr="00385D73">
        <w:rPr>
          <w:rFonts w:ascii="Times New Roman" w:hAnsi="Times New Roman" w:cs="Times New Roman"/>
          <w:sz w:val="28"/>
        </w:rPr>
        <w:t xml:space="preserve"> </w:t>
      </w:r>
      <w:r>
        <w:rPr>
          <w:rFonts w:ascii="Times New Roman" w:hAnsi="Times New Roman" w:cs="Times New Roman"/>
          <w:sz w:val="28"/>
        </w:rPr>
        <w:t>базу</w:t>
      </w:r>
      <w:r w:rsidRPr="00385D73">
        <w:rPr>
          <w:rFonts w:ascii="Times New Roman" w:hAnsi="Times New Roman" w:cs="Times New Roman"/>
          <w:sz w:val="28"/>
        </w:rPr>
        <w:t xml:space="preserve"> </w:t>
      </w:r>
      <w:r>
        <w:rPr>
          <w:rFonts w:ascii="Times New Roman" w:hAnsi="Times New Roman" w:cs="Times New Roman"/>
          <w:sz w:val="28"/>
        </w:rPr>
        <w:t>и</w:t>
      </w:r>
      <w:r w:rsidRPr="00385D73">
        <w:rPr>
          <w:rFonts w:ascii="Times New Roman" w:hAnsi="Times New Roman" w:cs="Times New Roman"/>
          <w:sz w:val="28"/>
        </w:rPr>
        <w:t xml:space="preserve"> </w:t>
      </w:r>
      <w:r>
        <w:rPr>
          <w:rFonts w:ascii="Times New Roman" w:hAnsi="Times New Roman" w:cs="Times New Roman"/>
          <w:sz w:val="28"/>
        </w:rPr>
        <w:t>неотделяемую часть программирования с использованием</w:t>
      </w:r>
      <w:r w:rsidRPr="001A63A1">
        <w:rPr>
          <w:rFonts w:ascii="Times New Roman" w:hAnsi="Times New Roman" w:cs="Times New Roman"/>
          <w:sz w:val="28"/>
        </w:rPr>
        <w:t xml:space="preserve"> </w:t>
      </w:r>
      <w:r>
        <w:rPr>
          <w:rFonts w:ascii="Times New Roman" w:hAnsi="Times New Roman" w:cs="Times New Roman"/>
          <w:sz w:val="28"/>
        </w:rPr>
        <w:t>данной технологии. Именного он помогает программисту получить всю мощь графических процессоров для создания улучшенных приёмов отображения графики.</w:t>
      </w:r>
    </w:p>
    <w:p w:rsidR="00E754F8" w:rsidRDefault="00E754F8" w:rsidP="00E754F8">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Относится к языкам высокого уровня. Его синтаксис схож с языком программирования </w:t>
      </w:r>
      <w:r>
        <w:rPr>
          <w:rFonts w:ascii="Times New Roman" w:hAnsi="Times New Roman" w:cs="Times New Roman"/>
          <w:sz w:val="28"/>
          <w:lang w:val="en-US"/>
        </w:rPr>
        <w:t>C</w:t>
      </w:r>
      <w:r>
        <w:rPr>
          <w:rFonts w:ascii="Times New Roman" w:hAnsi="Times New Roman" w:cs="Times New Roman"/>
          <w:sz w:val="28"/>
        </w:rPr>
        <w:t xml:space="preserve">, однако, некоторые возможности были из него исключены для увеличения производительности и из-за того, что он применяется для особых целей. </w:t>
      </w:r>
    </w:p>
    <w:p w:rsidR="00E754F8" w:rsidRPr="00502286" w:rsidRDefault="00E754F8" w:rsidP="00502286">
      <w:pPr>
        <w:pStyle w:val="a7"/>
      </w:pPr>
      <w:r>
        <w:t xml:space="preserve">В таблице ниже (Таблица 1) представлены версии языка и версии </w:t>
      </w:r>
      <w:r>
        <w:rPr>
          <w:lang w:val="en-US"/>
        </w:rPr>
        <w:t>OpenGL</w:t>
      </w:r>
      <w:r>
        <w:t>, в которых они</w:t>
      </w:r>
      <w:r w:rsidRPr="00883281">
        <w:t xml:space="preserve"> </w:t>
      </w:r>
      <w:r w:rsidR="00502286">
        <w:t>поддерживаются.</w:t>
      </w:r>
    </w:p>
    <w:p w:rsidR="00502286" w:rsidRPr="00502286" w:rsidRDefault="00502286" w:rsidP="00502286">
      <w:pPr>
        <w:pStyle w:val="af4"/>
        <w:keepNext/>
        <w:rPr>
          <w:rFonts w:ascii="Times New Roman" w:hAnsi="Times New Roman" w:cs="Times New Roman"/>
          <w:i w:val="0"/>
          <w:color w:val="000000" w:themeColor="text1"/>
          <w:sz w:val="24"/>
          <w:szCs w:val="24"/>
        </w:rPr>
      </w:pPr>
      <w:r w:rsidRPr="00502286">
        <w:rPr>
          <w:rFonts w:ascii="Times New Roman" w:hAnsi="Times New Roman" w:cs="Times New Roman"/>
          <w:i w:val="0"/>
          <w:color w:val="000000" w:themeColor="text1"/>
          <w:sz w:val="24"/>
          <w:szCs w:val="24"/>
        </w:rPr>
        <w:t xml:space="preserve">Таблица </w:t>
      </w:r>
      <w:r w:rsidRPr="00502286">
        <w:rPr>
          <w:rFonts w:ascii="Times New Roman" w:hAnsi="Times New Roman" w:cs="Times New Roman"/>
          <w:i w:val="0"/>
          <w:color w:val="000000" w:themeColor="text1"/>
          <w:sz w:val="24"/>
          <w:szCs w:val="24"/>
        </w:rPr>
        <w:fldChar w:fldCharType="begin"/>
      </w:r>
      <w:r w:rsidRPr="00502286">
        <w:rPr>
          <w:rFonts w:ascii="Times New Roman" w:hAnsi="Times New Roman" w:cs="Times New Roman"/>
          <w:i w:val="0"/>
          <w:color w:val="000000" w:themeColor="text1"/>
          <w:sz w:val="24"/>
          <w:szCs w:val="24"/>
        </w:rPr>
        <w:instrText xml:space="preserve"> SEQ Таблица \* ARABIC </w:instrText>
      </w:r>
      <w:r w:rsidRPr="00502286">
        <w:rPr>
          <w:rFonts w:ascii="Times New Roman" w:hAnsi="Times New Roman" w:cs="Times New Roman"/>
          <w:i w:val="0"/>
          <w:color w:val="000000" w:themeColor="text1"/>
          <w:sz w:val="24"/>
          <w:szCs w:val="24"/>
        </w:rPr>
        <w:fldChar w:fldCharType="separate"/>
      </w:r>
      <w:r w:rsidR="000B2D24">
        <w:rPr>
          <w:rFonts w:ascii="Times New Roman" w:hAnsi="Times New Roman" w:cs="Times New Roman"/>
          <w:i w:val="0"/>
          <w:noProof/>
          <w:color w:val="000000" w:themeColor="text1"/>
          <w:sz w:val="24"/>
          <w:szCs w:val="24"/>
        </w:rPr>
        <w:t>1</w:t>
      </w:r>
      <w:r w:rsidRPr="00502286">
        <w:rPr>
          <w:rFonts w:ascii="Times New Roman" w:hAnsi="Times New Roman" w:cs="Times New Roman"/>
          <w:i w:val="0"/>
          <w:color w:val="000000" w:themeColor="text1"/>
          <w:sz w:val="24"/>
          <w:szCs w:val="24"/>
        </w:rPr>
        <w:fldChar w:fldCharType="end"/>
      </w:r>
      <w:r w:rsidRPr="00502286">
        <w:rPr>
          <w:rFonts w:ascii="Times New Roman" w:hAnsi="Times New Roman" w:cs="Times New Roman"/>
          <w:i w:val="0"/>
          <w:color w:val="000000" w:themeColor="text1"/>
          <w:sz w:val="24"/>
          <w:szCs w:val="24"/>
        </w:rPr>
        <w:t xml:space="preserve"> – Версии языка GLSL</w:t>
      </w:r>
    </w:p>
    <w:tbl>
      <w:tblPr>
        <w:tblStyle w:val="af"/>
        <w:tblW w:w="0" w:type="auto"/>
        <w:tblLook w:val="04A0" w:firstRow="1" w:lastRow="0" w:firstColumn="1" w:lastColumn="0" w:noHBand="0" w:noVBand="1"/>
      </w:tblPr>
      <w:tblGrid>
        <w:gridCol w:w="3115"/>
        <w:gridCol w:w="3115"/>
        <w:gridCol w:w="3115"/>
      </w:tblGrid>
      <w:tr w:rsidR="00E754F8" w:rsidTr="00230D79">
        <w:trPr>
          <w:trHeight w:val="20"/>
        </w:trPr>
        <w:tc>
          <w:tcPr>
            <w:tcW w:w="3115" w:type="dxa"/>
            <w:vAlign w:val="center"/>
          </w:tcPr>
          <w:p w:rsidR="00E754F8" w:rsidRPr="00F30677" w:rsidRDefault="00E754F8" w:rsidP="00E754F8">
            <w:pPr>
              <w:spacing w:before="100" w:beforeAutospacing="1" w:after="100" w:afterAutospacing="1" w:line="360" w:lineRule="auto"/>
              <w:jc w:val="center"/>
              <w:rPr>
                <w:rFonts w:ascii="Times New Roman" w:hAnsi="Times New Roman" w:cs="Times New Roman"/>
                <w:b/>
                <w:sz w:val="28"/>
              </w:rPr>
            </w:pPr>
            <w:r w:rsidRPr="00F30677">
              <w:rPr>
                <w:rFonts w:ascii="Times New Roman" w:hAnsi="Times New Roman" w:cs="Times New Roman"/>
                <w:b/>
                <w:sz w:val="28"/>
              </w:rPr>
              <w:t>GLSL версия</w:t>
            </w:r>
          </w:p>
        </w:tc>
        <w:tc>
          <w:tcPr>
            <w:tcW w:w="3115" w:type="dxa"/>
            <w:vAlign w:val="center"/>
          </w:tcPr>
          <w:p w:rsidR="00E754F8" w:rsidRPr="00F30677" w:rsidRDefault="00F30677" w:rsidP="00F30677">
            <w:pPr>
              <w:spacing w:before="100" w:beforeAutospacing="1" w:after="100" w:afterAutospacing="1" w:line="360" w:lineRule="auto"/>
              <w:jc w:val="center"/>
              <w:rPr>
                <w:rFonts w:ascii="Times New Roman" w:hAnsi="Times New Roman" w:cs="Times New Roman"/>
                <w:b/>
                <w:sz w:val="28"/>
              </w:rPr>
            </w:pPr>
            <w:r>
              <w:rPr>
                <w:rFonts w:ascii="Times New Roman" w:hAnsi="Times New Roman" w:cs="Times New Roman"/>
                <w:b/>
                <w:sz w:val="28"/>
              </w:rPr>
              <w:t>В</w:t>
            </w:r>
            <w:r w:rsidRPr="00F30677">
              <w:rPr>
                <w:rFonts w:ascii="Times New Roman" w:hAnsi="Times New Roman" w:cs="Times New Roman"/>
                <w:b/>
                <w:sz w:val="28"/>
              </w:rPr>
              <w:t xml:space="preserve">ерсия </w:t>
            </w:r>
            <w:proofErr w:type="spellStart"/>
            <w:r w:rsidR="00E754F8" w:rsidRPr="00F30677">
              <w:rPr>
                <w:rFonts w:ascii="Times New Roman" w:hAnsi="Times New Roman" w:cs="Times New Roman"/>
                <w:b/>
                <w:sz w:val="28"/>
              </w:rPr>
              <w:t>OpenGL</w:t>
            </w:r>
            <w:proofErr w:type="spellEnd"/>
            <w:r w:rsidR="00E754F8" w:rsidRPr="00F30677">
              <w:rPr>
                <w:rFonts w:ascii="Times New Roman" w:hAnsi="Times New Roman" w:cs="Times New Roman"/>
                <w:b/>
                <w:sz w:val="28"/>
              </w:rPr>
              <w:t xml:space="preserve"> </w:t>
            </w:r>
          </w:p>
        </w:tc>
        <w:tc>
          <w:tcPr>
            <w:tcW w:w="3115" w:type="dxa"/>
          </w:tcPr>
          <w:p w:rsidR="00E754F8" w:rsidRPr="00F30677" w:rsidRDefault="00E754F8" w:rsidP="00E754F8">
            <w:pPr>
              <w:spacing w:before="100" w:beforeAutospacing="1" w:after="100" w:afterAutospacing="1" w:line="360" w:lineRule="auto"/>
              <w:jc w:val="center"/>
              <w:rPr>
                <w:rFonts w:ascii="Times New Roman" w:hAnsi="Times New Roman" w:cs="Times New Roman"/>
                <w:b/>
                <w:sz w:val="28"/>
              </w:rPr>
            </w:pPr>
            <w:r w:rsidRPr="00F30677">
              <w:rPr>
                <w:rFonts w:ascii="Times New Roman" w:hAnsi="Times New Roman" w:cs="Times New Roman"/>
                <w:b/>
                <w:sz w:val="28"/>
              </w:rPr>
              <w:t>Дата</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1.10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2.0</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30 Апреля 2004</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1.20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2.1</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7 Сентября 2006</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1.30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3.0</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22 Ноября 2009</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1.40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3.1</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22 Ноября 2009</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1.50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3.2</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4 Декабря 2009</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3.30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3.3</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11 Марта 2010</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4.00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4.0</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24 Июля 2010</w:t>
            </w:r>
          </w:p>
        </w:tc>
      </w:tr>
      <w:tr w:rsidR="00E754F8" w:rsidTr="00230D79">
        <w:trPr>
          <w:trHeight w:val="20"/>
        </w:trPr>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4.10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4.1</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24 Июля 2010</w:t>
            </w:r>
          </w:p>
        </w:tc>
      </w:tr>
    </w:tbl>
    <w:p w:rsidR="00CD22B9" w:rsidRPr="005246E7" w:rsidRDefault="00CD22B9" w:rsidP="005246E7">
      <w:pPr>
        <w:jc w:val="right"/>
        <w:rPr>
          <w:rFonts w:ascii="Times New Roman" w:hAnsi="Times New Roman" w:cs="Times New Roman"/>
          <w:color w:val="000000" w:themeColor="text1"/>
          <w:sz w:val="24"/>
        </w:rPr>
      </w:pPr>
      <w:r>
        <w:br w:type="page"/>
      </w:r>
      <w:r w:rsidR="005246E7" w:rsidRPr="005246E7">
        <w:rPr>
          <w:rFonts w:ascii="Times New Roman" w:hAnsi="Times New Roman" w:cs="Times New Roman"/>
          <w:color w:val="000000" w:themeColor="text1"/>
          <w:sz w:val="24"/>
        </w:rPr>
        <w:lastRenderedPageBreak/>
        <w:t>Окончание таблицы 1</w:t>
      </w:r>
    </w:p>
    <w:tbl>
      <w:tblPr>
        <w:tblStyle w:val="af"/>
        <w:tblW w:w="0" w:type="auto"/>
        <w:tblLook w:val="04A0" w:firstRow="1" w:lastRow="0" w:firstColumn="1" w:lastColumn="0" w:noHBand="0" w:noVBand="1"/>
      </w:tblPr>
      <w:tblGrid>
        <w:gridCol w:w="3115"/>
        <w:gridCol w:w="3115"/>
        <w:gridCol w:w="3115"/>
      </w:tblGrid>
      <w:tr w:rsidR="00E754F8" w:rsidTr="00230D79">
        <w:trPr>
          <w:trHeight w:val="20"/>
        </w:trPr>
        <w:tc>
          <w:tcPr>
            <w:tcW w:w="3115" w:type="dxa"/>
            <w:vAlign w:val="center"/>
          </w:tcPr>
          <w:p w:rsidR="00E754F8" w:rsidRPr="00883281"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4.20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4.2</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12 Декабря 2011</w:t>
            </w:r>
          </w:p>
        </w:tc>
      </w:tr>
      <w:tr w:rsidR="00E754F8" w:rsidTr="00230D79">
        <w:trPr>
          <w:trHeight w:val="20"/>
        </w:trPr>
        <w:tc>
          <w:tcPr>
            <w:tcW w:w="3115" w:type="dxa"/>
            <w:vAlign w:val="center"/>
          </w:tcPr>
          <w:p w:rsidR="00E754F8" w:rsidRPr="00883281"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4.30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4.3</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7 Февраля 2013</w:t>
            </w:r>
          </w:p>
        </w:tc>
      </w:tr>
      <w:tr w:rsidR="00E754F8" w:rsidTr="00E754F8">
        <w:trPr>
          <w:trHeight w:val="20"/>
        </w:trPr>
        <w:tc>
          <w:tcPr>
            <w:tcW w:w="3115" w:type="dxa"/>
            <w:vAlign w:val="center"/>
          </w:tcPr>
          <w:p w:rsidR="00E754F8" w:rsidRPr="00883281"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4.40</w:t>
            </w:r>
          </w:p>
        </w:tc>
        <w:tc>
          <w:tcPr>
            <w:tcW w:w="3115" w:type="dxa"/>
            <w:vAlign w:val="center"/>
          </w:tcPr>
          <w:p w:rsidR="00E754F8" w:rsidRDefault="00E754F8" w:rsidP="001C708A">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4.4</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16 Июня 2014</w:t>
            </w:r>
          </w:p>
        </w:tc>
      </w:tr>
      <w:tr w:rsidR="00E754F8" w:rsidTr="00E754F8">
        <w:trPr>
          <w:trHeight w:val="20"/>
        </w:trPr>
        <w:tc>
          <w:tcPr>
            <w:tcW w:w="3115" w:type="dxa"/>
            <w:vAlign w:val="center"/>
          </w:tcPr>
          <w:p w:rsidR="00E754F8" w:rsidRPr="00883281"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4.50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4.5</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9 Мая 2017</w:t>
            </w:r>
          </w:p>
        </w:tc>
      </w:tr>
      <w:tr w:rsidR="00E754F8" w:rsidTr="00E754F8">
        <w:trPr>
          <w:trHeight w:val="20"/>
        </w:trPr>
        <w:tc>
          <w:tcPr>
            <w:tcW w:w="3115" w:type="dxa"/>
            <w:vAlign w:val="center"/>
          </w:tcPr>
          <w:p w:rsidR="00E754F8" w:rsidRPr="00883281"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4.60</w:t>
            </w:r>
          </w:p>
        </w:tc>
        <w:tc>
          <w:tcPr>
            <w:tcW w:w="3115" w:type="dxa"/>
            <w:vAlign w:val="center"/>
          </w:tcPr>
          <w:p w:rsidR="00E754F8" w:rsidRDefault="00E754F8" w:rsidP="00E754F8">
            <w:pPr>
              <w:spacing w:before="100" w:beforeAutospacing="1" w:after="100" w:afterAutospacing="1" w:line="360" w:lineRule="auto"/>
              <w:jc w:val="center"/>
              <w:rPr>
                <w:rFonts w:ascii="Times New Roman" w:hAnsi="Times New Roman" w:cs="Times New Roman"/>
                <w:sz w:val="28"/>
              </w:rPr>
            </w:pPr>
            <w:r>
              <w:rPr>
                <w:rFonts w:ascii="Times New Roman" w:hAnsi="Times New Roman" w:cs="Times New Roman"/>
                <w:sz w:val="28"/>
              </w:rPr>
              <w:t>4.6</w:t>
            </w:r>
          </w:p>
        </w:tc>
        <w:tc>
          <w:tcPr>
            <w:tcW w:w="3115" w:type="dxa"/>
          </w:tcPr>
          <w:p w:rsidR="00E754F8" w:rsidRDefault="00E754F8" w:rsidP="00E754F8">
            <w:pPr>
              <w:spacing w:before="100" w:beforeAutospacing="1" w:after="100" w:afterAutospacing="1" w:line="360" w:lineRule="auto"/>
              <w:jc w:val="center"/>
              <w:rPr>
                <w:rFonts w:ascii="Times New Roman" w:hAnsi="Times New Roman" w:cs="Times New Roman"/>
                <w:sz w:val="28"/>
              </w:rPr>
            </w:pPr>
            <w:r w:rsidRPr="00883281">
              <w:rPr>
                <w:rFonts w:ascii="Times New Roman" w:hAnsi="Times New Roman" w:cs="Times New Roman"/>
                <w:sz w:val="28"/>
              </w:rPr>
              <w:t>14 Июня 2018</w:t>
            </w:r>
          </w:p>
        </w:tc>
      </w:tr>
    </w:tbl>
    <w:p w:rsidR="00500D1A" w:rsidRPr="00AF40C4" w:rsidRDefault="00500D1A" w:rsidP="00500D1A">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Ниже представлен пример простого фрагментного шейдера на </w:t>
      </w:r>
      <w:r>
        <w:rPr>
          <w:rFonts w:ascii="Times New Roman" w:hAnsi="Times New Roman" w:cs="Times New Roman"/>
          <w:sz w:val="28"/>
          <w:lang w:val="en-US"/>
        </w:rPr>
        <w:t>GLSL</w:t>
      </w:r>
      <w:r w:rsidRPr="00AF40C4">
        <w:rPr>
          <w:rFonts w:ascii="Times New Roman" w:hAnsi="Times New Roman" w:cs="Times New Roman"/>
          <w:sz w:val="28"/>
        </w:rPr>
        <w:t>:</w:t>
      </w: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en-US" w:eastAsia="ru-RU"/>
        </w:rPr>
      </w:pPr>
      <w:r w:rsidRPr="006B0883">
        <w:rPr>
          <w:rFonts w:ascii="Times New Roman" w:eastAsia="Times New Roman" w:hAnsi="Times New Roman" w:cs="Times New Roman"/>
          <w:sz w:val="28"/>
          <w:szCs w:val="20"/>
          <w:lang w:val="en-US" w:eastAsia="ru-RU"/>
        </w:rPr>
        <w:t>#version 330</w:t>
      </w: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en-US" w:eastAsia="ru-RU"/>
        </w:rPr>
      </w:pP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en-US" w:eastAsia="ru-RU"/>
        </w:rPr>
      </w:pPr>
      <w:proofErr w:type="gramStart"/>
      <w:r w:rsidRPr="006B0883">
        <w:rPr>
          <w:rFonts w:ascii="Times New Roman" w:eastAsia="Times New Roman" w:hAnsi="Times New Roman" w:cs="Times New Roman"/>
          <w:sz w:val="28"/>
          <w:szCs w:val="20"/>
          <w:lang w:val="en-US" w:eastAsia="ru-RU"/>
        </w:rPr>
        <w:t>void</w:t>
      </w:r>
      <w:proofErr w:type="gramEnd"/>
      <w:r w:rsidRPr="006B0883">
        <w:rPr>
          <w:rFonts w:ascii="Times New Roman" w:eastAsia="Times New Roman" w:hAnsi="Times New Roman" w:cs="Times New Roman"/>
          <w:sz w:val="28"/>
          <w:szCs w:val="20"/>
          <w:lang w:val="en-US" w:eastAsia="ru-RU"/>
        </w:rPr>
        <w:t xml:space="preserve"> main(void)</w:t>
      </w: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en-US" w:eastAsia="ru-RU"/>
        </w:rPr>
      </w:pPr>
      <w:r w:rsidRPr="006B0883">
        <w:rPr>
          <w:rFonts w:ascii="Times New Roman" w:eastAsia="Times New Roman" w:hAnsi="Times New Roman" w:cs="Times New Roman"/>
          <w:sz w:val="28"/>
          <w:szCs w:val="20"/>
          <w:lang w:val="en-US" w:eastAsia="ru-RU"/>
        </w:rPr>
        <w:t>{</w:t>
      </w: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en-US" w:eastAsia="ru-RU"/>
        </w:rPr>
      </w:pPr>
      <w:r w:rsidRPr="006B0883">
        <w:rPr>
          <w:rFonts w:ascii="Times New Roman" w:eastAsia="Times New Roman" w:hAnsi="Times New Roman" w:cs="Times New Roman"/>
          <w:sz w:val="28"/>
          <w:szCs w:val="20"/>
          <w:lang w:val="en-US" w:eastAsia="ru-RU"/>
        </w:rPr>
        <w:t xml:space="preserve">    </w:t>
      </w:r>
      <w:proofErr w:type="spellStart"/>
      <w:r w:rsidRPr="006B0883">
        <w:rPr>
          <w:rFonts w:ascii="Times New Roman" w:eastAsia="Times New Roman" w:hAnsi="Times New Roman" w:cs="Times New Roman"/>
          <w:sz w:val="28"/>
          <w:szCs w:val="20"/>
          <w:lang w:val="en-US" w:eastAsia="ru-RU"/>
        </w:rPr>
        <w:t>gl_FragColor</w:t>
      </w:r>
      <w:proofErr w:type="spellEnd"/>
      <w:r w:rsidRPr="006B0883">
        <w:rPr>
          <w:rFonts w:ascii="Times New Roman" w:eastAsia="Times New Roman" w:hAnsi="Times New Roman" w:cs="Times New Roman"/>
          <w:sz w:val="28"/>
          <w:szCs w:val="20"/>
          <w:lang w:val="en-US" w:eastAsia="ru-RU"/>
        </w:rPr>
        <w:t xml:space="preserve"> = vec4</w:t>
      </w:r>
      <w:r w:rsidR="004D05E5" w:rsidRPr="006B0883">
        <w:rPr>
          <w:rFonts w:ascii="Times New Roman" w:eastAsia="Times New Roman" w:hAnsi="Times New Roman" w:cs="Times New Roman"/>
          <w:sz w:val="28"/>
          <w:szCs w:val="20"/>
          <w:lang w:val="en-US" w:eastAsia="ru-RU"/>
        </w:rPr>
        <w:t xml:space="preserve"> </w:t>
      </w:r>
      <w:r w:rsidRPr="006B0883">
        <w:rPr>
          <w:rFonts w:ascii="Times New Roman" w:eastAsia="Times New Roman" w:hAnsi="Times New Roman" w:cs="Times New Roman"/>
          <w:sz w:val="28"/>
          <w:szCs w:val="20"/>
          <w:lang w:val="en-US" w:eastAsia="ru-RU"/>
        </w:rPr>
        <w:t>(1.0, 0.0, 0.0, 1.0);</w:t>
      </w:r>
    </w:p>
    <w:p w:rsidR="00500D1A" w:rsidRPr="006B0883" w:rsidRDefault="00500D1A" w:rsidP="0050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ru-RU"/>
        </w:rPr>
      </w:pPr>
      <w:r w:rsidRPr="006B0883">
        <w:rPr>
          <w:rFonts w:ascii="Times New Roman" w:eastAsia="Times New Roman" w:hAnsi="Times New Roman" w:cs="Times New Roman"/>
          <w:sz w:val="28"/>
          <w:szCs w:val="20"/>
          <w:lang w:eastAsia="ru-RU"/>
        </w:rPr>
        <w:t>}</w:t>
      </w:r>
    </w:p>
    <w:p w:rsidR="00D14B40" w:rsidRDefault="00940FF0" w:rsidP="007C66E6">
      <w:pPr>
        <w:pStyle w:val="aa"/>
        <w:keepNext w:val="0"/>
        <w:jc w:val="left"/>
        <w:outlineLvl w:val="1"/>
      </w:pPr>
      <w:bookmarkStart w:id="6" w:name="_Toc10482226"/>
      <w:r>
        <w:t xml:space="preserve">1.4 </w:t>
      </w:r>
      <w:r w:rsidR="00D14B40">
        <w:t>Вершинный и фрагментный шейдер</w:t>
      </w:r>
      <w:bookmarkEnd w:id="6"/>
    </w:p>
    <w:p w:rsidR="004D05E5" w:rsidRDefault="004D05E5" w:rsidP="004D05E5">
      <w:pPr>
        <w:spacing w:before="100" w:beforeAutospacing="1" w:after="100" w:afterAutospacing="1" w:line="360" w:lineRule="auto"/>
        <w:ind w:firstLine="851"/>
        <w:jc w:val="both"/>
        <w:rPr>
          <w:rFonts w:ascii="Times New Roman" w:hAnsi="Times New Roman"/>
          <w:sz w:val="28"/>
          <w:szCs w:val="28"/>
        </w:rPr>
      </w:pPr>
      <w:r>
        <w:rPr>
          <w:rFonts w:ascii="Times New Roman" w:hAnsi="Times New Roman" w:cs="Times New Roman"/>
          <w:sz w:val="28"/>
        </w:rPr>
        <w:t xml:space="preserve">В последних версиях технологии </w:t>
      </w:r>
      <w:r>
        <w:rPr>
          <w:rFonts w:ascii="Times New Roman" w:hAnsi="Times New Roman" w:cs="Times New Roman"/>
          <w:sz w:val="28"/>
          <w:lang w:val="en-US"/>
        </w:rPr>
        <w:t>OpenGL</w:t>
      </w:r>
      <w:r w:rsidRPr="005D27E3">
        <w:rPr>
          <w:rFonts w:ascii="Times New Roman" w:hAnsi="Times New Roman" w:cs="Times New Roman"/>
          <w:sz w:val="28"/>
        </w:rPr>
        <w:t xml:space="preserve"> </w:t>
      </w:r>
      <w:r>
        <w:rPr>
          <w:rFonts w:ascii="Times New Roman" w:hAnsi="Times New Roman" w:cs="Times New Roman"/>
          <w:sz w:val="28"/>
        </w:rPr>
        <w:t xml:space="preserve">имеется шесть различных типов шейдеров: вершинные, геометрические, шейдеры управления </w:t>
      </w:r>
      <w:proofErr w:type="spellStart"/>
      <w:r w:rsidRPr="005D27E3">
        <w:rPr>
          <w:rFonts w:ascii="Times New Roman" w:hAnsi="Times New Roman"/>
          <w:sz w:val="28"/>
          <w:szCs w:val="28"/>
        </w:rPr>
        <w:t>тесселяцией</w:t>
      </w:r>
      <w:proofErr w:type="spellEnd"/>
      <w:r>
        <w:rPr>
          <w:rFonts w:ascii="Times New Roman" w:hAnsi="Times New Roman" w:cs="Times New Roman"/>
          <w:sz w:val="28"/>
        </w:rPr>
        <w:t xml:space="preserve">, шейдеры вычисления </w:t>
      </w:r>
      <w:proofErr w:type="spellStart"/>
      <w:r>
        <w:rPr>
          <w:rFonts w:ascii="Times New Roman" w:hAnsi="Times New Roman"/>
          <w:sz w:val="28"/>
          <w:szCs w:val="28"/>
        </w:rPr>
        <w:t>тесселяции</w:t>
      </w:r>
      <w:proofErr w:type="spellEnd"/>
      <w:r>
        <w:rPr>
          <w:rFonts w:ascii="Times New Roman" w:hAnsi="Times New Roman"/>
          <w:sz w:val="28"/>
          <w:szCs w:val="28"/>
        </w:rPr>
        <w:t xml:space="preserve">, фрагментные и вычислительные. В данной выпускной работе будут рассмотрены только вершинные и фрагментные шейдеры, так как они являются наиболее важными для визуализации различных эффектов. </w:t>
      </w:r>
    </w:p>
    <w:p w:rsidR="004D05E5" w:rsidRDefault="004D05E5" w:rsidP="004D05E5">
      <w:pPr>
        <w:spacing w:before="100" w:beforeAutospacing="1" w:after="100" w:afterAutospacing="1" w:line="360" w:lineRule="auto"/>
        <w:ind w:firstLine="851"/>
        <w:jc w:val="both"/>
        <w:rPr>
          <w:rFonts w:ascii="Times New Roman" w:hAnsi="Times New Roman" w:cs="Times New Roman"/>
          <w:sz w:val="28"/>
        </w:rPr>
      </w:pPr>
      <w:r>
        <w:rPr>
          <w:rFonts w:ascii="Times New Roman" w:hAnsi="Times New Roman" w:cs="Times New Roman"/>
          <w:sz w:val="28"/>
        </w:rPr>
        <w:t xml:space="preserve">Шейдеры представляют собой заменяемые части графического конвейера </w:t>
      </w:r>
      <w:r>
        <w:rPr>
          <w:rFonts w:ascii="Times New Roman" w:hAnsi="Times New Roman" w:cs="Times New Roman"/>
          <w:sz w:val="28"/>
          <w:lang w:val="en-US"/>
        </w:rPr>
        <w:t>OpenGL</w:t>
      </w:r>
      <w:r w:rsidRPr="008972A8">
        <w:rPr>
          <w:rFonts w:ascii="Times New Roman" w:hAnsi="Times New Roman" w:cs="Times New Roman"/>
          <w:sz w:val="28"/>
        </w:rPr>
        <w:t xml:space="preserve">. </w:t>
      </w:r>
      <w:r>
        <w:rPr>
          <w:rFonts w:ascii="Times New Roman" w:hAnsi="Times New Roman" w:cs="Times New Roman"/>
          <w:sz w:val="28"/>
        </w:rPr>
        <w:t xml:space="preserve">Если быть абсолютно точными, то эти части являются программируемыми. На рисунке (Рисунок 2) представлена более простая схема конвейера </w:t>
      </w:r>
      <w:r>
        <w:rPr>
          <w:rFonts w:ascii="Times New Roman" w:hAnsi="Times New Roman" w:cs="Times New Roman"/>
          <w:sz w:val="28"/>
          <w:lang w:val="en-US"/>
        </w:rPr>
        <w:t>OpenGL</w:t>
      </w:r>
      <w:r>
        <w:rPr>
          <w:rFonts w:ascii="Times New Roman" w:hAnsi="Times New Roman" w:cs="Times New Roman"/>
          <w:sz w:val="28"/>
        </w:rPr>
        <w:t xml:space="preserve">, которая состоит из вершинного и фрагментного шейдеров. </w:t>
      </w:r>
    </w:p>
    <w:p w:rsidR="004D05E5" w:rsidRDefault="004D05E5" w:rsidP="004D05E5">
      <w:pPr>
        <w:pStyle w:val="a7"/>
        <w:ind w:firstLine="0"/>
      </w:pPr>
      <w:r w:rsidRPr="000549FF">
        <w:rPr>
          <w:noProof/>
          <w:sz w:val="24"/>
          <w:szCs w:val="24"/>
          <w:lang w:eastAsia="ru-RU"/>
        </w:rPr>
        <w:drawing>
          <wp:inline distT="0" distB="0" distL="0" distR="0" wp14:anchorId="494A9B6E" wp14:editId="4E39A121">
            <wp:extent cx="5932805" cy="8293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829310"/>
                    </a:xfrm>
                    <a:prstGeom prst="rect">
                      <a:avLst/>
                    </a:prstGeom>
                    <a:noFill/>
                    <a:ln>
                      <a:noFill/>
                    </a:ln>
                  </pic:spPr>
                </pic:pic>
              </a:graphicData>
            </a:graphic>
          </wp:inline>
        </w:drawing>
      </w:r>
    </w:p>
    <w:p w:rsidR="004D05E5" w:rsidRPr="009A0DA0" w:rsidRDefault="004D05E5" w:rsidP="004D05E5">
      <w:pPr>
        <w:pStyle w:val="a7"/>
        <w:ind w:firstLine="0"/>
        <w:jc w:val="center"/>
      </w:pPr>
      <w:r>
        <w:lastRenderedPageBreak/>
        <w:t xml:space="preserve">Рисунок 2 – Упрощённая схема конвейера </w:t>
      </w:r>
      <w:r>
        <w:rPr>
          <w:lang w:val="en-US"/>
        </w:rPr>
        <w:t>OpenGL</w:t>
      </w:r>
    </w:p>
    <w:p w:rsidR="009A0DA0" w:rsidRDefault="009A0DA0" w:rsidP="009A0DA0">
      <w:pPr>
        <w:pStyle w:val="a7"/>
        <w:rPr>
          <w:szCs w:val="28"/>
        </w:rPr>
      </w:pPr>
      <w:r w:rsidRPr="000E0C8C">
        <w:rPr>
          <w:szCs w:val="28"/>
        </w:rPr>
        <w:t>Информация о вершинах передается вниз по конвейеру и попадает в вершинный шейде</w:t>
      </w:r>
      <w:r>
        <w:rPr>
          <w:szCs w:val="28"/>
        </w:rPr>
        <w:t>р через его входные переменные</w:t>
      </w:r>
      <w:r w:rsidRPr="000E0C8C">
        <w:rPr>
          <w:szCs w:val="28"/>
        </w:rPr>
        <w:t xml:space="preserve">. В общем случае шейдеры получают исходные данные через входные переменные, определяемые </w:t>
      </w:r>
      <w:proofErr w:type="spellStart"/>
      <w:r w:rsidRPr="000E0C8C">
        <w:rPr>
          <w:szCs w:val="28"/>
        </w:rPr>
        <w:t>программно</w:t>
      </w:r>
      <w:proofErr w:type="spellEnd"/>
      <w:r w:rsidRPr="000E0C8C">
        <w:rPr>
          <w:szCs w:val="28"/>
        </w:rPr>
        <w:t xml:space="preserve">, а данные в эти переменные записываются основной программой </w:t>
      </w:r>
      <w:proofErr w:type="spellStart"/>
      <w:r w:rsidRPr="000E0C8C">
        <w:rPr>
          <w:szCs w:val="28"/>
        </w:rPr>
        <w:t>OpenGL</w:t>
      </w:r>
      <w:proofErr w:type="spellEnd"/>
      <w:r w:rsidRPr="000E0C8C">
        <w:rPr>
          <w:szCs w:val="28"/>
        </w:rPr>
        <w:t xml:space="preserve"> или предыдущими шейдерами. Например, входные переменные фрагментного шейдера могут получать данные из выходных переменных вершинного шейдера. Данные могут также передаваться любым шейдерам через </w:t>
      </w:r>
      <w:proofErr w:type="spellStart"/>
      <w:r w:rsidRPr="000E0C8C">
        <w:rPr>
          <w:szCs w:val="28"/>
        </w:rPr>
        <w:t>uniform</w:t>
      </w:r>
      <w:proofErr w:type="spellEnd"/>
      <w:r w:rsidRPr="000E0C8C">
        <w:rPr>
          <w:szCs w:val="28"/>
        </w:rPr>
        <w:t>-переменные. Эти переменные применяются для передачи информации, которая изменяется гораздо реже, чем атрибуты вершин (например, для передачи матриц, координат источника света и дру</w:t>
      </w:r>
      <w:r>
        <w:rPr>
          <w:szCs w:val="28"/>
        </w:rPr>
        <w:t>гих параметров сцены). На рисунке 3</w:t>
      </w:r>
      <w:r w:rsidRPr="000E0C8C">
        <w:rPr>
          <w:szCs w:val="28"/>
        </w:rPr>
        <w:t xml:space="preserve"> представлена диаграмма, изображающая отношения между входными и выходными переменными при наличии двух активных шейдеров (вершинного и фрагментного).</w:t>
      </w:r>
    </w:p>
    <w:p w:rsidR="009A0DA0" w:rsidRDefault="009A0DA0" w:rsidP="009A0DA0">
      <w:pPr>
        <w:pStyle w:val="a7"/>
        <w:ind w:firstLine="0"/>
        <w:jc w:val="center"/>
      </w:pPr>
      <w:r w:rsidRPr="000549FF">
        <w:rPr>
          <w:noProof/>
          <w:sz w:val="24"/>
          <w:szCs w:val="24"/>
          <w:lang w:eastAsia="ru-RU"/>
        </w:rPr>
        <w:drawing>
          <wp:inline distT="0" distB="0" distL="0" distR="0" wp14:anchorId="0C3303FE" wp14:editId="1C2CD4E8">
            <wp:extent cx="5078527" cy="1765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343" cy="1771544"/>
                    </a:xfrm>
                    <a:prstGeom prst="rect">
                      <a:avLst/>
                    </a:prstGeom>
                    <a:noFill/>
                    <a:ln>
                      <a:noFill/>
                    </a:ln>
                  </pic:spPr>
                </pic:pic>
              </a:graphicData>
            </a:graphic>
          </wp:inline>
        </w:drawing>
      </w:r>
    </w:p>
    <w:p w:rsidR="009A0DA0" w:rsidRDefault="009A0DA0" w:rsidP="009A0DA0">
      <w:pPr>
        <w:pStyle w:val="a7"/>
        <w:ind w:firstLine="0"/>
        <w:jc w:val="center"/>
      </w:pPr>
      <w:r>
        <w:t>Рисунок 3 – Диаграмма отношений между входными и выходными переменными</w:t>
      </w:r>
    </w:p>
    <w:p w:rsidR="009A0DA0" w:rsidRPr="000E0C8C" w:rsidRDefault="009A0DA0" w:rsidP="009A0DA0">
      <w:pPr>
        <w:spacing w:after="0" w:line="360" w:lineRule="auto"/>
        <w:ind w:firstLine="708"/>
        <w:jc w:val="both"/>
        <w:rPr>
          <w:rFonts w:ascii="Times New Roman" w:hAnsi="Times New Roman"/>
          <w:sz w:val="28"/>
          <w:szCs w:val="28"/>
        </w:rPr>
      </w:pPr>
      <w:r w:rsidRPr="000E0C8C">
        <w:rPr>
          <w:rFonts w:ascii="Times New Roman" w:hAnsi="Times New Roman"/>
          <w:sz w:val="28"/>
          <w:szCs w:val="28"/>
        </w:rPr>
        <w:t>Вершинный шейдер выполняется один раз для каждой вершины, причем, как правило, вершины обрабатываются параллельно. Координаты, соответствующие вершине, должны быть преобразованы в усеченные координаты (</w:t>
      </w:r>
      <w:proofErr w:type="spellStart"/>
      <w:r w:rsidRPr="000E0C8C">
        <w:rPr>
          <w:rFonts w:ascii="Times New Roman" w:hAnsi="Times New Roman"/>
          <w:sz w:val="28"/>
          <w:szCs w:val="28"/>
        </w:rPr>
        <w:t>clip</w:t>
      </w:r>
      <w:proofErr w:type="spellEnd"/>
      <w:r w:rsidRPr="000E0C8C">
        <w:rPr>
          <w:rFonts w:ascii="Times New Roman" w:hAnsi="Times New Roman"/>
          <w:sz w:val="28"/>
          <w:szCs w:val="28"/>
        </w:rPr>
        <w:t xml:space="preserve"> </w:t>
      </w:r>
      <w:proofErr w:type="spellStart"/>
      <w:r w:rsidRPr="000E0C8C">
        <w:rPr>
          <w:rFonts w:ascii="Times New Roman" w:hAnsi="Times New Roman"/>
          <w:sz w:val="28"/>
          <w:szCs w:val="28"/>
        </w:rPr>
        <w:t>coordinates</w:t>
      </w:r>
      <w:proofErr w:type="spellEnd"/>
      <w:r w:rsidRPr="000E0C8C">
        <w:rPr>
          <w:rFonts w:ascii="Times New Roman" w:hAnsi="Times New Roman"/>
          <w:sz w:val="28"/>
          <w:szCs w:val="28"/>
        </w:rPr>
        <w:t xml:space="preserve">) и записаны в выходную переменную </w:t>
      </w:r>
      <w:proofErr w:type="spellStart"/>
      <w:r w:rsidRPr="000E0C8C">
        <w:rPr>
          <w:rFonts w:ascii="Times New Roman" w:hAnsi="Times New Roman"/>
          <w:sz w:val="28"/>
          <w:szCs w:val="28"/>
        </w:rPr>
        <w:t>gl_Position</w:t>
      </w:r>
      <w:proofErr w:type="spellEnd"/>
      <w:r w:rsidRPr="000E0C8C">
        <w:rPr>
          <w:rFonts w:ascii="Times New Roman" w:hAnsi="Times New Roman"/>
          <w:sz w:val="28"/>
          <w:szCs w:val="28"/>
        </w:rPr>
        <w:t xml:space="preserve"> до того, как вершинный шейдер закончит выполнение. Вершинный шейдер </w:t>
      </w:r>
      <w:r w:rsidRPr="000E0C8C">
        <w:rPr>
          <w:rFonts w:ascii="Times New Roman" w:hAnsi="Times New Roman"/>
          <w:sz w:val="28"/>
          <w:szCs w:val="28"/>
        </w:rPr>
        <w:lastRenderedPageBreak/>
        <w:t xml:space="preserve">может также передавать вниз по конвейеру (через выходные переменные) другую информацию. Например, в вершинном шейдере может вычисляться цвет вершины. Этот цвет можно передать дальше через соответствующую выходную переменную. </w:t>
      </w:r>
    </w:p>
    <w:p w:rsidR="00362635" w:rsidRDefault="009A0DA0" w:rsidP="00297855">
      <w:pPr>
        <w:pStyle w:val="a7"/>
      </w:pPr>
      <w:r w:rsidRPr="000E0C8C">
        <w:rPr>
          <w:szCs w:val="28"/>
        </w:rPr>
        <w:t>Между вершинным и фрагментным шейдером выполняются сборка вершин в примитивы, усечение видимой области и ее преобразование (наряду с другими операциями). После этого выполняются процедура растеризации и заливка полигона (если необходимо). Фрагментный шейдер выполняется один раз для каждого фрагмента (пикселя) отображаемого полигона (как правило, фрагменты обрабатываются параллельно). Данные, переданные из вершинного шейдера (по умолчанию), интерполируются и передаются фрагментному шейдеру через его входные переменные. Фрагментный шейдер определяет цвет пикселя и передает его в буфер кадра (</w:t>
      </w:r>
      <w:proofErr w:type="spellStart"/>
      <w:r w:rsidRPr="000E0C8C">
        <w:rPr>
          <w:szCs w:val="28"/>
        </w:rPr>
        <w:t>frame</w:t>
      </w:r>
      <w:proofErr w:type="spellEnd"/>
      <w:r w:rsidRPr="000E0C8C">
        <w:rPr>
          <w:szCs w:val="28"/>
        </w:rPr>
        <w:t xml:space="preserve"> </w:t>
      </w:r>
      <w:proofErr w:type="spellStart"/>
      <w:r w:rsidRPr="000E0C8C">
        <w:rPr>
          <w:szCs w:val="28"/>
        </w:rPr>
        <w:t>buffer</w:t>
      </w:r>
      <w:proofErr w:type="spellEnd"/>
      <w:r w:rsidRPr="000E0C8C">
        <w:rPr>
          <w:szCs w:val="28"/>
        </w:rPr>
        <w:t>) через выходные переменные. Информация о глубине обрабатывается автоматически.</w:t>
      </w:r>
    </w:p>
    <w:p w:rsidR="00D14B40" w:rsidRDefault="00287D95" w:rsidP="00520AAD">
      <w:pPr>
        <w:pStyle w:val="aa"/>
        <w:pageBreakBefore/>
      </w:pPr>
      <w:bookmarkStart w:id="7" w:name="_Toc10482227"/>
      <w:r>
        <w:lastRenderedPageBreak/>
        <w:t>2</w:t>
      </w:r>
      <w:r w:rsidR="00940FF0">
        <w:t xml:space="preserve"> </w:t>
      </w:r>
      <w:r w:rsidR="00D14B40">
        <w:t>Разработка приложения</w:t>
      </w:r>
      <w:bookmarkEnd w:id="7"/>
    </w:p>
    <w:p w:rsidR="00D14B40" w:rsidRDefault="00940FF0" w:rsidP="000B2D24">
      <w:pPr>
        <w:pStyle w:val="aa"/>
        <w:jc w:val="left"/>
        <w:outlineLvl w:val="1"/>
      </w:pPr>
      <w:bookmarkStart w:id="8" w:name="_Toc10482228"/>
      <w:r>
        <w:t xml:space="preserve">2.1 </w:t>
      </w:r>
      <w:r w:rsidR="00D14B40">
        <w:t>Требования к программному продукту</w:t>
      </w:r>
      <w:bookmarkEnd w:id="8"/>
    </w:p>
    <w:p w:rsidR="00297855" w:rsidRDefault="00A30866" w:rsidP="00297855">
      <w:pPr>
        <w:pStyle w:val="a7"/>
      </w:pPr>
      <w:r>
        <w:t xml:space="preserve">Приложение должно из себя представлять текстовый редактор языка </w:t>
      </w:r>
      <w:r>
        <w:rPr>
          <w:lang w:val="en-US"/>
        </w:rPr>
        <w:t>GLSL</w:t>
      </w:r>
      <w:r w:rsidRPr="00A30866">
        <w:t xml:space="preserve"> </w:t>
      </w:r>
      <w:r>
        <w:t>с подцветкой его синтаксиса. Результат работы двух шейдеров (вершинного и фрагментного) отображается на 3</w:t>
      </w:r>
      <w:r>
        <w:rPr>
          <w:lang w:val="en-US"/>
        </w:rPr>
        <w:t>D</w:t>
      </w:r>
      <w:r w:rsidRPr="00A30866">
        <w:t xml:space="preserve"> </w:t>
      </w:r>
      <w:r>
        <w:t xml:space="preserve">модели формата </w:t>
      </w:r>
      <w:r>
        <w:rPr>
          <w:lang w:val="en-US"/>
        </w:rPr>
        <w:t>STL</w:t>
      </w:r>
      <w:r>
        <w:t>, которую подгружает сам пользователь</w:t>
      </w:r>
      <w:r w:rsidR="0051352B">
        <w:t xml:space="preserve"> через элемент меню. </w:t>
      </w:r>
    </w:p>
    <w:p w:rsidR="0051352B" w:rsidRPr="00BC4DC0" w:rsidRDefault="0051352B" w:rsidP="00297855">
      <w:pPr>
        <w:pStyle w:val="a7"/>
      </w:pPr>
      <w:r>
        <w:t>Синтаксические ошибки, совершаемые пользователем, моментально отображаются в специальном элементе программы, называемый консолью. Указывается в каком именно шейдере была совершена ошибка, в какой строчке</w:t>
      </w:r>
      <w:r w:rsidR="00BC4DC0">
        <w:t>, а также</w:t>
      </w:r>
      <w:r>
        <w:t xml:space="preserve"> отображается краткое сообщение от компилятора </w:t>
      </w:r>
      <w:r>
        <w:rPr>
          <w:lang w:val="en-US"/>
        </w:rPr>
        <w:t>GLSL</w:t>
      </w:r>
      <w:r w:rsidRPr="00BC4DC0">
        <w:t>.</w:t>
      </w:r>
    </w:p>
    <w:p w:rsidR="00D14B40" w:rsidRDefault="00940FF0" w:rsidP="007C66E6">
      <w:pPr>
        <w:pStyle w:val="aa"/>
        <w:keepNext w:val="0"/>
        <w:jc w:val="left"/>
        <w:outlineLvl w:val="1"/>
      </w:pPr>
      <w:bookmarkStart w:id="9" w:name="_Toc10482229"/>
      <w:r>
        <w:t xml:space="preserve">2.2 </w:t>
      </w:r>
      <w:r w:rsidR="00D14B40">
        <w:t xml:space="preserve">Выбор поддерживаемых форматов </w:t>
      </w:r>
      <w:r w:rsidR="00D14B40" w:rsidRPr="00940FF0">
        <w:t>3</w:t>
      </w:r>
      <w:r w:rsidR="00D14B40" w:rsidRPr="00940FF0">
        <w:rPr>
          <w:lang w:val="en-US"/>
        </w:rPr>
        <w:t>D</w:t>
      </w:r>
      <w:r w:rsidR="00D14B40" w:rsidRPr="00940FF0">
        <w:t xml:space="preserve"> </w:t>
      </w:r>
      <w:r w:rsidR="00D14B40">
        <w:t>моделей</w:t>
      </w:r>
      <w:bookmarkEnd w:id="9"/>
    </w:p>
    <w:p w:rsidR="000E7512" w:rsidRPr="000E7512" w:rsidRDefault="000E7512" w:rsidP="000E7512">
      <w:pPr>
        <w:pStyle w:val="a7"/>
      </w:pPr>
      <w:r w:rsidRPr="000E7512">
        <w:t>Файловых форматов, хранящих информацию о 3D моделях, было разработано огромнейшее количество. Они используются в различных областях: в проектировании, в кинематографе, в медицине, в каких-либо симуляторах и т. д. Однако, в каждой из этих областей есть свой наиболее распространённый, оптимальный и удобный формат.</w:t>
      </w:r>
    </w:p>
    <w:p w:rsidR="000E7512" w:rsidRDefault="000E7512" w:rsidP="000E7512">
      <w:pPr>
        <w:pStyle w:val="a7"/>
      </w:pPr>
      <w:r w:rsidRPr="000E7512">
        <w:t>Данные файлы хранят информацию о вершинах, гранях, нормалях к плоскостям, анимации какого-либо объекта. Это основная цель, ради которой разрабатываются такие форматы.</w:t>
      </w:r>
    </w:p>
    <w:p w:rsidR="000E7512" w:rsidRPr="0074362B" w:rsidRDefault="000E7512" w:rsidP="000E7512">
      <w:pPr>
        <w:pStyle w:val="a7"/>
      </w:pPr>
      <w:r w:rsidRPr="0074362B">
        <w:t xml:space="preserve">Геометрия модели описывается её формой. Внешний вид состоит из текстур, материалов, цвета вершин и т. д. Сцена – расположение источников света, камеры и других объектов. Анимация – перемещение и изменение модели с течением времени. </w:t>
      </w:r>
    </w:p>
    <w:p w:rsidR="000E7512" w:rsidRPr="0074362B" w:rsidRDefault="000E7512" w:rsidP="000E7512">
      <w:pPr>
        <w:pStyle w:val="a7"/>
      </w:pPr>
      <w:r w:rsidRPr="0074362B">
        <w:t xml:space="preserve">Однако, не все форматы хранят одинаковую информацию. Так, например, </w:t>
      </w:r>
      <w:r w:rsidRPr="0074362B">
        <w:rPr>
          <w:lang w:val="en-US"/>
        </w:rPr>
        <w:t>STL</w:t>
      </w:r>
      <w:r w:rsidRPr="0074362B">
        <w:t xml:space="preserve"> хранит только геометрические данные (вершины, нормали), в то время как формат </w:t>
      </w:r>
      <w:r w:rsidRPr="0074362B">
        <w:rPr>
          <w:lang w:val="en-US"/>
        </w:rPr>
        <w:t>COLLADA</w:t>
      </w:r>
      <w:r w:rsidRPr="0074362B">
        <w:t xml:space="preserve"> всё остальное тоже. </w:t>
      </w:r>
    </w:p>
    <w:p w:rsidR="000E7512" w:rsidRPr="0074362B" w:rsidRDefault="000E7512" w:rsidP="000E7512">
      <w:pPr>
        <w:pStyle w:val="a7"/>
      </w:pPr>
      <w:r w:rsidRPr="0074362B">
        <w:lastRenderedPageBreak/>
        <w:t xml:space="preserve"> </w:t>
      </w:r>
      <w:r w:rsidRPr="0074362B">
        <w:rPr>
          <w:lang w:val="en-US"/>
        </w:rPr>
        <w:t>COLLADA</w:t>
      </w:r>
      <w:r w:rsidRPr="0074362B">
        <w:t xml:space="preserve">, </w:t>
      </w:r>
      <w:r w:rsidRPr="0074362B">
        <w:rPr>
          <w:lang w:val="en-US"/>
        </w:rPr>
        <w:t>STL</w:t>
      </w:r>
      <w:r w:rsidRPr="0074362B">
        <w:t xml:space="preserve"> – только два из десятков форматов, используемых на практике. А их существует более ста! Справедливо задать вопрос: почему их так много? Дето в том, что разработчики </w:t>
      </w:r>
      <w:r w:rsidRPr="0074362B">
        <w:rPr>
          <w:lang w:val="en-US"/>
        </w:rPr>
        <w:t>CAD</w:t>
      </w:r>
      <w:r w:rsidRPr="0074362B">
        <w:t xml:space="preserve"> систем (например, </w:t>
      </w:r>
      <w:r w:rsidRPr="0074362B">
        <w:rPr>
          <w:lang w:val="en-US"/>
        </w:rPr>
        <w:t>AutoCAD</w:t>
      </w:r>
      <w:r w:rsidRPr="0074362B">
        <w:t xml:space="preserve"> или </w:t>
      </w:r>
      <w:proofErr w:type="spellStart"/>
      <w:r w:rsidRPr="0074362B">
        <w:t>SolidWorks</w:t>
      </w:r>
      <w:proofErr w:type="spellEnd"/>
      <w:r w:rsidRPr="0074362B">
        <w:t xml:space="preserve">) имеют или создают свои собственные форматы, которые будет оптимизированы под конкретно их программное обеспечение. Так, например, форматы </w:t>
      </w:r>
      <w:r w:rsidRPr="0074362B">
        <w:rPr>
          <w:lang w:val="en-US"/>
        </w:rPr>
        <w:t>DWG</w:t>
      </w:r>
      <w:r w:rsidRPr="0074362B">
        <w:t xml:space="preserve">, </w:t>
      </w:r>
      <w:r w:rsidRPr="0074362B">
        <w:rPr>
          <w:lang w:val="en-US"/>
        </w:rPr>
        <w:t>DWF</w:t>
      </w:r>
      <w:r w:rsidRPr="0074362B">
        <w:t xml:space="preserve"> и </w:t>
      </w:r>
      <w:proofErr w:type="spellStart"/>
      <w:r w:rsidRPr="0074362B">
        <w:rPr>
          <w:lang w:val="en-US"/>
        </w:rPr>
        <w:t>DWFx</w:t>
      </w:r>
      <w:proofErr w:type="spellEnd"/>
      <w:r w:rsidRPr="0074362B">
        <w:t xml:space="preserve">, были созданы компанией </w:t>
      </w:r>
      <w:proofErr w:type="spellStart"/>
      <w:r w:rsidRPr="0074362B">
        <w:t>Autodesk</w:t>
      </w:r>
      <w:proofErr w:type="spellEnd"/>
      <w:r w:rsidRPr="0074362B">
        <w:t>, которая является лидером в области разработки решений для 3</w:t>
      </w:r>
      <w:r w:rsidRPr="0074362B">
        <w:rPr>
          <w:lang w:val="en-US"/>
        </w:rPr>
        <w:t>D</w:t>
      </w:r>
      <w:r w:rsidRPr="0074362B">
        <w:t xml:space="preserve">-проектирования, графики и анимации. </w:t>
      </w:r>
    </w:p>
    <w:p w:rsidR="000E7512" w:rsidRPr="0074362B" w:rsidRDefault="000E7512" w:rsidP="000E7512">
      <w:pPr>
        <w:pStyle w:val="a7"/>
      </w:pPr>
      <w:r w:rsidRPr="0074362B">
        <w:t>Однако далеко не факт, что форматы одного производителя будут поддерживаться в программных продуктах другого производителя.</w:t>
      </w:r>
    </w:p>
    <w:p w:rsidR="000E7512" w:rsidRPr="0074362B" w:rsidRDefault="000E7512" w:rsidP="000E7512">
      <w:pPr>
        <w:pStyle w:val="a7"/>
      </w:pPr>
      <w:r w:rsidRPr="0074362B">
        <w:t>Решением данной проблемы стало создание универсальных открытых форматов 3</w:t>
      </w:r>
      <w:r w:rsidRPr="0074362B">
        <w:rPr>
          <w:lang w:val="en-US"/>
        </w:rPr>
        <w:t>D</w:t>
      </w:r>
      <w:r w:rsidRPr="0074362B">
        <w:t xml:space="preserve"> моделей, которые стали очень популярны и распространены. </w:t>
      </w:r>
    </w:p>
    <w:p w:rsidR="000E7512" w:rsidRPr="0074362B" w:rsidRDefault="000E7512" w:rsidP="000E7512">
      <w:pPr>
        <w:pStyle w:val="a7"/>
      </w:pPr>
      <w:r w:rsidRPr="0074362B">
        <w:t xml:space="preserve">Упомянутые выше, </w:t>
      </w:r>
      <w:r w:rsidRPr="0074362B">
        <w:rPr>
          <w:lang w:val="en-US"/>
        </w:rPr>
        <w:t>STL</w:t>
      </w:r>
      <w:r w:rsidRPr="0074362B">
        <w:t xml:space="preserve"> (расширение </w:t>
      </w:r>
      <w:proofErr w:type="spellStart"/>
      <w:r w:rsidRPr="0074362B">
        <w:rPr>
          <w:lang w:val="en-US"/>
        </w:rPr>
        <w:t>stl</w:t>
      </w:r>
      <w:proofErr w:type="spellEnd"/>
      <w:r w:rsidRPr="0074362B">
        <w:t xml:space="preserve">) и </w:t>
      </w:r>
      <w:r w:rsidRPr="0074362B">
        <w:rPr>
          <w:lang w:val="en-US"/>
        </w:rPr>
        <w:t>COLLADA</w:t>
      </w:r>
      <w:r w:rsidRPr="0074362B">
        <w:t xml:space="preserve"> (расширение </w:t>
      </w:r>
      <w:proofErr w:type="spellStart"/>
      <w:r w:rsidRPr="0074362B">
        <w:rPr>
          <w:lang w:val="en-US"/>
        </w:rPr>
        <w:t>dae</w:t>
      </w:r>
      <w:proofErr w:type="spellEnd"/>
      <w:r w:rsidRPr="0074362B">
        <w:t>) являются таковыми. С их помощью вы можете обмениваться данными о 3</w:t>
      </w:r>
      <w:r w:rsidRPr="0074362B">
        <w:rPr>
          <w:lang w:val="en-US"/>
        </w:rPr>
        <w:t>D</w:t>
      </w:r>
      <w:r w:rsidRPr="0074362B">
        <w:t xml:space="preserve"> моделях между </w:t>
      </w:r>
      <w:r w:rsidRPr="0074362B">
        <w:rPr>
          <w:lang w:val="en-US"/>
        </w:rPr>
        <w:t>CAD</w:t>
      </w:r>
      <w:r w:rsidRPr="0074362B">
        <w:t xml:space="preserve"> системами. Процесс конвертации одного формата (к примеру, </w:t>
      </w:r>
      <w:r w:rsidRPr="0074362B">
        <w:rPr>
          <w:lang w:val="en-US"/>
        </w:rPr>
        <w:t>DWG</w:t>
      </w:r>
      <w:r w:rsidRPr="0074362B">
        <w:t xml:space="preserve">) в другой формат (к примеру, </w:t>
      </w:r>
      <w:r w:rsidRPr="0074362B">
        <w:rPr>
          <w:lang w:val="en-US"/>
        </w:rPr>
        <w:t>COLLADA</w:t>
      </w:r>
      <w:r w:rsidRPr="0074362B">
        <w:t xml:space="preserve">) называется </w:t>
      </w:r>
      <w:r w:rsidRPr="0074362B">
        <w:rPr>
          <w:rFonts w:eastAsia="Times New Roman"/>
          <w:lang w:eastAsia="ru-RU"/>
        </w:rPr>
        <w:t>"</w:t>
      </w:r>
      <w:r w:rsidRPr="0074362B">
        <w:t>экспорт</w:t>
      </w:r>
      <w:r w:rsidRPr="0074362B">
        <w:rPr>
          <w:rFonts w:eastAsia="Times New Roman"/>
          <w:lang w:eastAsia="ru-RU"/>
        </w:rPr>
        <w:t>"</w:t>
      </w:r>
      <w:r w:rsidRPr="0074362B">
        <w:t xml:space="preserve">. </w:t>
      </w:r>
    </w:p>
    <w:p w:rsidR="000E7512" w:rsidRPr="0074362B" w:rsidRDefault="000E7512" w:rsidP="000E7512">
      <w:pPr>
        <w:pStyle w:val="a7"/>
      </w:pPr>
      <w:r w:rsidRPr="0074362B">
        <w:t>Возможность считывания и создания файлов универсального формата на данный момент есть в большинстве программных продуктах, предназначенных для работы с 3</w:t>
      </w:r>
      <w:r w:rsidRPr="0074362B">
        <w:rPr>
          <w:lang w:val="en-US"/>
        </w:rPr>
        <w:t>D</w:t>
      </w:r>
      <w:r w:rsidRPr="0074362B">
        <w:t xml:space="preserve"> объектами. </w:t>
      </w:r>
    </w:p>
    <w:p w:rsidR="000B2D24" w:rsidRDefault="000E7512" w:rsidP="000E7512">
      <w:pPr>
        <w:pStyle w:val="a7"/>
      </w:pPr>
      <w:r w:rsidRPr="0074362B">
        <w:t>Однако, на сегодняшний день так же сложилась ситуация, в которой некоторые производители программных продуктов, работающих с 3</w:t>
      </w:r>
      <w:r w:rsidRPr="0074362B">
        <w:rPr>
          <w:lang w:val="en-US"/>
        </w:rPr>
        <w:t>D</w:t>
      </w:r>
      <w:r w:rsidRPr="0074362B">
        <w:t xml:space="preserve">, стали на столько популярны, что отсутствие поддержки их форматов будет означать неконкурентоспособность на рынке в данной сфере производителей других программных продуктов. </w:t>
      </w:r>
    </w:p>
    <w:p w:rsidR="000E7512" w:rsidRPr="000B2D24" w:rsidRDefault="000E7512" w:rsidP="000B2D24">
      <w:pPr>
        <w:jc w:val="center"/>
      </w:pPr>
    </w:p>
    <w:p w:rsidR="00065C6D" w:rsidRPr="00065C6D" w:rsidRDefault="00065C6D" w:rsidP="00B75912">
      <w:pPr>
        <w:pStyle w:val="a7"/>
      </w:pPr>
      <w:r w:rsidRPr="0074362B">
        <w:lastRenderedPageBreak/>
        <w:t>Таблица ниже</w:t>
      </w:r>
      <w:r>
        <w:t xml:space="preserve"> (Таблица 2)</w:t>
      </w:r>
      <w:r w:rsidRPr="0074362B">
        <w:t xml:space="preserve"> отображает 8 наиболее популярных форматов и их тип.</w:t>
      </w:r>
    </w:p>
    <w:p w:rsidR="00B75912" w:rsidRPr="00B75912" w:rsidRDefault="00B75912" w:rsidP="00B75912">
      <w:pPr>
        <w:pStyle w:val="af4"/>
        <w:keepNext/>
        <w:rPr>
          <w:rFonts w:ascii="Times New Roman" w:hAnsi="Times New Roman" w:cs="Times New Roman"/>
          <w:i w:val="0"/>
          <w:color w:val="000000" w:themeColor="text1"/>
          <w:sz w:val="24"/>
          <w:szCs w:val="24"/>
        </w:rPr>
      </w:pPr>
      <w:r w:rsidRPr="00B75912">
        <w:rPr>
          <w:rFonts w:ascii="Times New Roman" w:hAnsi="Times New Roman" w:cs="Times New Roman"/>
          <w:i w:val="0"/>
          <w:color w:val="000000" w:themeColor="text1"/>
          <w:sz w:val="24"/>
          <w:szCs w:val="24"/>
        </w:rPr>
        <w:t xml:space="preserve">Таблица </w:t>
      </w:r>
      <w:r w:rsidRPr="00B75912">
        <w:rPr>
          <w:rFonts w:ascii="Times New Roman" w:hAnsi="Times New Roman" w:cs="Times New Roman"/>
          <w:i w:val="0"/>
          <w:color w:val="000000" w:themeColor="text1"/>
          <w:sz w:val="24"/>
          <w:szCs w:val="24"/>
        </w:rPr>
        <w:fldChar w:fldCharType="begin"/>
      </w:r>
      <w:r w:rsidRPr="00B75912">
        <w:rPr>
          <w:rFonts w:ascii="Times New Roman" w:hAnsi="Times New Roman" w:cs="Times New Roman"/>
          <w:i w:val="0"/>
          <w:color w:val="000000" w:themeColor="text1"/>
          <w:sz w:val="24"/>
          <w:szCs w:val="24"/>
        </w:rPr>
        <w:instrText xml:space="preserve"> SEQ Таблица \* ARABIC </w:instrText>
      </w:r>
      <w:r w:rsidRPr="00B75912">
        <w:rPr>
          <w:rFonts w:ascii="Times New Roman" w:hAnsi="Times New Roman" w:cs="Times New Roman"/>
          <w:i w:val="0"/>
          <w:color w:val="000000" w:themeColor="text1"/>
          <w:sz w:val="24"/>
          <w:szCs w:val="24"/>
        </w:rPr>
        <w:fldChar w:fldCharType="separate"/>
      </w:r>
      <w:r w:rsidR="000B2D24">
        <w:rPr>
          <w:rFonts w:ascii="Times New Roman" w:hAnsi="Times New Roman" w:cs="Times New Roman"/>
          <w:i w:val="0"/>
          <w:noProof/>
          <w:color w:val="000000" w:themeColor="text1"/>
          <w:sz w:val="24"/>
          <w:szCs w:val="24"/>
        </w:rPr>
        <w:t>2</w:t>
      </w:r>
      <w:r w:rsidRPr="00B75912">
        <w:rPr>
          <w:rFonts w:ascii="Times New Roman" w:hAnsi="Times New Roman" w:cs="Times New Roman"/>
          <w:i w:val="0"/>
          <w:color w:val="000000" w:themeColor="text1"/>
          <w:sz w:val="24"/>
          <w:szCs w:val="24"/>
        </w:rPr>
        <w:fldChar w:fldCharType="end"/>
      </w:r>
      <w:r w:rsidRPr="00B75912">
        <w:rPr>
          <w:rFonts w:ascii="Times New Roman" w:hAnsi="Times New Roman" w:cs="Times New Roman"/>
          <w:i w:val="0"/>
          <w:color w:val="000000" w:themeColor="text1"/>
          <w:sz w:val="24"/>
          <w:szCs w:val="24"/>
        </w:rPr>
        <w:t xml:space="preserve"> - Популярные форматы 3D моделей и их тип</w:t>
      </w:r>
    </w:p>
    <w:tbl>
      <w:tblPr>
        <w:tblStyle w:val="af"/>
        <w:tblW w:w="5000" w:type="pct"/>
        <w:tblLook w:val="04A0" w:firstRow="1" w:lastRow="0" w:firstColumn="1" w:lastColumn="0" w:noHBand="0" w:noVBand="1"/>
      </w:tblPr>
      <w:tblGrid>
        <w:gridCol w:w="2475"/>
        <w:gridCol w:w="6870"/>
      </w:tblGrid>
      <w:tr w:rsidR="00065C6D" w:rsidTr="00065C6D">
        <w:trPr>
          <w:trHeight w:val="344"/>
        </w:trPr>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b/>
                <w:sz w:val="28"/>
                <w:szCs w:val="28"/>
              </w:rPr>
            </w:pPr>
            <w:r w:rsidRPr="00065C6D">
              <w:rPr>
                <w:rFonts w:ascii="Times New Roman" w:hAnsi="Times New Roman" w:cs="Times New Roman"/>
                <w:b/>
                <w:sz w:val="28"/>
                <w:szCs w:val="28"/>
              </w:rPr>
              <w:t>Формат 3D файла</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b/>
                <w:sz w:val="28"/>
                <w:szCs w:val="24"/>
              </w:rPr>
            </w:pPr>
            <w:r w:rsidRPr="00065C6D">
              <w:rPr>
                <w:rFonts w:ascii="Times New Roman" w:hAnsi="Times New Roman" w:cs="Times New Roman"/>
                <w:b/>
                <w:sz w:val="28"/>
                <w:szCs w:val="24"/>
              </w:rPr>
              <w:t>Тип</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STL</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Универсальный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OBJ</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ASCII вариант универсальный, бинарный - собственный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FBX</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Собственный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COLLADA</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Универсальный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3DS</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Собственный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IGES</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Универсальный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STEP</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Универсальный</w:t>
            </w:r>
          </w:p>
        </w:tc>
      </w:tr>
      <w:tr w:rsidR="00065C6D" w:rsidTr="00065C6D">
        <w:tc>
          <w:tcPr>
            <w:tcW w:w="1324"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8"/>
              </w:rPr>
            </w:pPr>
            <w:r w:rsidRPr="00065C6D">
              <w:rPr>
                <w:rFonts w:ascii="Times New Roman" w:eastAsia="Times New Roman" w:hAnsi="Times New Roman" w:cs="Times New Roman"/>
                <w:sz w:val="28"/>
                <w:szCs w:val="28"/>
                <w:lang w:eastAsia="ru-RU"/>
              </w:rPr>
              <w:t>VRML/X3D</w:t>
            </w:r>
          </w:p>
        </w:tc>
        <w:tc>
          <w:tcPr>
            <w:tcW w:w="3676" w:type="pct"/>
            <w:vAlign w:val="center"/>
          </w:tcPr>
          <w:p w:rsidR="00065C6D" w:rsidRPr="00065C6D" w:rsidRDefault="00065C6D" w:rsidP="00065C6D">
            <w:pPr>
              <w:spacing w:before="100" w:beforeAutospacing="1" w:after="100" w:afterAutospacing="1" w:line="360" w:lineRule="auto"/>
              <w:jc w:val="center"/>
              <w:rPr>
                <w:rFonts w:ascii="Times New Roman" w:hAnsi="Times New Roman" w:cs="Times New Roman"/>
                <w:sz w:val="28"/>
                <w:szCs w:val="24"/>
              </w:rPr>
            </w:pPr>
            <w:r w:rsidRPr="00065C6D">
              <w:rPr>
                <w:rFonts w:ascii="Times New Roman" w:eastAsia="Times New Roman" w:hAnsi="Times New Roman" w:cs="Times New Roman"/>
                <w:sz w:val="28"/>
                <w:szCs w:val="24"/>
                <w:lang w:eastAsia="ru-RU"/>
              </w:rPr>
              <w:t>Универсальный</w:t>
            </w:r>
          </w:p>
        </w:tc>
      </w:tr>
    </w:tbl>
    <w:p w:rsidR="000B7691" w:rsidRDefault="006767CB" w:rsidP="00645B26">
      <w:pPr>
        <w:pStyle w:val="a7"/>
      </w:pPr>
      <w:r w:rsidRPr="0074362B">
        <w:rPr>
          <w:lang w:eastAsia="ru-RU"/>
        </w:rPr>
        <w:t xml:space="preserve">В нашем программном продукте будет использоваться формат </w:t>
      </w:r>
      <w:r w:rsidRPr="0074362B">
        <w:rPr>
          <w:lang w:val="en-US" w:eastAsia="ru-RU"/>
        </w:rPr>
        <w:t>STL</w:t>
      </w:r>
      <w:r w:rsidRPr="0074362B">
        <w:rPr>
          <w:lang w:eastAsia="ru-RU"/>
        </w:rPr>
        <w:t xml:space="preserve">, так как он наиболее универсален, прост и распространён. </w:t>
      </w:r>
    </w:p>
    <w:p w:rsidR="00D14B40" w:rsidRDefault="00940FF0" w:rsidP="007C66E6">
      <w:pPr>
        <w:pStyle w:val="aa"/>
        <w:keepNext w:val="0"/>
        <w:jc w:val="left"/>
        <w:outlineLvl w:val="1"/>
      </w:pPr>
      <w:bookmarkStart w:id="10" w:name="_Toc10482230"/>
      <w:r>
        <w:t xml:space="preserve">2.3 </w:t>
      </w:r>
      <w:r w:rsidR="00D14B40">
        <w:t>Выбор технологий для разработки</w:t>
      </w:r>
      <w:bookmarkEnd w:id="10"/>
    </w:p>
    <w:p w:rsidR="00D14B40" w:rsidRDefault="00940FF0" w:rsidP="007C66E6">
      <w:pPr>
        <w:pStyle w:val="aa"/>
        <w:keepNext w:val="0"/>
        <w:jc w:val="left"/>
        <w:outlineLvl w:val="2"/>
      </w:pPr>
      <w:bookmarkStart w:id="11" w:name="_Toc10482231"/>
      <w:r>
        <w:t xml:space="preserve">2.3.1 </w:t>
      </w:r>
      <w:r w:rsidR="00D14B40">
        <w:t>Выбор языка программирования</w:t>
      </w:r>
      <w:bookmarkEnd w:id="11"/>
    </w:p>
    <w:p w:rsidR="001037D8" w:rsidRDefault="001037D8" w:rsidP="001037D8">
      <w:pPr>
        <w:pStyle w:val="a7"/>
      </w:pPr>
      <w:r>
        <w:t xml:space="preserve">В качестве основного и единственного языка программирования приложения был выбран </w:t>
      </w:r>
      <w:r>
        <w:rPr>
          <w:lang w:val="en-US"/>
        </w:rPr>
        <w:t>C</w:t>
      </w:r>
      <w:r>
        <w:t>++.</w:t>
      </w:r>
    </w:p>
    <w:p w:rsidR="001037D8" w:rsidRDefault="001037D8" w:rsidP="001037D8">
      <w:pPr>
        <w:pStyle w:val="a7"/>
      </w:pPr>
      <w:r>
        <w:t xml:space="preserve">Он является одним из самых распространённых языков, с помощью которого создаются самые разные программные продукты начиная от операционных систем и заканчивая компьютерными играми. </w:t>
      </w:r>
    </w:p>
    <w:p w:rsidR="001037D8" w:rsidRDefault="001037D8" w:rsidP="001037D8">
      <w:pPr>
        <w:pStyle w:val="a7"/>
      </w:pPr>
      <w:r>
        <w:t xml:space="preserve">По моему мнению, выбор языка программирования для создания обычных оконных программ, коим является моё приложение, в большей своей мере зависит от вкусовых предпочтений программиста и его знания языка, </w:t>
      </w:r>
      <w:r>
        <w:lastRenderedPageBreak/>
        <w:t>нежели какие-либо его производительные мощности или регалии по типу: лёгкий синтаксис, к</w:t>
      </w:r>
      <w:r w:rsidRPr="005F7FCF">
        <w:t>россплатформенность</w:t>
      </w:r>
      <w:r>
        <w:t>, распространение, наличие поддержки объектно-ориентированной парадигмы или большой встроенной библиотеки классов. Прошли времена, когда программистам не хватало памяти и они были вынуждены беречь для своего программного продукта каждый байт. Что касается плюсов, названных мною регалиями, так они есть, ну как минимум, у десятка других языков. И делать выбор на основе этих характеристик не целесообразно.</w:t>
      </w:r>
    </w:p>
    <w:p w:rsidR="00645B26" w:rsidRPr="001037D8" w:rsidRDefault="001037D8" w:rsidP="001037D8">
      <w:pPr>
        <w:pStyle w:val="a7"/>
      </w:pPr>
      <w:r w:rsidRPr="001037D8">
        <w:t xml:space="preserve">Я же выбрал C++ исходя из его распространённости в сфере компьютерной графики и, в частности, технологии </w:t>
      </w:r>
      <w:proofErr w:type="spellStart"/>
      <w:r w:rsidRPr="001037D8">
        <w:t>OpenGL</w:t>
      </w:r>
      <w:proofErr w:type="spellEnd"/>
      <w:r w:rsidRPr="001037D8">
        <w:t xml:space="preserve">. Если вы зайдёте в одну из поисковых систем в общедоступной компьютерной сети «Интернет» и вобьёте запрос вроде: </w:t>
      </w:r>
      <w:proofErr w:type="spellStart"/>
      <w:r w:rsidRPr="001037D8">
        <w:t>OpenGL</w:t>
      </w:r>
      <w:proofErr w:type="spellEnd"/>
      <w:r w:rsidRPr="001037D8">
        <w:t xml:space="preserve"> уроки, то вы обнаружите, что обучающие материалы на русском языке в данной теме в подавляющем большинстве будут представлены именно на C++, оставляя позади не менее популярные (в других областях) языки программирования C# и </w:t>
      </w:r>
      <w:proofErr w:type="spellStart"/>
      <w:r w:rsidRPr="001037D8">
        <w:t>Java</w:t>
      </w:r>
      <w:proofErr w:type="spellEnd"/>
      <w:r w:rsidRPr="001037D8">
        <w:t xml:space="preserve"> (хотя и на них можно найти материалы, однако чрезмерно мало).</w:t>
      </w:r>
    </w:p>
    <w:p w:rsidR="00D14B40" w:rsidRDefault="00940FF0" w:rsidP="00174608">
      <w:pPr>
        <w:pStyle w:val="aa"/>
        <w:keepNext w:val="0"/>
        <w:jc w:val="left"/>
        <w:outlineLvl w:val="2"/>
      </w:pPr>
      <w:bookmarkStart w:id="12" w:name="_Toc10482232"/>
      <w:r>
        <w:t xml:space="preserve">2.3.2 </w:t>
      </w:r>
      <w:r w:rsidR="00D14B40">
        <w:t>Выбор зависимых библиотек</w:t>
      </w:r>
      <w:bookmarkEnd w:id="12"/>
    </w:p>
    <w:p w:rsidR="001D7BB2" w:rsidRPr="00B43DB3" w:rsidRDefault="001D7BB2" w:rsidP="00B43DB3">
      <w:pPr>
        <w:pStyle w:val="a7"/>
      </w:pPr>
      <w:r w:rsidRPr="00B43DB3">
        <w:t>Программисты, в своём большинстве, при создании программных продуктов используют различные готовые модули, которые облегчают и ускоряют разработку. Зачем делать одну и туже работу два раза, если её уже кто-то сделал за вас и выложил в открытый доступ?</w:t>
      </w:r>
    </w:p>
    <w:p w:rsidR="001D7BB2" w:rsidRPr="00B43DB3" w:rsidRDefault="001D7BB2" w:rsidP="00B43DB3">
      <w:pPr>
        <w:pStyle w:val="a7"/>
      </w:pPr>
      <w:r w:rsidRPr="00B43DB3">
        <w:t>Не является исключением и мой программный продукт. В частности, при проектировании встали вот такие вопросы:</w:t>
      </w:r>
    </w:p>
    <w:p w:rsidR="00B43DB3" w:rsidRDefault="00B43DB3" w:rsidP="006C6DBC">
      <w:pPr>
        <w:pStyle w:val="ae"/>
        <w:numPr>
          <w:ilvl w:val="0"/>
          <w:numId w:val="4"/>
        </w:numPr>
        <w:spacing w:before="100" w:beforeAutospacing="1" w:after="100" w:afterAutospacing="1" w:line="360" w:lineRule="auto"/>
        <w:ind w:left="680" w:hanging="340"/>
        <w:jc w:val="both"/>
        <w:rPr>
          <w:rFonts w:ascii="Times New Roman" w:hAnsi="Times New Roman" w:cs="Times New Roman"/>
          <w:sz w:val="28"/>
          <w:szCs w:val="28"/>
        </w:rPr>
      </w:pPr>
      <w:r>
        <w:rPr>
          <w:rFonts w:ascii="Times New Roman" w:hAnsi="Times New Roman" w:cs="Times New Roman"/>
          <w:sz w:val="28"/>
          <w:szCs w:val="28"/>
        </w:rPr>
        <w:t>Какую библиотеку использовать для создания окна?</w:t>
      </w:r>
    </w:p>
    <w:p w:rsidR="00B43DB3" w:rsidRPr="00740930" w:rsidRDefault="00B43DB3" w:rsidP="006C6DBC">
      <w:pPr>
        <w:pStyle w:val="ae"/>
        <w:numPr>
          <w:ilvl w:val="0"/>
          <w:numId w:val="4"/>
        </w:numPr>
        <w:spacing w:before="100" w:beforeAutospacing="1" w:after="100" w:afterAutospacing="1" w:line="360" w:lineRule="auto"/>
        <w:ind w:left="680" w:hanging="340"/>
        <w:jc w:val="both"/>
        <w:rPr>
          <w:rFonts w:ascii="Times New Roman" w:hAnsi="Times New Roman" w:cs="Times New Roman"/>
          <w:sz w:val="28"/>
          <w:szCs w:val="28"/>
        </w:rPr>
      </w:pPr>
      <w:r>
        <w:rPr>
          <w:rFonts w:ascii="Times New Roman" w:hAnsi="Times New Roman" w:cs="Times New Roman"/>
          <w:sz w:val="28"/>
          <w:szCs w:val="28"/>
        </w:rPr>
        <w:t xml:space="preserve">Какую библиотеку использовать при создании контекста </w:t>
      </w:r>
      <w:r>
        <w:rPr>
          <w:rFonts w:ascii="Times New Roman" w:hAnsi="Times New Roman" w:cs="Times New Roman"/>
          <w:sz w:val="28"/>
          <w:szCs w:val="28"/>
          <w:lang w:val="en-US"/>
        </w:rPr>
        <w:t>OpenGL</w:t>
      </w:r>
      <w:r>
        <w:rPr>
          <w:rFonts w:ascii="Times New Roman" w:hAnsi="Times New Roman" w:cs="Times New Roman"/>
          <w:sz w:val="28"/>
          <w:szCs w:val="28"/>
        </w:rPr>
        <w:t>?</w:t>
      </w:r>
    </w:p>
    <w:p w:rsidR="00B43DB3" w:rsidRDefault="00B43DB3" w:rsidP="006C6DBC">
      <w:pPr>
        <w:pStyle w:val="ae"/>
        <w:numPr>
          <w:ilvl w:val="0"/>
          <w:numId w:val="4"/>
        </w:numPr>
        <w:spacing w:before="100" w:beforeAutospacing="1" w:after="100" w:afterAutospacing="1" w:line="360" w:lineRule="auto"/>
        <w:ind w:left="680" w:hanging="340"/>
        <w:jc w:val="both"/>
        <w:rPr>
          <w:rFonts w:ascii="Times New Roman" w:hAnsi="Times New Roman" w:cs="Times New Roman"/>
          <w:sz w:val="28"/>
          <w:szCs w:val="28"/>
        </w:rPr>
      </w:pPr>
      <w:r>
        <w:rPr>
          <w:rFonts w:ascii="Times New Roman" w:hAnsi="Times New Roman" w:cs="Times New Roman"/>
          <w:sz w:val="28"/>
          <w:szCs w:val="28"/>
        </w:rPr>
        <w:t>Какую использовать математическую библиотеку?</w:t>
      </w:r>
    </w:p>
    <w:p w:rsidR="00B43DB3" w:rsidRPr="00B43DB3" w:rsidRDefault="00B43DB3" w:rsidP="006C6DBC">
      <w:pPr>
        <w:pStyle w:val="ae"/>
        <w:numPr>
          <w:ilvl w:val="0"/>
          <w:numId w:val="4"/>
        </w:numPr>
        <w:spacing w:before="100" w:beforeAutospacing="1" w:after="100" w:afterAutospacing="1" w:line="360" w:lineRule="auto"/>
        <w:ind w:left="680" w:hanging="340"/>
        <w:jc w:val="both"/>
        <w:rPr>
          <w:rFonts w:ascii="Times New Roman" w:hAnsi="Times New Roman" w:cs="Times New Roman"/>
          <w:sz w:val="28"/>
          <w:szCs w:val="28"/>
        </w:rPr>
      </w:pPr>
      <w:r>
        <w:rPr>
          <w:rFonts w:ascii="Times New Roman" w:hAnsi="Times New Roman" w:cs="Times New Roman"/>
          <w:sz w:val="28"/>
          <w:szCs w:val="28"/>
        </w:rPr>
        <w:lastRenderedPageBreak/>
        <w:t>Какую библиотеку использовать для созданий пользовательского интерфейса приложения?</w:t>
      </w:r>
    </w:p>
    <w:p w:rsidR="00B43DB3" w:rsidRDefault="00B43DB3" w:rsidP="00B43DB3">
      <w:pPr>
        <w:pStyle w:val="a7"/>
      </w:pPr>
      <w:r>
        <w:t>В сети «Интернет» были найдены вот такие готовы решения:</w:t>
      </w:r>
    </w:p>
    <w:p w:rsidR="006C6DBC" w:rsidRDefault="006C6DBC" w:rsidP="006C6DBC">
      <w:pPr>
        <w:pStyle w:val="ae"/>
        <w:numPr>
          <w:ilvl w:val="0"/>
          <w:numId w:val="7"/>
        </w:numPr>
        <w:spacing w:before="100" w:beforeAutospacing="1" w:after="100" w:afterAutospacing="1" w:line="360" w:lineRule="auto"/>
        <w:ind w:left="680" w:hanging="340"/>
        <w:jc w:val="both"/>
        <w:rPr>
          <w:rFonts w:ascii="Times New Roman" w:hAnsi="Times New Roman" w:cs="Times New Roman"/>
          <w:sz w:val="28"/>
        </w:rPr>
      </w:pPr>
      <w:r w:rsidRPr="00AB5D2F">
        <w:rPr>
          <w:rFonts w:ascii="Times New Roman" w:hAnsi="Times New Roman" w:cs="Times New Roman"/>
          <w:b/>
          <w:sz w:val="28"/>
          <w:lang w:val="en-US"/>
        </w:rPr>
        <w:t>GLFW</w:t>
      </w:r>
      <w:r w:rsidRPr="00740930">
        <w:rPr>
          <w:rFonts w:ascii="Times New Roman" w:hAnsi="Times New Roman" w:cs="Times New Roman"/>
          <w:sz w:val="28"/>
        </w:rPr>
        <w:t xml:space="preserve"> – </w:t>
      </w:r>
      <w:r>
        <w:rPr>
          <w:rFonts w:ascii="Times New Roman" w:hAnsi="Times New Roman" w:cs="Times New Roman"/>
          <w:sz w:val="28"/>
        </w:rPr>
        <w:t xml:space="preserve">бесплатная кроссплатформенная библиотека с открытым исходным кодом для открытия и создания окон, контекста </w:t>
      </w:r>
      <w:r>
        <w:rPr>
          <w:rFonts w:ascii="Times New Roman" w:hAnsi="Times New Roman" w:cs="Times New Roman"/>
          <w:sz w:val="28"/>
          <w:lang w:val="en-US"/>
        </w:rPr>
        <w:t>OpenGL</w:t>
      </w:r>
      <w:r w:rsidRPr="00740930">
        <w:rPr>
          <w:rFonts w:ascii="Times New Roman" w:hAnsi="Times New Roman" w:cs="Times New Roman"/>
          <w:sz w:val="28"/>
        </w:rPr>
        <w:t xml:space="preserve"> </w:t>
      </w:r>
      <w:r>
        <w:rPr>
          <w:rFonts w:ascii="Times New Roman" w:hAnsi="Times New Roman" w:cs="Times New Roman"/>
          <w:sz w:val="28"/>
        </w:rPr>
        <w:t>и управления вводом от пользователя.</w:t>
      </w:r>
    </w:p>
    <w:p w:rsidR="006C6DBC" w:rsidRDefault="006C6DBC" w:rsidP="006C6DBC">
      <w:pPr>
        <w:pStyle w:val="ae"/>
        <w:numPr>
          <w:ilvl w:val="0"/>
          <w:numId w:val="7"/>
        </w:numPr>
        <w:spacing w:before="100" w:beforeAutospacing="1" w:after="100" w:afterAutospacing="1" w:line="360" w:lineRule="auto"/>
        <w:ind w:left="680" w:hanging="340"/>
        <w:jc w:val="both"/>
        <w:rPr>
          <w:rFonts w:ascii="Times New Roman" w:hAnsi="Times New Roman" w:cs="Times New Roman"/>
          <w:sz w:val="28"/>
        </w:rPr>
      </w:pPr>
      <w:r w:rsidRPr="00AB5D2F">
        <w:rPr>
          <w:rFonts w:ascii="Times New Roman" w:hAnsi="Times New Roman" w:cs="Times New Roman"/>
          <w:b/>
          <w:sz w:val="28"/>
          <w:lang w:val="en-US"/>
        </w:rPr>
        <w:t>GLM</w:t>
      </w:r>
      <w:r w:rsidRPr="00740930">
        <w:rPr>
          <w:rFonts w:ascii="Times New Roman" w:hAnsi="Times New Roman" w:cs="Times New Roman"/>
          <w:sz w:val="28"/>
        </w:rPr>
        <w:t xml:space="preserve"> (</w:t>
      </w:r>
      <w:r w:rsidRPr="00740930">
        <w:rPr>
          <w:rFonts w:ascii="Times New Roman" w:hAnsi="Times New Roman" w:cs="Times New Roman"/>
          <w:sz w:val="28"/>
          <w:lang w:val="en-US"/>
        </w:rPr>
        <w:t>OpenGL</w:t>
      </w:r>
      <w:r w:rsidRPr="00740930">
        <w:rPr>
          <w:rFonts w:ascii="Times New Roman" w:hAnsi="Times New Roman" w:cs="Times New Roman"/>
          <w:sz w:val="28"/>
        </w:rPr>
        <w:t xml:space="preserve"> </w:t>
      </w:r>
      <w:r w:rsidRPr="00740930">
        <w:rPr>
          <w:rFonts w:ascii="Times New Roman" w:hAnsi="Times New Roman" w:cs="Times New Roman"/>
          <w:sz w:val="28"/>
          <w:lang w:val="en-US"/>
        </w:rPr>
        <w:t>Mathematics</w:t>
      </w:r>
      <w:r w:rsidRPr="00740930">
        <w:rPr>
          <w:rFonts w:ascii="Times New Roman" w:hAnsi="Times New Roman" w:cs="Times New Roman"/>
          <w:sz w:val="28"/>
        </w:rPr>
        <w:t xml:space="preserve"> — математика для </w:t>
      </w:r>
      <w:r w:rsidRPr="00740930">
        <w:rPr>
          <w:rFonts w:ascii="Times New Roman" w:hAnsi="Times New Roman" w:cs="Times New Roman"/>
          <w:sz w:val="28"/>
          <w:lang w:val="en-US"/>
        </w:rPr>
        <w:t>OpenGL</w:t>
      </w:r>
      <w:r w:rsidRPr="00740930">
        <w:rPr>
          <w:rFonts w:ascii="Times New Roman" w:hAnsi="Times New Roman" w:cs="Times New Roman"/>
          <w:sz w:val="28"/>
        </w:rPr>
        <w:t xml:space="preserve">) – </w:t>
      </w:r>
      <w:r>
        <w:rPr>
          <w:rFonts w:ascii="Times New Roman" w:hAnsi="Times New Roman" w:cs="Times New Roman"/>
          <w:sz w:val="28"/>
        </w:rPr>
        <w:t xml:space="preserve">библиотека для </w:t>
      </w:r>
      <w:r>
        <w:rPr>
          <w:rFonts w:ascii="Times New Roman" w:hAnsi="Times New Roman" w:cs="Times New Roman"/>
          <w:sz w:val="28"/>
          <w:lang w:val="en-US"/>
        </w:rPr>
        <w:t>OpenGL</w:t>
      </w:r>
      <w:r>
        <w:rPr>
          <w:rFonts w:ascii="Times New Roman" w:hAnsi="Times New Roman" w:cs="Times New Roman"/>
          <w:sz w:val="28"/>
        </w:rPr>
        <w:t xml:space="preserve">, которая предоставляет разработчику различные структуры такие как: вектор, матрица (в математическом смысле этого слова) и функции. </w:t>
      </w:r>
    </w:p>
    <w:p w:rsidR="006C6DBC" w:rsidRDefault="006C6DBC" w:rsidP="006C6DBC">
      <w:pPr>
        <w:pStyle w:val="ae"/>
        <w:numPr>
          <w:ilvl w:val="0"/>
          <w:numId w:val="7"/>
        </w:numPr>
        <w:spacing w:before="100" w:beforeAutospacing="1" w:after="100" w:afterAutospacing="1" w:line="360" w:lineRule="auto"/>
        <w:ind w:left="680" w:hanging="340"/>
        <w:jc w:val="both"/>
        <w:rPr>
          <w:rFonts w:ascii="Times New Roman" w:hAnsi="Times New Roman" w:cs="Times New Roman"/>
          <w:sz w:val="28"/>
        </w:rPr>
      </w:pPr>
      <w:proofErr w:type="spellStart"/>
      <w:r w:rsidRPr="00AB5D2F">
        <w:rPr>
          <w:rFonts w:ascii="Times New Roman" w:hAnsi="Times New Roman" w:cs="Times New Roman"/>
          <w:b/>
          <w:sz w:val="28"/>
          <w:lang w:val="en-US"/>
        </w:rPr>
        <w:t>ImGui</w:t>
      </w:r>
      <w:proofErr w:type="spellEnd"/>
      <w:r w:rsidRPr="00A34F2B">
        <w:rPr>
          <w:rFonts w:ascii="Times New Roman" w:hAnsi="Times New Roman" w:cs="Times New Roman"/>
          <w:sz w:val="28"/>
        </w:rPr>
        <w:t xml:space="preserve"> – </w:t>
      </w:r>
      <w:r>
        <w:rPr>
          <w:rFonts w:ascii="Times New Roman" w:hAnsi="Times New Roman" w:cs="Times New Roman"/>
          <w:sz w:val="28"/>
        </w:rPr>
        <w:t xml:space="preserve">бесплатная графическая библиотека пользовательского интерфейса, написанная на </w:t>
      </w:r>
      <w:r>
        <w:rPr>
          <w:rFonts w:ascii="Times New Roman" w:hAnsi="Times New Roman" w:cs="Times New Roman"/>
          <w:sz w:val="28"/>
          <w:lang w:val="en-US"/>
        </w:rPr>
        <w:t>C</w:t>
      </w:r>
      <w:r w:rsidRPr="00A34F2B">
        <w:rPr>
          <w:rFonts w:ascii="Times New Roman" w:hAnsi="Times New Roman" w:cs="Times New Roman"/>
          <w:sz w:val="28"/>
        </w:rPr>
        <w:t>++</w:t>
      </w:r>
      <w:r>
        <w:rPr>
          <w:rFonts w:ascii="Times New Roman" w:hAnsi="Times New Roman" w:cs="Times New Roman"/>
          <w:sz w:val="28"/>
        </w:rPr>
        <w:t>, без внешних зависимостей.</w:t>
      </w:r>
    </w:p>
    <w:p w:rsidR="00B43DB3" w:rsidRPr="006C6DBC" w:rsidRDefault="006C6DBC" w:rsidP="006C6DBC">
      <w:pPr>
        <w:pStyle w:val="ae"/>
        <w:numPr>
          <w:ilvl w:val="0"/>
          <w:numId w:val="7"/>
        </w:numPr>
        <w:spacing w:before="100" w:beforeAutospacing="1" w:after="100" w:afterAutospacing="1" w:line="360" w:lineRule="auto"/>
        <w:ind w:left="680" w:hanging="340"/>
        <w:jc w:val="both"/>
        <w:rPr>
          <w:rFonts w:ascii="Times New Roman" w:hAnsi="Times New Roman" w:cs="Times New Roman"/>
          <w:sz w:val="28"/>
        </w:rPr>
      </w:pPr>
      <w:r w:rsidRPr="00AB5D2F">
        <w:rPr>
          <w:rFonts w:ascii="Times New Roman" w:hAnsi="Times New Roman" w:cs="Times New Roman"/>
          <w:b/>
          <w:sz w:val="28"/>
          <w:lang w:val="en-US"/>
        </w:rPr>
        <w:t>GLEW</w:t>
      </w:r>
      <w:r w:rsidRPr="003B66CD">
        <w:rPr>
          <w:rFonts w:ascii="Times New Roman" w:hAnsi="Times New Roman" w:cs="Times New Roman"/>
          <w:sz w:val="28"/>
        </w:rPr>
        <w:t xml:space="preserve"> (</w:t>
      </w:r>
      <w:r w:rsidRPr="00D84040">
        <w:rPr>
          <w:rFonts w:ascii="Times New Roman" w:hAnsi="Times New Roman" w:cs="Times New Roman"/>
          <w:sz w:val="28"/>
          <w:lang w:val="en-US"/>
        </w:rPr>
        <w:t>OpenGL</w:t>
      </w:r>
      <w:r w:rsidRPr="003B66CD">
        <w:rPr>
          <w:rFonts w:ascii="Times New Roman" w:hAnsi="Times New Roman" w:cs="Times New Roman"/>
          <w:sz w:val="28"/>
        </w:rPr>
        <w:t xml:space="preserve"> </w:t>
      </w:r>
      <w:r w:rsidRPr="00D84040">
        <w:rPr>
          <w:rFonts w:ascii="Times New Roman" w:hAnsi="Times New Roman" w:cs="Times New Roman"/>
          <w:sz w:val="28"/>
          <w:lang w:val="en-US"/>
        </w:rPr>
        <w:t>Extension</w:t>
      </w:r>
      <w:r w:rsidRPr="003B66CD">
        <w:rPr>
          <w:rFonts w:ascii="Times New Roman" w:hAnsi="Times New Roman" w:cs="Times New Roman"/>
          <w:sz w:val="28"/>
        </w:rPr>
        <w:t xml:space="preserve"> </w:t>
      </w:r>
      <w:r w:rsidRPr="00D84040">
        <w:rPr>
          <w:rFonts w:ascii="Times New Roman" w:hAnsi="Times New Roman" w:cs="Times New Roman"/>
          <w:sz w:val="28"/>
          <w:lang w:val="en-US"/>
        </w:rPr>
        <w:t>Wrangler</w:t>
      </w:r>
      <w:r w:rsidRPr="003B66CD">
        <w:rPr>
          <w:rFonts w:ascii="Times New Roman" w:hAnsi="Times New Roman" w:cs="Times New Roman"/>
          <w:sz w:val="28"/>
        </w:rPr>
        <w:t xml:space="preserve"> </w:t>
      </w:r>
      <w:r w:rsidRPr="00D84040">
        <w:rPr>
          <w:rFonts w:ascii="Times New Roman" w:hAnsi="Times New Roman" w:cs="Times New Roman"/>
          <w:sz w:val="28"/>
          <w:lang w:val="en-US"/>
        </w:rPr>
        <w:t>Library</w:t>
      </w:r>
      <w:r w:rsidRPr="003B66CD">
        <w:rPr>
          <w:rFonts w:ascii="Times New Roman" w:hAnsi="Times New Roman" w:cs="Times New Roman"/>
          <w:sz w:val="28"/>
        </w:rPr>
        <w:t xml:space="preserve">) - кроссплатформенная библиотека на </w:t>
      </w:r>
      <w:r w:rsidRPr="003B66CD">
        <w:rPr>
          <w:rFonts w:ascii="Times New Roman" w:hAnsi="Times New Roman" w:cs="Times New Roman"/>
          <w:sz w:val="28"/>
          <w:lang w:val="en-US"/>
        </w:rPr>
        <w:t>C</w:t>
      </w:r>
      <w:r w:rsidRPr="003B66CD">
        <w:rPr>
          <w:rFonts w:ascii="Times New Roman" w:hAnsi="Times New Roman" w:cs="Times New Roman"/>
          <w:sz w:val="28"/>
        </w:rPr>
        <w:t>/</w:t>
      </w:r>
      <w:r w:rsidRPr="003B66CD">
        <w:rPr>
          <w:rFonts w:ascii="Times New Roman" w:hAnsi="Times New Roman" w:cs="Times New Roman"/>
          <w:sz w:val="28"/>
          <w:lang w:val="en-US"/>
        </w:rPr>
        <w:t>C</w:t>
      </w:r>
      <w:r>
        <w:rPr>
          <w:rFonts w:ascii="Times New Roman" w:hAnsi="Times New Roman" w:cs="Times New Roman"/>
          <w:sz w:val="28"/>
        </w:rPr>
        <w:t>++, упрощающая</w:t>
      </w:r>
      <w:r w:rsidRPr="003B66CD">
        <w:rPr>
          <w:rFonts w:ascii="Times New Roman" w:hAnsi="Times New Roman" w:cs="Times New Roman"/>
          <w:sz w:val="28"/>
        </w:rPr>
        <w:t xml:space="preserve"> запрос и загрузку расширений </w:t>
      </w:r>
      <w:r w:rsidRPr="003B66CD">
        <w:rPr>
          <w:rFonts w:ascii="Times New Roman" w:hAnsi="Times New Roman" w:cs="Times New Roman"/>
          <w:sz w:val="28"/>
          <w:lang w:val="en-US"/>
        </w:rPr>
        <w:t>OpenGL</w:t>
      </w:r>
      <w:r w:rsidRPr="003B66CD">
        <w:rPr>
          <w:rFonts w:ascii="Times New Roman" w:hAnsi="Times New Roman" w:cs="Times New Roman"/>
          <w:sz w:val="28"/>
        </w:rPr>
        <w:t>.</w:t>
      </w:r>
    </w:p>
    <w:p w:rsidR="00D14B40" w:rsidRDefault="00940FF0" w:rsidP="00AE427E">
      <w:pPr>
        <w:pStyle w:val="aa"/>
        <w:keepNext w:val="0"/>
        <w:jc w:val="left"/>
        <w:outlineLvl w:val="2"/>
      </w:pPr>
      <w:bookmarkStart w:id="13" w:name="_Toc10482233"/>
      <w:r>
        <w:t xml:space="preserve">2.3.3 </w:t>
      </w:r>
      <w:r w:rsidR="00D14B40">
        <w:t>Выбор среды разработки</w:t>
      </w:r>
      <w:bookmarkEnd w:id="13"/>
    </w:p>
    <w:p w:rsidR="002402D1" w:rsidRDefault="002402D1" w:rsidP="002402D1">
      <w:pPr>
        <w:pStyle w:val="a7"/>
      </w:pPr>
      <w:r w:rsidRPr="00FE6BC8">
        <w:t xml:space="preserve">В качестве основной среды разработки была выбрана </w:t>
      </w:r>
      <w:r w:rsidRPr="00FE6BC8">
        <w:rPr>
          <w:lang w:val="en-US"/>
        </w:rPr>
        <w:t>Microsoft</w:t>
      </w:r>
      <w:r w:rsidRPr="00FE6BC8">
        <w:t xml:space="preserve"> </w:t>
      </w:r>
      <w:r w:rsidR="004561A5">
        <w:rPr>
          <w:lang w:val="en-US"/>
        </w:rPr>
        <w:t>Visu</w:t>
      </w:r>
      <w:r w:rsidRPr="00FE6BC8">
        <w:rPr>
          <w:lang w:val="en-US"/>
        </w:rPr>
        <w:t>al</w:t>
      </w:r>
      <w:r w:rsidRPr="00FE6BC8">
        <w:t xml:space="preserve"> </w:t>
      </w:r>
      <w:r w:rsidRPr="00FE6BC8">
        <w:rPr>
          <w:lang w:val="en-US"/>
        </w:rPr>
        <w:t>Studio</w:t>
      </w:r>
      <w:r w:rsidRPr="00FE6BC8">
        <w:t xml:space="preserve"> 2017</w:t>
      </w:r>
      <w:r>
        <w:t>, так как она бесплатно предоставляется студентам Уральского федерального университета.</w:t>
      </w:r>
    </w:p>
    <w:p w:rsidR="002402D1" w:rsidRDefault="002402D1" w:rsidP="002402D1">
      <w:pPr>
        <w:pStyle w:val="a7"/>
      </w:pPr>
    </w:p>
    <w:p w:rsidR="0051739B" w:rsidRDefault="00287D95" w:rsidP="0051739B">
      <w:pPr>
        <w:pStyle w:val="aa"/>
        <w:pageBreakBefore/>
      </w:pPr>
      <w:bookmarkStart w:id="14" w:name="_Toc10482234"/>
      <w:r>
        <w:lastRenderedPageBreak/>
        <w:t>3</w:t>
      </w:r>
      <w:r w:rsidR="00940FF0">
        <w:t xml:space="preserve"> </w:t>
      </w:r>
      <w:r w:rsidR="00D14B40">
        <w:t>Описание работы с программным продуктом</w:t>
      </w:r>
      <w:bookmarkEnd w:id="14"/>
    </w:p>
    <w:p w:rsidR="0051739B" w:rsidRPr="005452A9" w:rsidRDefault="0051739B" w:rsidP="0051739B">
      <w:pPr>
        <w:pStyle w:val="a7"/>
      </w:pPr>
      <w:r>
        <w:t>Данный программный продукт имеет 3 основные зоны, которые показаны на рисунке ниже</w:t>
      </w:r>
      <w:r w:rsidRPr="0051739B">
        <w:t xml:space="preserve"> (</w:t>
      </w:r>
      <w:r>
        <w:t>Рисунок 4</w:t>
      </w:r>
      <w:r w:rsidRPr="0051739B">
        <w:t>)</w:t>
      </w:r>
      <w:r>
        <w:t>:</w:t>
      </w:r>
    </w:p>
    <w:p w:rsidR="0051739B" w:rsidRDefault="0051739B" w:rsidP="0051739B">
      <w:pPr>
        <w:pStyle w:val="a7"/>
        <w:ind w:firstLine="0"/>
      </w:pPr>
      <w:r>
        <w:rPr>
          <w:noProof/>
          <w:lang w:eastAsia="ru-RU"/>
        </w:rPr>
        <w:drawing>
          <wp:inline distT="0" distB="0" distL="0" distR="0" wp14:anchorId="2EDF9C37" wp14:editId="5378B8A8">
            <wp:extent cx="5940425" cy="31178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сновные зоны программы.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3117850"/>
                    </a:xfrm>
                    <a:prstGeom prst="rect">
                      <a:avLst/>
                    </a:prstGeom>
                  </pic:spPr>
                </pic:pic>
              </a:graphicData>
            </a:graphic>
          </wp:inline>
        </w:drawing>
      </w:r>
    </w:p>
    <w:p w:rsidR="0051739B" w:rsidRDefault="00301458" w:rsidP="00301458">
      <w:pPr>
        <w:pStyle w:val="a7"/>
        <w:ind w:firstLine="0"/>
        <w:jc w:val="center"/>
      </w:pPr>
      <w:r>
        <w:t>Рисунок 4 – Главный вид программы</w:t>
      </w:r>
    </w:p>
    <w:p w:rsidR="00993577" w:rsidRDefault="00993577" w:rsidP="00993577">
      <w:pPr>
        <w:pStyle w:val="ae"/>
        <w:numPr>
          <w:ilvl w:val="0"/>
          <w:numId w:val="9"/>
        </w:numPr>
        <w:spacing w:line="360" w:lineRule="auto"/>
        <w:ind w:left="680" w:hanging="340"/>
        <w:jc w:val="both"/>
        <w:rPr>
          <w:rFonts w:ascii="Times New Roman" w:hAnsi="Times New Roman" w:cs="Times New Roman"/>
          <w:sz w:val="28"/>
        </w:rPr>
      </w:pPr>
      <w:r>
        <w:rPr>
          <w:rFonts w:ascii="Times New Roman" w:hAnsi="Times New Roman" w:cs="Times New Roman"/>
          <w:sz w:val="28"/>
        </w:rPr>
        <w:t xml:space="preserve">Зона 1 – визуализатор </w:t>
      </w:r>
      <w:r w:rsidRPr="009B7447">
        <w:rPr>
          <w:rFonts w:ascii="Times New Roman" w:hAnsi="Times New Roman" w:cs="Times New Roman"/>
          <w:sz w:val="28"/>
        </w:rPr>
        <w:t>3</w:t>
      </w:r>
      <w:r>
        <w:rPr>
          <w:rFonts w:ascii="Times New Roman" w:hAnsi="Times New Roman" w:cs="Times New Roman"/>
          <w:sz w:val="28"/>
          <w:lang w:val="en-US"/>
        </w:rPr>
        <w:t>D</w:t>
      </w:r>
      <w:r w:rsidRPr="009B7447">
        <w:rPr>
          <w:rFonts w:ascii="Times New Roman" w:hAnsi="Times New Roman" w:cs="Times New Roman"/>
          <w:sz w:val="28"/>
        </w:rPr>
        <w:t xml:space="preserve"> </w:t>
      </w:r>
      <w:r>
        <w:rPr>
          <w:rFonts w:ascii="Times New Roman" w:hAnsi="Times New Roman" w:cs="Times New Roman"/>
          <w:sz w:val="28"/>
        </w:rPr>
        <w:t>модели, которую пользователь подгружает на своё усмотрение. Именно на этой модели будут отображаться результаты работы вершинного и фрагментного шейдера.</w:t>
      </w:r>
    </w:p>
    <w:p w:rsidR="00993577" w:rsidRDefault="00993577" w:rsidP="00993577">
      <w:pPr>
        <w:pStyle w:val="ae"/>
        <w:numPr>
          <w:ilvl w:val="0"/>
          <w:numId w:val="9"/>
        </w:numPr>
        <w:spacing w:line="360" w:lineRule="auto"/>
        <w:ind w:left="680" w:hanging="340"/>
        <w:jc w:val="both"/>
        <w:rPr>
          <w:rFonts w:ascii="Times New Roman" w:hAnsi="Times New Roman" w:cs="Times New Roman"/>
          <w:sz w:val="28"/>
        </w:rPr>
      </w:pPr>
      <w:r>
        <w:rPr>
          <w:rFonts w:ascii="Times New Roman" w:hAnsi="Times New Roman" w:cs="Times New Roman"/>
          <w:sz w:val="28"/>
        </w:rPr>
        <w:t>Зона 2 – текстовые редактор, состоящий из двух вкладок с названиями «</w:t>
      </w:r>
      <w:r>
        <w:rPr>
          <w:rFonts w:ascii="Times New Roman" w:hAnsi="Times New Roman" w:cs="Times New Roman"/>
          <w:sz w:val="28"/>
          <w:lang w:val="en-US"/>
        </w:rPr>
        <w:t>Vertex</w:t>
      </w:r>
      <w:r w:rsidRPr="009B7447">
        <w:rPr>
          <w:rFonts w:ascii="Times New Roman" w:hAnsi="Times New Roman" w:cs="Times New Roman"/>
          <w:sz w:val="28"/>
        </w:rPr>
        <w:t xml:space="preserve"> </w:t>
      </w:r>
      <w:proofErr w:type="spellStart"/>
      <w:r>
        <w:rPr>
          <w:rFonts w:ascii="Times New Roman" w:hAnsi="Times New Roman" w:cs="Times New Roman"/>
          <w:sz w:val="28"/>
          <w:lang w:val="en-US"/>
        </w:rPr>
        <w:t>shader</w:t>
      </w:r>
      <w:proofErr w:type="spellEnd"/>
      <w:r>
        <w:rPr>
          <w:rFonts w:ascii="Times New Roman" w:hAnsi="Times New Roman" w:cs="Times New Roman"/>
          <w:sz w:val="28"/>
        </w:rPr>
        <w:t>»</w:t>
      </w:r>
      <w:r w:rsidRPr="009B7447">
        <w:rPr>
          <w:rFonts w:ascii="Times New Roman" w:hAnsi="Times New Roman" w:cs="Times New Roman"/>
          <w:sz w:val="28"/>
        </w:rPr>
        <w:t xml:space="preserve"> </w:t>
      </w:r>
      <w:r>
        <w:rPr>
          <w:rFonts w:ascii="Times New Roman" w:hAnsi="Times New Roman" w:cs="Times New Roman"/>
          <w:sz w:val="28"/>
        </w:rPr>
        <w:t>и «</w:t>
      </w:r>
      <w:r>
        <w:rPr>
          <w:rFonts w:ascii="Times New Roman" w:hAnsi="Times New Roman" w:cs="Times New Roman"/>
          <w:sz w:val="28"/>
          <w:lang w:val="en-US"/>
        </w:rPr>
        <w:t>Fragment</w:t>
      </w:r>
      <w:r w:rsidRPr="009B7447">
        <w:rPr>
          <w:rFonts w:ascii="Times New Roman" w:hAnsi="Times New Roman" w:cs="Times New Roman"/>
          <w:sz w:val="28"/>
        </w:rPr>
        <w:t xml:space="preserve"> </w:t>
      </w:r>
      <w:proofErr w:type="spellStart"/>
      <w:r>
        <w:rPr>
          <w:rFonts w:ascii="Times New Roman" w:hAnsi="Times New Roman" w:cs="Times New Roman"/>
          <w:sz w:val="28"/>
          <w:lang w:val="en-US"/>
        </w:rPr>
        <w:t>shader</w:t>
      </w:r>
      <w:proofErr w:type="spellEnd"/>
      <w:r>
        <w:rPr>
          <w:rFonts w:ascii="Times New Roman" w:hAnsi="Times New Roman" w:cs="Times New Roman"/>
          <w:sz w:val="28"/>
        </w:rPr>
        <w:t>» и отвечающий за редактирование соответствующих шейдеров.</w:t>
      </w:r>
    </w:p>
    <w:p w:rsidR="00993577" w:rsidRDefault="00993577" w:rsidP="00993577">
      <w:pPr>
        <w:pStyle w:val="ae"/>
        <w:numPr>
          <w:ilvl w:val="0"/>
          <w:numId w:val="9"/>
        </w:numPr>
        <w:spacing w:line="360" w:lineRule="auto"/>
        <w:ind w:left="680" w:hanging="340"/>
        <w:jc w:val="both"/>
        <w:rPr>
          <w:rFonts w:ascii="Times New Roman" w:hAnsi="Times New Roman" w:cs="Times New Roman"/>
          <w:sz w:val="28"/>
        </w:rPr>
      </w:pPr>
      <w:r>
        <w:rPr>
          <w:rFonts w:ascii="Times New Roman" w:hAnsi="Times New Roman" w:cs="Times New Roman"/>
          <w:sz w:val="28"/>
        </w:rPr>
        <w:t>Зона 3 – консоль. В ней отображаются сообщения компилятора о наличии или отсутствии синтаксических ошибок в редактируемых программах.</w:t>
      </w:r>
    </w:p>
    <w:p w:rsidR="00301458" w:rsidRPr="0000088A" w:rsidRDefault="0000088A" w:rsidP="00301458">
      <w:pPr>
        <w:pStyle w:val="a7"/>
      </w:pPr>
      <w:r>
        <w:t xml:space="preserve">Пользователь подгружает </w:t>
      </w:r>
      <w:r w:rsidRPr="0000088A">
        <w:t>3</w:t>
      </w:r>
      <w:r>
        <w:rPr>
          <w:lang w:val="en-US"/>
        </w:rPr>
        <w:t>D</w:t>
      </w:r>
      <w:r w:rsidRPr="0000088A">
        <w:t xml:space="preserve"> </w:t>
      </w:r>
      <w:r>
        <w:t xml:space="preserve">модель формата </w:t>
      </w:r>
      <w:r>
        <w:rPr>
          <w:lang w:val="en-US"/>
        </w:rPr>
        <w:t>STL</w:t>
      </w:r>
      <w:r>
        <w:t xml:space="preserve"> через пункт меню </w:t>
      </w:r>
      <w:r w:rsidRPr="0000088A">
        <w:t>“</w:t>
      </w:r>
      <w:r>
        <w:rPr>
          <w:lang w:val="en-US"/>
        </w:rPr>
        <w:t>File</w:t>
      </w:r>
      <w:r w:rsidRPr="0000088A">
        <w:t xml:space="preserve">” </w:t>
      </w:r>
      <w:r>
        <w:t xml:space="preserve">после чего, программа предоставляет ему 2 стартовых шаблона шейдеров – для вершинного и для фрагментного, которые он может изменять в текстовом редакторе. В процессе изменения синтаксические ошибки, </w:t>
      </w:r>
      <w:r>
        <w:lastRenderedPageBreak/>
        <w:t>сделанные программистом,</w:t>
      </w:r>
      <w:r w:rsidR="003A3700">
        <w:t xml:space="preserve"> сообщаются компилятором через отображение</w:t>
      </w:r>
      <w:r w:rsidR="004E3676">
        <w:t xml:space="preserve"> в консо</w:t>
      </w:r>
      <w:r>
        <w:t xml:space="preserve">ли. </w:t>
      </w:r>
    </w:p>
    <w:p w:rsidR="00D755FE" w:rsidRDefault="004B375C" w:rsidP="0051739B">
      <w:pPr>
        <w:pStyle w:val="aa"/>
        <w:keepNext w:val="0"/>
        <w:pageBreakBefore/>
      </w:pPr>
      <w:bookmarkStart w:id="15" w:name="_Toc10482235"/>
      <w:r>
        <w:lastRenderedPageBreak/>
        <w:t>4</w:t>
      </w:r>
      <w:r w:rsidR="00D755FE">
        <w:t xml:space="preserve"> Основные задачи, которые были решены</w:t>
      </w:r>
      <w:bookmarkEnd w:id="15"/>
    </w:p>
    <w:p w:rsidR="00192D80" w:rsidRPr="00BD2565" w:rsidRDefault="00192D80" w:rsidP="00192D80">
      <w:pPr>
        <w:pStyle w:val="a7"/>
        <w:rPr>
          <w:lang w:eastAsia="ru-RU"/>
        </w:rPr>
      </w:pPr>
      <w:r w:rsidRPr="00BD2565">
        <w:rPr>
          <w:lang w:eastAsia="ru-RU"/>
        </w:rPr>
        <w:t>Разработка проекта была сведена к двум основным задачам:</w:t>
      </w:r>
    </w:p>
    <w:p w:rsidR="00192D80" w:rsidRPr="00BD2565" w:rsidRDefault="00192D80" w:rsidP="00192D80">
      <w:pPr>
        <w:pStyle w:val="a7"/>
        <w:numPr>
          <w:ilvl w:val="0"/>
          <w:numId w:val="11"/>
        </w:numPr>
        <w:ind w:left="0" w:firstLine="0"/>
        <w:rPr>
          <w:lang w:eastAsia="ru-RU"/>
        </w:rPr>
      </w:pPr>
      <w:r w:rsidRPr="00BD2565">
        <w:rPr>
          <w:lang w:eastAsia="ru-RU"/>
        </w:rPr>
        <w:t>Разработка пользовательского интерфейса</w:t>
      </w:r>
    </w:p>
    <w:p w:rsidR="00192D80" w:rsidRDefault="00192D80" w:rsidP="000D3554">
      <w:pPr>
        <w:pStyle w:val="a7"/>
        <w:numPr>
          <w:ilvl w:val="0"/>
          <w:numId w:val="11"/>
        </w:numPr>
        <w:ind w:left="0" w:firstLine="0"/>
        <w:rPr>
          <w:lang w:eastAsia="ru-RU"/>
        </w:rPr>
      </w:pPr>
      <w:r w:rsidRPr="00BD2565">
        <w:rPr>
          <w:lang w:eastAsia="ru-RU"/>
        </w:rPr>
        <w:t>Разработка визуализатора модели</w:t>
      </w:r>
    </w:p>
    <w:p w:rsidR="000D3554" w:rsidRDefault="000D3554" w:rsidP="000D3554">
      <w:pPr>
        <w:pStyle w:val="a7"/>
        <w:rPr>
          <w:lang w:eastAsia="ru-RU"/>
        </w:rPr>
      </w:pPr>
      <w:r>
        <w:rPr>
          <w:lang w:eastAsia="ru-RU"/>
        </w:rPr>
        <w:t>Первый пункт ничего сложного из себя не представлял. Так как приложение имеет не так много функций и возможностей, то и пользовательский интерфейс максимально упрощён и примитивен.</w:t>
      </w:r>
    </w:p>
    <w:p w:rsidR="000D3554" w:rsidRDefault="000D3554" w:rsidP="000D3554">
      <w:pPr>
        <w:pStyle w:val="a7"/>
      </w:pPr>
      <w:r w:rsidRPr="000D3554">
        <w:t xml:space="preserve">Основная работа была проведена над следующим пунктом. Она также была разбита на две задачи, которые были выполнены по отдельности, а после интегрированы в единый программный продукт. Конкретно: создание считывателя файлов STL форматов и создание объектно-ориентированной обёртки над функциями </w:t>
      </w:r>
      <w:proofErr w:type="spellStart"/>
      <w:r w:rsidRPr="000D3554">
        <w:t>OpenGL</w:t>
      </w:r>
      <w:proofErr w:type="spellEnd"/>
      <w:r w:rsidRPr="000D3554">
        <w:t>.</w:t>
      </w:r>
    </w:p>
    <w:p w:rsidR="003F57D2" w:rsidRDefault="003F57D2" w:rsidP="003F57D2">
      <w:pPr>
        <w:pStyle w:val="a7"/>
        <w:rPr>
          <w:lang w:eastAsia="ru-RU"/>
        </w:rPr>
      </w:pPr>
      <w:r>
        <w:rPr>
          <w:lang w:eastAsia="ru-RU"/>
        </w:rPr>
        <w:t xml:space="preserve">Первую задачу особо комментировать не приходится. Файл </w:t>
      </w:r>
      <w:r>
        <w:rPr>
          <w:lang w:val="en-US" w:eastAsia="ru-RU"/>
        </w:rPr>
        <w:t>STL</w:t>
      </w:r>
      <w:r w:rsidRPr="005C539D">
        <w:rPr>
          <w:lang w:eastAsia="ru-RU"/>
        </w:rPr>
        <w:t xml:space="preserve"> </w:t>
      </w:r>
      <w:r>
        <w:rPr>
          <w:lang w:eastAsia="ru-RU"/>
        </w:rPr>
        <w:t>имеет свой открытый стандарт; в нём прописано, что его основными составляющими являются точка и нормаль. Три точки и нормаль образуют полигон – минимальная поверхность для визуализации. С помощью таких полигонов можно представить любой объект</w:t>
      </w:r>
      <w:r w:rsidRPr="00D56938">
        <w:rPr>
          <w:lang w:eastAsia="ru-RU"/>
        </w:rPr>
        <w:t xml:space="preserve"> </w:t>
      </w:r>
      <w:r>
        <w:rPr>
          <w:lang w:eastAsia="ru-RU"/>
        </w:rPr>
        <w:t xml:space="preserve">реального мира в виде </w:t>
      </w:r>
      <w:r w:rsidRPr="00D56938">
        <w:rPr>
          <w:lang w:eastAsia="ru-RU"/>
        </w:rPr>
        <w:t>3</w:t>
      </w:r>
      <w:r>
        <w:rPr>
          <w:lang w:val="en-US" w:eastAsia="ru-RU"/>
        </w:rPr>
        <w:t>D</w:t>
      </w:r>
      <w:r>
        <w:rPr>
          <w:lang w:eastAsia="ru-RU"/>
        </w:rPr>
        <w:t xml:space="preserve"> модели. Считав эти данные и сохраним их в памяти программы, можно начинать их визуализацию с помощью функций следующего пункта.</w:t>
      </w:r>
    </w:p>
    <w:p w:rsidR="001E40B2" w:rsidRDefault="001E40B2" w:rsidP="001E40B2">
      <w:pPr>
        <w:pStyle w:val="a7"/>
        <w:rPr>
          <w:lang w:eastAsia="ru-RU"/>
        </w:rPr>
      </w:pPr>
      <w:r>
        <w:rPr>
          <w:lang w:eastAsia="ru-RU"/>
        </w:rPr>
        <w:t xml:space="preserve">Объектно-ориентированная обёртка над функциями </w:t>
      </w:r>
      <w:r>
        <w:rPr>
          <w:lang w:val="en-US" w:eastAsia="ru-RU"/>
        </w:rPr>
        <w:t>OpenGL</w:t>
      </w:r>
      <w:r w:rsidRPr="00D56938">
        <w:rPr>
          <w:lang w:eastAsia="ru-RU"/>
        </w:rPr>
        <w:t xml:space="preserve">. </w:t>
      </w:r>
      <w:r>
        <w:rPr>
          <w:lang w:eastAsia="ru-RU"/>
        </w:rPr>
        <w:t xml:space="preserve">Зачем это было нужно? Дело в том, что все функции в </w:t>
      </w:r>
      <w:r>
        <w:rPr>
          <w:lang w:val="en-US" w:eastAsia="ru-RU"/>
        </w:rPr>
        <w:t>OpenGL</w:t>
      </w:r>
      <w:r w:rsidRPr="00D56938">
        <w:rPr>
          <w:lang w:eastAsia="ru-RU"/>
        </w:rPr>
        <w:t xml:space="preserve"> </w:t>
      </w:r>
      <w:r>
        <w:rPr>
          <w:lang w:eastAsia="ru-RU"/>
        </w:rPr>
        <w:t xml:space="preserve">чрезмерно </w:t>
      </w:r>
      <w:proofErr w:type="spellStart"/>
      <w:r w:rsidR="0029149F">
        <w:rPr>
          <w:lang w:eastAsia="ru-RU"/>
        </w:rPr>
        <w:t>низкоуровневы</w:t>
      </w:r>
      <w:proofErr w:type="spellEnd"/>
      <w:r>
        <w:rPr>
          <w:lang w:eastAsia="ru-RU"/>
        </w:rPr>
        <w:t xml:space="preserve">. Что это значит? Это значит, что для того чтобы сделать одну какую-либо простую операцию, придётся написать много строчек кода. Данный пункт был выполнен для упрощения внутренней структуры программы. Давайте рассмотрим на примере. Для того чтобы создать с скомпилировать вершинный шейдер в </w:t>
      </w:r>
      <w:r>
        <w:rPr>
          <w:lang w:val="en-US" w:eastAsia="ru-RU"/>
        </w:rPr>
        <w:t>OpenGL</w:t>
      </w:r>
      <w:r>
        <w:rPr>
          <w:lang w:eastAsia="ru-RU"/>
        </w:rPr>
        <w:t xml:space="preserve"> нужно сделать вот такие действия:</w:t>
      </w:r>
    </w:p>
    <w:p w:rsidR="00F10D17" w:rsidRPr="00DB08C4" w:rsidRDefault="00F10D17" w:rsidP="00F10D17">
      <w:pPr>
        <w:pStyle w:val="a9"/>
        <w:rPr>
          <w:rFonts w:ascii="Times New Roman" w:hAnsi="Times New Roman" w:cs="Times New Roman"/>
          <w:sz w:val="28"/>
          <w:lang w:val="en-US"/>
        </w:rPr>
      </w:pPr>
      <w:proofErr w:type="spellStart"/>
      <w:r w:rsidRPr="00DB08C4">
        <w:rPr>
          <w:rFonts w:ascii="Times New Roman" w:hAnsi="Times New Roman" w:cs="Times New Roman"/>
          <w:sz w:val="28"/>
          <w:lang w:val="en-US"/>
        </w:rPr>
        <w:lastRenderedPageBreak/>
        <w:t>GLuint</w:t>
      </w:r>
      <w:proofErr w:type="spellEnd"/>
      <w:r w:rsidRPr="00DB08C4">
        <w:rPr>
          <w:rFonts w:ascii="Times New Roman" w:hAnsi="Times New Roman" w:cs="Times New Roman"/>
          <w:sz w:val="28"/>
          <w:lang w:val="en-US"/>
        </w:rPr>
        <w:t xml:space="preserve"> </w:t>
      </w:r>
      <w:proofErr w:type="spellStart"/>
      <w:r w:rsidRPr="00DB08C4">
        <w:rPr>
          <w:rFonts w:ascii="Times New Roman" w:hAnsi="Times New Roman" w:cs="Times New Roman"/>
          <w:sz w:val="28"/>
          <w:lang w:val="en-US"/>
        </w:rPr>
        <w:t>vertShader</w:t>
      </w:r>
      <w:proofErr w:type="spellEnd"/>
      <w:r w:rsidRPr="00DB08C4">
        <w:rPr>
          <w:rFonts w:ascii="Times New Roman" w:hAnsi="Times New Roman" w:cs="Times New Roman"/>
          <w:sz w:val="28"/>
          <w:lang w:val="en-US"/>
        </w:rPr>
        <w:t xml:space="preserve"> = </w:t>
      </w:r>
      <w:proofErr w:type="spellStart"/>
      <w:proofErr w:type="gramStart"/>
      <w:r w:rsidRPr="00DB08C4">
        <w:rPr>
          <w:rFonts w:ascii="Times New Roman" w:hAnsi="Times New Roman" w:cs="Times New Roman"/>
          <w:sz w:val="28"/>
          <w:lang w:val="en-US"/>
        </w:rPr>
        <w:t>glCreateShader</w:t>
      </w:r>
      <w:proofErr w:type="spellEnd"/>
      <w:r w:rsidRPr="00DB08C4">
        <w:rPr>
          <w:rFonts w:ascii="Times New Roman" w:hAnsi="Times New Roman" w:cs="Times New Roman"/>
          <w:sz w:val="28"/>
          <w:lang w:val="en-US"/>
        </w:rPr>
        <w:t>(</w:t>
      </w:r>
      <w:proofErr w:type="gramEnd"/>
      <w:r w:rsidRPr="00DB08C4">
        <w:rPr>
          <w:rFonts w:ascii="Times New Roman" w:hAnsi="Times New Roman" w:cs="Times New Roman"/>
          <w:sz w:val="28"/>
          <w:lang w:val="en-US"/>
        </w:rPr>
        <w:t>GL_VERTEX_SHADER);</w:t>
      </w:r>
    </w:p>
    <w:p w:rsidR="00F10D17" w:rsidRPr="00DB08C4" w:rsidRDefault="00F10D17" w:rsidP="00F10D17">
      <w:pPr>
        <w:pStyle w:val="a9"/>
        <w:rPr>
          <w:rFonts w:ascii="Times New Roman" w:hAnsi="Times New Roman" w:cs="Times New Roman"/>
          <w:sz w:val="28"/>
          <w:lang w:val="en-US"/>
        </w:rPr>
      </w:pPr>
    </w:p>
    <w:p w:rsidR="00F10D17" w:rsidRPr="00DB08C4" w:rsidRDefault="00F10D17" w:rsidP="00F10D17">
      <w:pPr>
        <w:pStyle w:val="a9"/>
        <w:rPr>
          <w:rFonts w:ascii="Times New Roman" w:hAnsi="Times New Roman" w:cs="Times New Roman"/>
          <w:sz w:val="28"/>
          <w:lang w:val="en-US" w:eastAsia="ru-RU"/>
        </w:rPr>
      </w:pPr>
      <w:proofErr w:type="gramStart"/>
      <w:r w:rsidRPr="00DB08C4">
        <w:rPr>
          <w:rFonts w:ascii="Times New Roman" w:hAnsi="Times New Roman" w:cs="Times New Roman"/>
          <w:sz w:val="28"/>
          <w:lang w:val="en-US" w:eastAsia="ru-RU"/>
        </w:rPr>
        <w:t>if</w:t>
      </w:r>
      <w:proofErr w:type="gramEnd"/>
      <w:r w:rsidRPr="00DB08C4">
        <w:rPr>
          <w:rFonts w:ascii="Times New Roman" w:hAnsi="Times New Roman" w:cs="Times New Roman"/>
          <w:sz w:val="28"/>
          <w:lang w:val="en-US" w:eastAsia="ru-RU"/>
        </w:rPr>
        <w:t xml:space="preserve"> (0 == </w:t>
      </w:r>
      <w:proofErr w:type="spellStart"/>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proofErr w:type="gramStart"/>
      <w:r w:rsidRPr="00DB08C4">
        <w:rPr>
          <w:rFonts w:ascii="Times New Roman" w:hAnsi="Times New Roman" w:cs="Times New Roman"/>
          <w:sz w:val="28"/>
          <w:lang w:val="en-US" w:eastAsia="ru-RU"/>
        </w:rPr>
        <w:t>fprintf</w:t>
      </w:r>
      <w:proofErr w:type="spellEnd"/>
      <w:proofErr w:type="gram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stderr</w:t>
      </w:r>
      <w:proofErr w:type="spellEnd"/>
      <w:r w:rsidRPr="00DB08C4">
        <w:rPr>
          <w:rFonts w:ascii="Times New Roman" w:hAnsi="Times New Roman" w:cs="Times New Roman"/>
          <w:sz w:val="28"/>
          <w:lang w:val="en-US" w:eastAsia="ru-RU"/>
        </w:rPr>
        <w:t xml:space="preserve">, "Error creating vertex </w:t>
      </w:r>
      <w:proofErr w:type="spellStart"/>
      <w:r w:rsidRPr="00DB08C4">
        <w:rPr>
          <w:rFonts w:ascii="Times New Roman" w:hAnsi="Times New Roman" w:cs="Times New Roman"/>
          <w:sz w:val="28"/>
          <w:lang w:val="en-US" w:eastAsia="ru-RU"/>
        </w:rPr>
        <w:t>shader</w:t>
      </w:r>
      <w:proofErr w:type="spellEnd"/>
      <w:r w:rsidRPr="00DB08C4">
        <w:rPr>
          <w:rFonts w:ascii="Times New Roman" w:hAnsi="Times New Roman" w:cs="Times New Roman"/>
          <w:sz w:val="28"/>
          <w:lang w:val="en-US" w:eastAsia="ru-RU"/>
        </w:rPr>
        <w:t>.\n");</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gramStart"/>
      <w:r w:rsidRPr="00DB08C4">
        <w:rPr>
          <w:rFonts w:ascii="Times New Roman" w:hAnsi="Times New Roman" w:cs="Times New Roman"/>
          <w:sz w:val="28"/>
          <w:lang w:val="en-US" w:eastAsia="ru-RU"/>
        </w:rPr>
        <w:t>exit</w:t>
      </w:r>
      <w:proofErr w:type="gramEnd"/>
      <w:r w:rsidRPr="00DB08C4">
        <w:rPr>
          <w:rFonts w:ascii="Times New Roman" w:hAnsi="Times New Roman" w:cs="Times New Roman"/>
          <w:sz w:val="28"/>
          <w:lang w:val="en-US" w:eastAsia="ru-RU"/>
        </w:rPr>
        <w:t xml:space="preserve"> (EXIT_FAILURE);</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w:t>
      </w:r>
    </w:p>
    <w:p w:rsidR="00F10D17" w:rsidRPr="00DB08C4" w:rsidRDefault="00F10D17" w:rsidP="00F10D17">
      <w:pPr>
        <w:pStyle w:val="a9"/>
        <w:rPr>
          <w:rFonts w:ascii="Times New Roman" w:hAnsi="Times New Roman" w:cs="Times New Roman"/>
          <w:sz w:val="28"/>
          <w:lang w:val="en-US" w:eastAsia="ru-RU"/>
        </w:rPr>
      </w:pPr>
    </w:p>
    <w:p w:rsidR="00F10D17" w:rsidRPr="00DB08C4" w:rsidRDefault="00F10D17" w:rsidP="00F10D17">
      <w:pPr>
        <w:pStyle w:val="a9"/>
        <w:rPr>
          <w:rFonts w:ascii="Times New Roman" w:hAnsi="Times New Roman" w:cs="Times New Roman"/>
          <w:sz w:val="28"/>
          <w:lang w:val="en-US" w:eastAsia="ru-RU"/>
        </w:rPr>
      </w:pPr>
      <w:proofErr w:type="spellStart"/>
      <w:proofErr w:type="gramStart"/>
      <w:r w:rsidRPr="00DB08C4">
        <w:rPr>
          <w:rFonts w:ascii="Times New Roman" w:hAnsi="Times New Roman" w:cs="Times New Roman"/>
          <w:sz w:val="28"/>
          <w:lang w:val="en-US" w:eastAsia="ru-RU"/>
        </w:rPr>
        <w:t>const</w:t>
      </w:r>
      <w:proofErr w:type="spellEnd"/>
      <w:proofErr w:type="gram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GLchar</w:t>
      </w:r>
      <w:proofErr w:type="spellEnd"/>
      <w:r w:rsidRPr="00DB08C4">
        <w:rPr>
          <w:rFonts w:ascii="Times New Roman" w:hAnsi="Times New Roman" w:cs="Times New Roman"/>
          <w:sz w:val="28"/>
          <w:lang w:val="en-US" w:eastAsia="ru-RU"/>
        </w:rPr>
        <w:t xml:space="preserve"> * </w:t>
      </w:r>
      <w:proofErr w:type="spellStart"/>
      <w:r w:rsidRPr="00DB08C4">
        <w:rPr>
          <w:rFonts w:ascii="Times New Roman" w:hAnsi="Times New Roman" w:cs="Times New Roman"/>
          <w:sz w:val="28"/>
          <w:lang w:val="en-US" w:eastAsia="ru-RU"/>
        </w:rPr>
        <w:t>shaderCode</w:t>
      </w:r>
      <w:proofErr w:type="spellEnd"/>
      <w:r w:rsidRPr="00DB08C4">
        <w:rPr>
          <w:rFonts w:ascii="Times New Roman" w:hAnsi="Times New Roman" w:cs="Times New Roman"/>
          <w:sz w:val="28"/>
          <w:lang w:val="en-US" w:eastAsia="ru-RU"/>
        </w:rPr>
        <w:t xml:space="preserve"> = </w:t>
      </w:r>
      <w:proofErr w:type="spellStart"/>
      <w:r w:rsidRPr="00DB08C4">
        <w:rPr>
          <w:rFonts w:ascii="Times New Roman" w:hAnsi="Times New Roman" w:cs="Times New Roman"/>
          <w:sz w:val="28"/>
          <w:lang w:val="en-US" w:eastAsia="ru-RU"/>
        </w:rPr>
        <w:t>loadShaderAsString</w:t>
      </w:r>
      <w:proofErr w:type="spellEnd"/>
      <w:r w:rsidRPr="00DB08C4">
        <w:rPr>
          <w:rFonts w:ascii="Times New Roman" w:hAnsi="Times New Roman" w:cs="Times New Roman"/>
          <w:sz w:val="28"/>
          <w:lang w:val="en-US" w:eastAsia="ru-RU"/>
        </w:rPr>
        <w:t>("</w:t>
      </w:r>
      <w:proofErr w:type="spellStart"/>
      <w:r w:rsidRPr="00DB08C4">
        <w:rPr>
          <w:rFonts w:ascii="Times New Roman" w:hAnsi="Times New Roman" w:cs="Times New Roman"/>
          <w:sz w:val="28"/>
          <w:lang w:val="en-US" w:eastAsia="ru-RU"/>
        </w:rPr>
        <w:t>basic.vert</w:t>
      </w:r>
      <w:proofErr w:type="spellEnd"/>
      <w:r w:rsidRPr="00DB08C4">
        <w:rPr>
          <w:rFonts w:ascii="Times New Roman" w:hAnsi="Times New Roman" w:cs="Times New Roman"/>
          <w:sz w:val="28"/>
          <w:lang w:val="en-US" w:eastAsia="ru-RU"/>
        </w:rPr>
        <w:t>");</w:t>
      </w:r>
    </w:p>
    <w:p w:rsidR="00F10D17" w:rsidRPr="00DB08C4" w:rsidRDefault="00F10D17" w:rsidP="00F10D17">
      <w:pPr>
        <w:pStyle w:val="a9"/>
        <w:rPr>
          <w:rFonts w:ascii="Times New Roman" w:hAnsi="Times New Roman" w:cs="Times New Roman"/>
          <w:sz w:val="28"/>
          <w:lang w:val="en-US" w:eastAsia="ru-RU"/>
        </w:rPr>
      </w:pPr>
      <w:proofErr w:type="spellStart"/>
      <w:proofErr w:type="gramStart"/>
      <w:r w:rsidRPr="00DB08C4">
        <w:rPr>
          <w:rFonts w:ascii="Times New Roman" w:hAnsi="Times New Roman" w:cs="Times New Roman"/>
          <w:sz w:val="28"/>
          <w:lang w:val="en-US" w:eastAsia="ru-RU"/>
        </w:rPr>
        <w:t>const</w:t>
      </w:r>
      <w:proofErr w:type="spellEnd"/>
      <w:proofErr w:type="gram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GLchar</w:t>
      </w:r>
      <w:proofErr w:type="spell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codeArray</w:t>
      </w:r>
      <w:proofErr w:type="spellEnd"/>
      <w:r w:rsidRPr="00DB08C4">
        <w:rPr>
          <w:rFonts w:ascii="Times New Roman" w:hAnsi="Times New Roman" w:cs="Times New Roman"/>
          <w:sz w:val="28"/>
          <w:lang w:val="en-US" w:eastAsia="ru-RU"/>
        </w:rPr>
        <w:t xml:space="preserve">[] = { </w:t>
      </w:r>
      <w:proofErr w:type="spellStart"/>
      <w:r w:rsidRPr="00DB08C4">
        <w:rPr>
          <w:rFonts w:ascii="Times New Roman" w:hAnsi="Times New Roman" w:cs="Times New Roman"/>
          <w:sz w:val="28"/>
          <w:lang w:val="en-US" w:eastAsia="ru-RU"/>
        </w:rPr>
        <w:t>shaderCode</w:t>
      </w:r>
      <w:proofErr w:type="spellEnd"/>
      <w:r w:rsidRPr="00DB08C4">
        <w:rPr>
          <w:rFonts w:ascii="Times New Roman" w:hAnsi="Times New Roman" w:cs="Times New Roman"/>
          <w:sz w:val="28"/>
          <w:lang w:val="en-US" w:eastAsia="ru-RU"/>
        </w:rPr>
        <w:t xml:space="preserve"> };</w:t>
      </w:r>
    </w:p>
    <w:p w:rsidR="00F10D17" w:rsidRPr="00DB08C4" w:rsidRDefault="00F10D17" w:rsidP="00F10D17">
      <w:pPr>
        <w:pStyle w:val="a9"/>
        <w:rPr>
          <w:rFonts w:ascii="Times New Roman" w:hAnsi="Times New Roman" w:cs="Times New Roman"/>
          <w:sz w:val="28"/>
          <w:lang w:val="en-US" w:eastAsia="ru-RU"/>
        </w:rPr>
      </w:pPr>
      <w:proofErr w:type="spellStart"/>
      <w:proofErr w:type="gramStart"/>
      <w:r w:rsidRPr="00DB08C4">
        <w:rPr>
          <w:rFonts w:ascii="Times New Roman" w:hAnsi="Times New Roman" w:cs="Times New Roman"/>
          <w:sz w:val="28"/>
          <w:lang w:val="en-US" w:eastAsia="ru-RU"/>
        </w:rPr>
        <w:t>glShaderSource</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xml:space="preserve">, 1, </w:t>
      </w:r>
      <w:proofErr w:type="spellStart"/>
      <w:r w:rsidRPr="00DB08C4">
        <w:rPr>
          <w:rFonts w:ascii="Times New Roman" w:hAnsi="Times New Roman" w:cs="Times New Roman"/>
          <w:sz w:val="28"/>
          <w:lang w:val="en-US" w:eastAsia="ru-RU"/>
        </w:rPr>
        <w:t>codeArray</w:t>
      </w:r>
      <w:proofErr w:type="spellEnd"/>
      <w:r w:rsidRPr="00DB08C4">
        <w:rPr>
          <w:rFonts w:ascii="Times New Roman" w:hAnsi="Times New Roman" w:cs="Times New Roman"/>
          <w:sz w:val="28"/>
          <w:lang w:val="en-US" w:eastAsia="ru-RU"/>
        </w:rPr>
        <w:t>, NULL );</w:t>
      </w:r>
    </w:p>
    <w:p w:rsidR="00F10D17" w:rsidRPr="00DB08C4" w:rsidRDefault="00F10D17" w:rsidP="00F10D17">
      <w:pPr>
        <w:pStyle w:val="a9"/>
        <w:rPr>
          <w:rFonts w:ascii="Times New Roman" w:hAnsi="Times New Roman" w:cs="Times New Roman"/>
          <w:sz w:val="28"/>
          <w:lang w:val="en-US" w:eastAsia="ru-RU"/>
        </w:rPr>
      </w:pPr>
    </w:p>
    <w:p w:rsidR="00F10D17" w:rsidRPr="00DB08C4" w:rsidRDefault="00F10D17" w:rsidP="00F10D17">
      <w:pPr>
        <w:pStyle w:val="a9"/>
        <w:rPr>
          <w:rFonts w:ascii="Times New Roman" w:hAnsi="Times New Roman" w:cs="Times New Roman"/>
          <w:sz w:val="28"/>
          <w:lang w:val="en-US" w:eastAsia="ru-RU"/>
        </w:rPr>
      </w:pPr>
      <w:proofErr w:type="spellStart"/>
      <w:proofErr w:type="gramStart"/>
      <w:r w:rsidRPr="00DB08C4">
        <w:rPr>
          <w:rFonts w:ascii="Times New Roman" w:hAnsi="Times New Roman" w:cs="Times New Roman"/>
          <w:sz w:val="28"/>
          <w:lang w:val="en-US" w:eastAsia="ru-RU"/>
        </w:rPr>
        <w:t>glCompileShader</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xml:space="preserve"> );</w:t>
      </w:r>
      <w:r w:rsidRPr="00DB08C4">
        <w:rPr>
          <w:rFonts w:ascii="Times New Roman" w:hAnsi="Times New Roman" w:cs="Times New Roman"/>
          <w:sz w:val="28"/>
          <w:lang w:val="en-US" w:eastAsia="ru-RU"/>
        </w:rPr>
        <w:cr/>
      </w:r>
    </w:p>
    <w:p w:rsidR="00F10D17" w:rsidRPr="00DB08C4" w:rsidRDefault="00F10D17" w:rsidP="00F10D17">
      <w:pPr>
        <w:pStyle w:val="a9"/>
        <w:rPr>
          <w:rFonts w:ascii="Times New Roman" w:hAnsi="Times New Roman" w:cs="Times New Roman"/>
          <w:sz w:val="28"/>
          <w:lang w:val="en-US" w:eastAsia="ru-RU"/>
        </w:rPr>
      </w:pPr>
      <w:proofErr w:type="spellStart"/>
      <w:r w:rsidRPr="00DB08C4">
        <w:rPr>
          <w:rFonts w:ascii="Times New Roman" w:hAnsi="Times New Roman" w:cs="Times New Roman"/>
          <w:sz w:val="28"/>
          <w:lang w:val="en-US" w:eastAsia="ru-RU"/>
        </w:rPr>
        <w:t>GLint</w:t>
      </w:r>
      <w:proofErr w:type="spellEnd"/>
      <w:r w:rsidRPr="00DB08C4">
        <w:rPr>
          <w:rFonts w:ascii="Times New Roman" w:hAnsi="Times New Roman" w:cs="Times New Roman"/>
          <w:sz w:val="28"/>
          <w:lang w:val="en-US" w:eastAsia="ru-RU"/>
        </w:rPr>
        <w:t xml:space="preserve"> result;</w:t>
      </w:r>
    </w:p>
    <w:p w:rsidR="00F10D17" w:rsidRPr="00DB08C4" w:rsidRDefault="00F10D17" w:rsidP="00F10D17">
      <w:pPr>
        <w:pStyle w:val="a9"/>
        <w:rPr>
          <w:rFonts w:ascii="Times New Roman" w:hAnsi="Times New Roman" w:cs="Times New Roman"/>
          <w:sz w:val="28"/>
          <w:lang w:val="en-US" w:eastAsia="ru-RU"/>
        </w:rPr>
      </w:pPr>
      <w:proofErr w:type="spellStart"/>
      <w:proofErr w:type="gramStart"/>
      <w:r w:rsidRPr="00DB08C4">
        <w:rPr>
          <w:rFonts w:ascii="Times New Roman" w:hAnsi="Times New Roman" w:cs="Times New Roman"/>
          <w:sz w:val="28"/>
          <w:lang w:val="en-US" w:eastAsia="ru-RU"/>
        </w:rPr>
        <w:t>glGetShaderiv</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GL_COMPILE_STATUS, &amp;result );</w:t>
      </w:r>
    </w:p>
    <w:p w:rsidR="00F10D17" w:rsidRPr="00DB08C4" w:rsidRDefault="00F10D17" w:rsidP="00F10D17">
      <w:pPr>
        <w:pStyle w:val="a9"/>
        <w:rPr>
          <w:rFonts w:ascii="Times New Roman" w:hAnsi="Times New Roman" w:cs="Times New Roman"/>
          <w:sz w:val="28"/>
          <w:lang w:val="en-US" w:eastAsia="ru-RU"/>
        </w:rPr>
      </w:pPr>
      <w:proofErr w:type="gramStart"/>
      <w:r w:rsidRPr="00DB08C4">
        <w:rPr>
          <w:rFonts w:ascii="Times New Roman" w:hAnsi="Times New Roman" w:cs="Times New Roman"/>
          <w:sz w:val="28"/>
          <w:lang w:val="en-US" w:eastAsia="ru-RU"/>
        </w:rPr>
        <w:t>if(</w:t>
      </w:r>
      <w:proofErr w:type="gramEnd"/>
      <w:r w:rsidRPr="00DB08C4">
        <w:rPr>
          <w:rFonts w:ascii="Times New Roman" w:hAnsi="Times New Roman" w:cs="Times New Roman"/>
          <w:sz w:val="28"/>
          <w:lang w:val="en-US" w:eastAsia="ru-RU"/>
        </w:rPr>
        <w:t>GL_FALSE == result) {</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proofErr w:type="gramStart"/>
      <w:r w:rsidRPr="00DB08C4">
        <w:rPr>
          <w:rFonts w:ascii="Times New Roman" w:hAnsi="Times New Roman" w:cs="Times New Roman"/>
          <w:sz w:val="28"/>
          <w:lang w:val="en-US" w:eastAsia="ru-RU"/>
        </w:rPr>
        <w:t>fprintf</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stderr</w:t>
      </w:r>
      <w:proofErr w:type="spellEnd"/>
      <w:r w:rsidRPr="00DB08C4">
        <w:rPr>
          <w:rFonts w:ascii="Times New Roman" w:hAnsi="Times New Roman" w:cs="Times New Roman"/>
          <w:sz w:val="28"/>
          <w:lang w:val="en-US" w:eastAsia="ru-RU"/>
        </w:rPr>
        <w:t xml:space="preserve">, "Vertex </w:t>
      </w:r>
      <w:proofErr w:type="spellStart"/>
      <w:r w:rsidRPr="00DB08C4">
        <w:rPr>
          <w:rFonts w:ascii="Times New Roman" w:hAnsi="Times New Roman" w:cs="Times New Roman"/>
          <w:sz w:val="28"/>
          <w:lang w:val="en-US" w:eastAsia="ru-RU"/>
        </w:rPr>
        <w:t>shader</w:t>
      </w:r>
      <w:proofErr w:type="spellEnd"/>
      <w:r w:rsidRPr="00DB08C4">
        <w:rPr>
          <w:rFonts w:ascii="Times New Roman" w:hAnsi="Times New Roman" w:cs="Times New Roman"/>
          <w:sz w:val="28"/>
          <w:lang w:val="en-US" w:eastAsia="ru-RU"/>
        </w:rPr>
        <w:t xml:space="preserve"> compilation failed!\n");</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GLint</w:t>
      </w:r>
      <w:proofErr w:type="spell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logLen</w:t>
      </w:r>
      <w:proofErr w:type="spellEnd"/>
      <w:r w:rsidRPr="00DB08C4">
        <w:rPr>
          <w:rFonts w:ascii="Times New Roman" w:hAnsi="Times New Roman" w:cs="Times New Roman"/>
          <w:sz w:val="28"/>
          <w:lang w:val="en-US" w:eastAsia="ru-RU"/>
        </w:rPr>
        <w:t>;</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proofErr w:type="gramStart"/>
      <w:r w:rsidRPr="00DB08C4">
        <w:rPr>
          <w:rFonts w:ascii="Times New Roman" w:hAnsi="Times New Roman" w:cs="Times New Roman"/>
          <w:sz w:val="28"/>
          <w:lang w:val="en-US" w:eastAsia="ru-RU"/>
        </w:rPr>
        <w:t>glGetShaderiv</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GL_INFO_LOG_LENGTH, &amp;</w:t>
      </w:r>
      <w:proofErr w:type="spellStart"/>
      <w:r w:rsidRPr="00DB08C4">
        <w:rPr>
          <w:rFonts w:ascii="Times New Roman" w:hAnsi="Times New Roman" w:cs="Times New Roman"/>
          <w:sz w:val="28"/>
          <w:lang w:val="en-US" w:eastAsia="ru-RU"/>
        </w:rPr>
        <w:t>logLen</w:t>
      </w:r>
      <w:proofErr w:type="spellEnd"/>
      <w:r w:rsidRPr="00DB08C4">
        <w:rPr>
          <w:rFonts w:ascii="Times New Roman" w:hAnsi="Times New Roman" w:cs="Times New Roman"/>
          <w:sz w:val="28"/>
          <w:lang w:val="en-US" w:eastAsia="ru-RU"/>
        </w:rPr>
        <w:t>);</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gramStart"/>
      <w:r w:rsidRPr="00DB08C4">
        <w:rPr>
          <w:rFonts w:ascii="Times New Roman" w:hAnsi="Times New Roman" w:cs="Times New Roman"/>
          <w:sz w:val="28"/>
          <w:lang w:val="en-US" w:eastAsia="ru-RU"/>
        </w:rPr>
        <w:t>if(</w:t>
      </w:r>
      <w:proofErr w:type="spellStart"/>
      <w:proofErr w:type="gramEnd"/>
      <w:r w:rsidRPr="00DB08C4">
        <w:rPr>
          <w:rFonts w:ascii="Times New Roman" w:hAnsi="Times New Roman" w:cs="Times New Roman"/>
          <w:sz w:val="28"/>
          <w:lang w:val="en-US" w:eastAsia="ru-RU"/>
        </w:rPr>
        <w:t>logLen</w:t>
      </w:r>
      <w:proofErr w:type="spellEnd"/>
      <w:r w:rsidRPr="00DB08C4">
        <w:rPr>
          <w:rFonts w:ascii="Times New Roman" w:hAnsi="Times New Roman" w:cs="Times New Roman"/>
          <w:sz w:val="28"/>
          <w:lang w:val="en-US" w:eastAsia="ru-RU"/>
        </w:rPr>
        <w:t xml:space="preserve"> &gt; 0 )  {</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gramStart"/>
      <w:r w:rsidRPr="00DB08C4">
        <w:rPr>
          <w:rFonts w:ascii="Times New Roman" w:hAnsi="Times New Roman" w:cs="Times New Roman"/>
          <w:sz w:val="28"/>
          <w:lang w:val="en-US" w:eastAsia="ru-RU"/>
        </w:rPr>
        <w:t>char</w:t>
      </w:r>
      <w:proofErr w:type="gramEnd"/>
      <w:r w:rsidRPr="00DB08C4">
        <w:rPr>
          <w:rFonts w:ascii="Times New Roman" w:hAnsi="Times New Roman" w:cs="Times New Roman"/>
          <w:sz w:val="28"/>
          <w:lang w:val="en-US" w:eastAsia="ru-RU"/>
        </w:rPr>
        <w:t xml:space="preserve"> * log = new char[</w:t>
      </w:r>
      <w:proofErr w:type="spellStart"/>
      <w:r w:rsidRPr="00DB08C4">
        <w:rPr>
          <w:rFonts w:ascii="Times New Roman" w:hAnsi="Times New Roman" w:cs="Times New Roman"/>
          <w:sz w:val="28"/>
          <w:lang w:val="en-US" w:eastAsia="ru-RU"/>
        </w:rPr>
        <w:t>logLen</w:t>
      </w:r>
      <w:proofErr w:type="spellEnd"/>
      <w:r w:rsidRPr="00DB08C4">
        <w:rPr>
          <w:rFonts w:ascii="Times New Roman" w:hAnsi="Times New Roman" w:cs="Times New Roman"/>
          <w:sz w:val="28"/>
          <w:lang w:val="en-US" w:eastAsia="ru-RU"/>
        </w:rPr>
        <w:t>];</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GLsizei</w:t>
      </w:r>
      <w:proofErr w:type="spellEnd"/>
      <w:r w:rsidRPr="00DB08C4">
        <w:rPr>
          <w:rFonts w:ascii="Times New Roman" w:hAnsi="Times New Roman" w:cs="Times New Roman"/>
          <w:sz w:val="28"/>
          <w:lang w:val="en-US" w:eastAsia="ru-RU"/>
        </w:rPr>
        <w:t xml:space="preserve"> written;</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proofErr w:type="gramStart"/>
      <w:r w:rsidRPr="00DB08C4">
        <w:rPr>
          <w:rFonts w:ascii="Times New Roman" w:hAnsi="Times New Roman" w:cs="Times New Roman"/>
          <w:sz w:val="28"/>
          <w:lang w:val="en-US" w:eastAsia="ru-RU"/>
        </w:rPr>
        <w:t>glGetShaderInfoLog</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vertShader</w:t>
      </w:r>
      <w:proofErr w:type="spellEnd"/>
      <w:r w:rsidRPr="00DB08C4">
        <w:rPr>
          <w:rFonts w:ascii="Times New Roman" w:hAnsi="Times New Roman" w:cs="Times New Roman"/>
          <w:sz w:val="28"/>
          <w:lang w:val="en-US" w:eastAsia="ru-RU"/>
        </w:rPr>
        <w:t xml:space="preserve">, </w:t>
      </w:r>
      <w:proofErr w:type="spellStart"/>
      <w:r w:rsidRPr="00DB08C4">
        <w:rPr>
          <w:rFonts w:ascii="Times New Roman" w:hAnsi="Times New Roman" w:cs="Times New Roman"/>
          <w:sz w:val="28"/>
          <w:lang w:val="en-US" w:eastAsia="ru-RU"/>
        </w:rPr>
        <w:t>logLen</w:t>
      </w:r>
      <w:proofErr w:type="spellEnd"/>
      <w:r w:rsidRPr="00DB08C4">
        <w:rPr>
          <w:rFonts w:ascii="Times New Roman" w:hAnsi="Times New Roman" w:cs="Times New Roman"/>
          <w:sz w:val="28"/>
          <w:lang w:val="en-US" w:eastAsia="ru-RU"/>
        </w:rPr>
        <w:t>, &amp;written, log);</w:t>
      </w:r>
    </w:p>
    <w:p w:rsidR="00F10D17" w:rsidRPr="00DB08C4" w:rsidRDefault="00F10D17" w:rsidP="00F10D17">
      <w:pPr>
        <w:pStyle w:val="a9"/>
        <w:rPr>
          <w:rFonts w:ascii="Times New Roman" w:hAnsi="Times New Roman" w:cs="Times New Roman"/>
          <w:sz w:val="28"/>
          <w:lang w:val="en-US" w:eastAsia="ru-RU"/>
        </w:rPr>
      </w:pPr>
      <w:r w:rsidRPr="00DB08C4">
        <w:rPr>
          <w:rFonts w:ascii="Times New Roman" w:hAnsi="Times New Roman" w:cs="Times New Roman"/>
          <w:sz w:val="28"/>
          <w:lang w:val="en-US" w:eastAsia="ru-RU"/>
        </w:rPr>
        <w:t xml:space="preserve">        </w:t>
      </w:r>
      <w:proofErr w:type="spellStart"/>
      <w:proofErr w:type="gramStart"/>
      <w:r w:rsidRPr="00DB08C4">
        <w:rPr>
          <w:rFonts w:ascii="Times New Roman" w:hAnsi="Times New Roman" w:cs="Times New Roman"/>
          <w:sz w:val="28"/>
          <w:lang w:val="en-US" w:eastAsia="ru-RU"/>
        </w:rPr>
        <w:t>fprintf</w:t>
      </w:r>
      <w:proofErr w:type="spellEnd"/>
      <w:r w:rsidRPr="00DB08C4">
        <w:rPr>
          <w:rFonts w:ascii="Times New Roman" w:hAnsi="Times New Roman" w:cs="Times New Roman"/>
          <w:sz w:val="28"/>
          <w:lang w:val="en-US" w:eastAsia="ru-RU"/>
        </w:rPr>
        <w:t>(</w:t>
      </w:r>
      <w:proofErr w:type="spellStart"/>
      <w:proofErr w:type="gramEnd"/>
      <w:r w:rsidRPr="00DB08C4">
        <w:rPr>
          <w:rFonts w:ascii="Times New Roman" w:hAnsi="Times New Roman" w:cs="Times New Roman"/>
          <w:sz w:val="28"/>
          <w:lang w:val="en-US" w:eastAsia="ru-RU"/>
        </w:rPr>
        <w:t>stderr</w:t>
      </w:r>
      <w:proofErr w:type="spellEnd"/>
      <w:r w:rsidRPr="00DB08C4">
        <w:rPr>
          <w:rFonts w:ascii="Times New Roman" w:hAnsi="Times New Roman" w:cs="Times New Roman"/>
          <w:sz w:val="28"/>
          <w:lang w:val="en-US" w:eastAsia="ru-RU"/>
        </w:rPr>
        <w:t>, "</w:t>
      </w:r>
      <w:proofErr w:type="spellStart"/>
      <w:r w:rsidRPr="00DB08C4">
        <w:rPr>
          <w:rFonts w:ascii="Times New Roman" w:hAnsi="Times New Roman" w:cs="Times New Roman"/>
          <w:sz w:val="28"/>
          <w:lang w:val="en-US" w:eastAsia="ru-RU"/>
        </w:rPr>
        <w:t>Shader</w:t>
      </w:r>
      <w:proofErr w:type="spellEnd"/>
      <w:r w:rsidRPr="00DB08C4">
        <w:rPr>
          <w:rFonts w:ascii="Times New Roman" w:hAnsi="Times New Roman" w:cs="Times New Roman"/>
          <w:sz w:val="28"/>
          <w:lang w:val="en-US" w:eastAsia="ru-RU"/>
        </w:rPr>
        <w:t xml:space="preserve"> log:\</w:t>
      </w:r>
      <w:proofErr w:type="spellStart"/>
      <w:r w:rsidRPr="00DB08C4">
        <w:rPr>
          <w:rFonts w:ascii="Times New Roman" w:hAnsi="Times New Roman" w:cs="Times New Roman"/>
          <w:sz w:val="28"/>
          <w:lang w:val="en-US" w:eastAsia="ru-RU"/>
        </w:rPr>
        <w:t>n%s</w:t>
      </w:r>
      <w:proofErr w:type="spellEnd"/>
      <w:r w:rsidRPr="00DB08C4">
        <w:rPr>
          <w:rFonts w:ascii="Times New Roman" w:hAnsi="Times New Roman" w:cs="Times New Roman"/>
          <w:sz w:val="28"/>
          <w:lang w:val="en-US" w:eastAsia="ru-RU"/>
        </w:rPr>
        <w:t>", log);</w:t>
      </w:r>
    </w:p>
    <w:p w:rsidR="00F10D17" w:rsidRPr="00DB08C4" w:rsidRDefault="00F10D17" w:rsidP="00F10D17">
      <w:pPr>
        <w:pStyle w:val="a9"/>
        <w:rPr>
          <w:rFonts w:ascii="Times New Roman" w:hAnsi="Times New Roman" w:cs="Times New Roman"/>
          <w:sz w:val="28"/>
          <w:lang w:eastAsia="ru-RU"/>
        </w:rPr>
      </w:pPr>
      <w:r w:rsidRPr="00DB08C4">
        <w:rPr>
          <w:rFonts w:ascii="Times New Roman" w:hAnsi="Times New Roman" w:cs="Times New Roman"/>
          <w:sz w:val="28"/>
          <w:lang w:val="en-US" w:eastAsia="ru-RU"/>
        </w:rPr>
        <w:t xml:space="preserve">        </w:t>
      </w:r>
      <w:proofErr w:type="gramStart"/>
      <w:r w:rsidRPr="00DB08C4">
        <w:rPr>
          <w:rFonts w:ascii="Times New Roman" w:hAnsi="Times New Roman" w:cs="Times New Roman"/>
          <w:sz w:val="28"/>
          <w:lang w:val="en-US" w:eastAsia="ru-RU"/>
        </w:rPr>
        <w:t>delete</w:t>
      </w:r>
      <w:proofErr w:type="gramEnd"/>
      <w:r w:rsidRPr="00DB08C4">
        <w:rPr>
          <w:rFonts w:ascii="Times New Roman" w:hAnsi="Times New Roman" w:cs="Times New Roman"/>
          <w:sz w:val="28"/>
          <w:lang w:eastAsia="ru-RU"/>
        </w:rPr>
        <w:t xml:space="preserve"> [] </w:t>
      </w:r>
      <w:r w:rsidRPr="00DB08C4">
        <w:rPr>
          <w:rFonts w:ascii="Times New Roman" w:hAnsi="Times New Roman" w:cs="Times New Roman"/>
          <w:sz w:val="28"/>
          <w:lang w:val="en-US" w:eastAsia="ru-RU"/>
        </w:rPr>
        <w:t>log</w:t>
      </w:r>
      <w:r w:rsidRPr="00DB08C4">
        <w:rPr>
          <w:rFonts w:ascii="Times New Roman" w:hAnsi="Times New Roman" w:cs="Times New Roman"/>
          <w:sz w:val="28"/>
          <w:lang w:eastAsia="ru-RU"/>
        </w:rPr>
        <w:t>;</w:t>
      </w:r>
    </w:p>
    <w:p w:rsidR="00F10D17" w:rsidRPr="00DB08C4" w:rsidRDefault="00F10D17" w:rsidP="00F10D17">
      <w:pPr>
        <w:pStyle w:val="a9"/>
        <w:rPr>
          <w:rFonts w:ascii="Times New Roman" w:hAnsi="Times New Roman" w:cs="Times New Roman"/>
          <w:sz w:val="28"/>
          <w:lang w:eastAsia="ru-RU"/>
        </w:rPr>
      </w:pPr>
      <w:r w:rsidRPr="00DB08C4">
        <w:rPr>
          <w:rFonts w:ascii="Times New Roman" w:hAnsi="Times New Roman" w:cs="Times New Roman"/>
          <w:sz w:val="28"/>
          <w:lang w:eastAsia="ru-RU"/>
        </w:rPr>
        <w:t xml:space="preserve">    }</w:t>
      </w:r>
    </w:p>
    <w:p w:rsidR="001E40B2" w:rsidRPr="00F10D17" w:rsidRDefault="00F10D17" w:rsidP="00F10D17">
      <w:pPr>
        <w:pStyle w:val="a7"/>
        <w:ind w:firstLine="0"/>
        <w:rPr>
          <w:sz w:val="32"/>
          <w:lang w:eastAsia="ru-RU"/>
        </w:rPr>
      </w:pPr>
      <w:r w:rsidRPr="00DB08C4">
        <w:rPr>
          <w:lang w:eastAsia="ru-RU"/>
        </w:rPr>
        <w:t>}</w:t>
      </w:r>
    </w:p>
    <w:p w:rsidR="00F10D17" w:rsidRPr="000F182F" w:rsidRDefault="00F10D17" w:rsidP="00F10D17">
      <w:pPr>
        <w:pStyle w:val="a7"/>
        <w:rPr>
          <w:lang w:eastAsia="ru-RU"/>
        </w:rPr>
      </w:pPr>
      <w:r>
        <w:rPr>
          <w:lang w:eastAsia="ru-RU"/>
        </w:rPr>
        <w:t>Многовато не правда ли для одной простой операции? То, что тут представлено довольно рутинно и практически однотипно в похожих ситуациях. А теперь представьте, если примерно такие же действия придётся делать не один раз, а три или десять. Человеку свойственно ошибаться, и если у него встанет ситуация сделать 10 шейдеров, то он где-то да точно запутается и совершит ошибку, которую потом будет сложно найти. Данный код можно разбить по методам класса и упростить, чтобы потом использовать. Вот во что можно его преобразовать, если использовать объектно-ориентированную парадигму программирования:</w:t>
      </w:r>
    </w:p>
    <w:p w:rsidR="00F10D17" w:rsidRPr="00AC3AA9" w:rsidRDefault="00F10D17" w:rsidP="00F10D17">
      <w:pPr>
        <w:pStyle w:val="a9"/>
        <w:rPr>
          <w:rFonts w:ascii="Times New Roman" w:hAnsi="Times New Roman" w:cs="Times New Roman"/>
          <w:sz w:val="28"/>
          <w:lang w:val="en-US" w:eastAsia="ru-RU"/>
        </w:rPr>
      </w:pPr>
      <w:proofErr w:type="spellStart"/>
      <w:proofErr w:type="gramStart"/>
      <w:r w:rsidRPr="00AC3AA9">
        <w:rPr>
          <w:rFonts w:ascii="Times New Roman" w:hAnsi="Times New Roman" w:cs="Times New Roman"/>
          <w:sz w:val="28"/>
          <w:lang w:val="en-US" w:eastAsia="ru-RU"/>
        </w:rPr>
        <w:lastRenderedPageBreak/>
        <w:t>std</w:t>
      </w:r>
      <w:proofErr w:type="spellEnd"/>
      <w:r w:rsidRPr="00AC3AA9">
        <w:rPr>
          <w:rFonts w:ascii="Times New Roman" w:hAnsi="Times New Roman" w:cs="Times New Roman"/>
          <w:sz w:val="28"/>
          <w:lang w:val="en-US" w:eastAsia="ru-RU"/>
        </w:rPr>
        <w:t>::string</w:t>
      </w:r>
      <w:proofErr w:type="gramEnd"/>
      <w:r w:rsidRPr="00AC3AA9">
        <w:rPr>
          <w:rFonts w:ascii="Times New Roman" w:hAnsi="Times New Roman" w:cs="Times New Roman"/>
          <w:sz w:val="28"/>
          <w:lang w:val="en-US" w:eastAsia="ru-RU"/>
        </w:rPr>
        <w:t xml:space="preserve"> </w:t>
      </w:r>
      <w:proofErr w:type="spellStart"/>
      <w:r w:rsidRPr="00AC3AA9">
        <w:rPr>
          <w:rFonts w:ascii="Times New Roman" w:hAnsi="Times New Roman" w:cs="Times New Roman"/>
          <w:sz w:val="28"/>
          <w:lang w:val="en-US" w:eastAsia="ru-RU"/>
        </w:rPr>
        <w:t>errorMessage</w:t>
      </w:r>
      <w:proofErr w:type="spellEnd"/>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proofErr w:type="spellStart"/>
      <w:r w:rsidRPr="00AC3AA9">
        <w:rPr>
          <w:rFonts w:ascii="Times New Roman" w:hAnsi="Times New Roman" w:cs="Times New Roman"/>
          <w:sz w:val="28"/>
          <w:lang w:val="en-US" w:eastAsia="ru-RU"/>
        </w:rPr>
        <w:t>VertexShader</w:t>
      </w:r>
      <w:proofErr w:type="spellEnd"/>
      <w:r w:rsidRPr="00AC3AA9">
        <w:rPr>
          <w:rFonts w:ascii="Times New Roman" w:hAnsi="Times New Roman" w:cs="Times New Roman"/>
          <w:sz w:val="28"/>
          <w:lang w:val="en-US" w:eastAsia="ru-RU"/>
        </w:rPr>
        <w:t xml:space="preserve"> </w:t>
      </w:r>
      <w:proofErr w:type="spellStart"/>
      <w:r w:rsidRPr="00AC3AA9">
        <w:rPr>
          <w:rFonts w:ascii="Times New Roman" w:hAnsi="Times New Roman" w:cs="Times New Roman"/>
          <w:sz w:val="28"/>
          <w:lang w:val="en-US" w:eastAsia="ru-RU"/>
        </w:rPr>
        <w:t>vertexShader</w:t>
      </w:r>
      <w:proofErr w:type="spellEnd"/>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proofErr w:type="spellStart"/>
      <w:proofErr w:type="gramStart"/>
      <w:r w:rsidRPr="00AC3AA9">
        <w:rPr>
          <w:rFonts w:ascii="Times New Roman" w:hAnsi="Times New Roman" w:cs="Times New Roman"/>
          <w:sz w:val="28"/>
          <w:lang w:val="en-US" w:eastAsia="ru-RU"/>
        </w:rPr>
        <w:t>vertexShader.setCode</w:t>
      </w:r>
      <w:proofErr w:type="spellEnd"/>
      <w:r w:rsidRPr="00AC3AA9">
        <w:rPr>
          <w:rFonts w:ascii="Times New Roman" w:hAnsi="Times New Roman" w:cs="Times New Roman"/>
          <w:sz w:val="28"/>
          <w:lang w:val="en-US" w:eastAsia="ru-RU"/>
        </w:rPr>
        <w:t>(</w:t>
      </w:r>
      <w:proofErr w:type="spellStart"/>
      <w:proofErr w:type="gramEnd"/>
      <w:r w:rsidRPr="00AC3AA9">
        <w:rPr>
          <w:rFonts w:ascii="Times New Roman" w:hAnsi="Times New Roman" w:cs="Times New Roman"/>
          <w:sz w:val="28"/>
          <w:lang w:val="en-US" w:eastAsia="ru-RU"/>
        </w:rPr>
        <w:t>loadShaderAsString</w:t>
      </w:r>
      <w:proofErr w:type="spellEnd"/>
      <w:r w:rsidRPr="00AC3AA9">
        <w:rPr>
          <w:rFonts w:ascii="Times New Roman" w:hAnsi="Times New Roman" w:cs="Times New Roman"/>
          <w:sz w:val="28"/>
          <w:lang w:val="en-US" w:eastAsia="ru-RU"/>
        </w:rPr>
        <w:t>("</w:t>
      </w:r>
      <w:proofErr w:type="spellStart"/>
      <w:r w:rsidRPr="00AC3AA9">
        <w:rPr>
          <w:rFonts w:ascii="Times New Roman" w:hAnsi="Times New Roman" w:cs="Times New Roman"/>
          <w:sz w:val="28"/>
          <w:lang w:val="en-US" w:eastAsia="ru-RU"/>
        </w:rPr>
        <w:t>basic.vert</w:t>
      </w:r>
      <w:proofErr w:type="spellEnd"/>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p>
    <w:p w:rsidR="00F10D17" w:rsidRPr="00AC3AA9" w:rsidRDefault="00F10D17" w:rsidP="00F10D17">
      <w:pPr>
        <w:pStyle w:val="a9"/>
        <w:rPr>
          <w:rFonts w:ascii="Times New Roman" w:hAnsi="Times New Roman" w:cs="Times New Roman"/>
          <w:sz w:val="28"/>
          <w:lang w:val="en-US" w:eastAsia="ru-RU"/>
        </w:rPr>
      </w:pPr>
      <w:proofErr w:type="gramStart"/>
      <w:r w:rsidRPr="00AC3AA9">
        <w:rPr>
          <w:rFonts w:ascii="Times New Roman" w:hAnsi="Times New Roman" w:cs="Times New Roman"/>
          <w:sz w:val="28"/>
          <w:lang w:val="en-US" w:eastAsia="ru-RU"/>
        </w:rPr>
        <w:t>bool</w:t>
      </w:r>
      <w:proofErr w:type="gramEnd"/>
      <w:r w:rsidRPr="00AC3AA9">
        <w:rPr>
          <w:rFonts w:ascii="Times New Roman" w:hAnsi="Times New Roman" w:cs="Times New Roman"/>
          <w:sz w:val="28"/>
          <w:lang w:val="en-US" w:eastAsia="ru-RU"/>
        </w:rPr>
        <w:t xml:space="preserve"> </w:t>
      </w:r>
      <w:proofErr w:type="spellStart"/>
      <w:r w:rsidRPr="00AC3AA9">
        <w:rPr>
          <w:rFonts w:ascii="Times New Roman" w:hAnsi="Times New Roman" w:cs="Times New Roman"/>
          <w:sz w:val="28"/>
          <w:lang w:val="en-US" w:eastAsia="ru-RU"/>
        </w:rPr>
        <w:t>isSuccessfullyLink</w:t>
      </w:r>
      <w:proofErr w:type="spellEnd"/>
      <w:r w:rsidRPr="00AC3AA9">
        <w:rPr>
          <w:rFonts w:ascii="Times New Roman" w:hAnsi="Times New Roman" w:cs="Times New Roman"/>
          <w:sz w:val="28"/>
          <w:lang w:val="en-US" w:eastAsia="ru-RU"/>
        </w:rPr>
        <w:t xml:space="preserve"> = true;</w:t>
      </w:r>
    </w:p>
    <w:p w:rsidR="00F10D17" w:rsidRPr="00AC3AA9" w:rsidRDefault="00F10D17" w:rsidP="00F10D17">
      <w:pPr>
        <w:pStyle w:val="a9"/>
        <w:rPr>
          <w:rFonts w:ascii="Times New Roman" w:hAnsi="Times New Roman" w:cs="Times New Roman"/>
          <w:sz w:val="28"/>
          <w:lang w:val="en-US" w:eastAsia="ru-RU"/>
        </w:rPr>
      </w:pPr>
      <w:proofErr w:type="gramStart"/>
      <w:r w:rsidRPr="00AC3AA9">
        <w:rPr>
          <w:rFonts w:ascii="Times New Roman" w:hAnsi="Times New Roman" w:cs="Times New Roman"/>
          <w:sz w:val="28"/>
          <w:lang w:val="en-US" w:eastAsia="ru-RU"/>
        </w:rPr>
        <w:t>try</w:t>
      </w:r>
      <w:proofErr w:type="gramEnd"/>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 xml:space="preserve">    </w:t>
      </w:r>
      <w:proofErr w:type="spellStart"/>
      <w:proofErr w:type="gramStart"/>
      <w:r w:rsidRPr="00AC3AA9">
        <w:rPr>
          <w:rFonts w:ascii="Times New Roman" w:hAnsi="Times New Roman" w:cs="Times New Roman"/>
          <w:sz w:val="28"/>
          <w:lang w:val="en-US" w:eastAsia="ru-RU"/>
        </w:rPr>
        <w:t>vertexShader.compile</w:t>
      </w:r>
      <w:proofErr w:type="spellEnd"/>
      <w:r w:rsidRPr="00AC3AA9">
        <w:rPr>
          <w:rFonts w:ascii="Times New Roman" w:hAnsi="Times New Roman" w:cs="Times New Roman"/>
          <w:sz w:val="28"/>
          <w:lang w:val="en-US" w:eastAsia="ru-RU"/>
        </w:rPr>
        <w:t>(</w:t>
      </w:r>
      <w:proofErr w:type="gramEnd"/>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proofErr w:type="gramStart"/>
      <w:r w:rsidRPr="00AC3AA9">
        <w:rPr>
          <w:rFonts w:ascii="Times New Roman" w:hAnsi="Times New Roman" w:cs="Times New Roman"/>
          <w:sz w:val="28"/>
          <w:lang w:val="en-US" w:eastAsia="ru-RU"/>
        </w:rPr>
        <w:t>catch</w:t>
      </w:r>
      <w:proofErr w:type="gramEnd"/>
      <w:r w:rsidRPr="00AC3AA9">
        <w:rPr>
          <w:rFonts w:ascii="Times New Roman" w:hAnsi="Times New Roman" w:cs="Times New Roman"/>
          <w:sz w:val="28"/>
          <w:lang w:val="en-US" w:eastAsia="ru-RU"/>
        </w:rPr>
        <w:t xml:space="preserve"> (...)</w:t>
      </w:r>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 xml:space="preserve">    </w:t>
      </w:r>
      <w:proofErr w:type="spellStart"/>
      <w:proofErr w:type="gramStart"/>
      <w:r w:rsidRPr="00AC3AA9">
        <w:rPr>
          <w:rFonts w:ascii="Times New Roman" w:hAnsi="Times New Roman" w:cs="Times New Roman"/>
          <w:sz w:val="28"/>
          <w:lang w:val="en-US" w:eastAsia="ru-RU"/>
        </w:rPr>
        <w:t>errorMessage</w:t>
      </w:r>
      <w:proofErr w:type="spellEnd"/>
      <w:proofErr w:type="gramEnd"/>
      <w:r w:rsidRPr="00AC3AA9">
        <w:rPr>
          <w:rFonts w:ascii="Times New Roman" w:hAnsi="Times New Roman" w:cs="Times New Roman"/>
          <w:sz w:val="28"/>
          <w:lang w:val="en-US" w:eastAsia="ru-RU"/>
        </w:rPr>
        <w:t xml:space="preserve"> = </w:t>
      </w:r>
      <w:proofErr w:type="spellStart"/>
      <w:r w:rsidRPr="00AC3AA9">
        <w:rPr>
          <w:rFonts w:ascii="Times New Roman" w:hAnsi="Times New Roman" w:cs="Times New Roman"/>
          <w:sz w:val="28"/>
          <w:lang w:val="en-US" w:eastAsia="ru-RU"/>
        </w:rPr>
        <w:t>vertexShader.getInfoLog</w:t>
      </w:r>
      <w:proofErr w:type="spellEnd"/>
      <w:r w:rsidRPr="00AC3AA9">
        <w:rPr>
          <w:rFonts w:ascii="Times New Roman" w:hAnsi="Times New Roman" w:cs="Times New Roman"/>
          <w:sz w:val="28"/>
          <w:lang w:val="en-US" w:eastAsia="ru-RU"/>
        </w:rPr>
        <w:t>();</w:t>
      </w:r>
    </w:p>
    <w:p w:rsidR="00F10D17" w:rsidRPr="00AC3AA9" w:rsidRDefault="00F10D17" w:rsidP="00F10D17">
      <w:pPr>
        <w:pStyle w:val="a9"/>
        <w:rPr>
          <w:rFonts w:ascii="Times New Roman" w:hAnsi="Times New Roman" w:cs="Times New Roman"/>
          <w:sz w:val="28"/>
          <w:lang w:val="en-US" w:eastAsia="ru-RU"/>
        </w:rPr>
      </w:pPr>
      <w:r w:rsidRPr="00AC3AA9">
        <w:rPr>
          <w:rFonts w:ascii="Times New Roman" w:hAnsi="Times New Roman" w:cs="Times New Roman"/>
          <w:sz w:val="28"/>
          <w:lang w:val="en-US" w:eastAsia="ru-RU"/>
        </w:rPr>
        <w:t xml:space="preserve">    </w:t>
      </w:r>
      <w:proofErr w:type="spellStart"/>
      <w:proofErr w:type="gramStart"/>
      <w:r w:rsidRPr="00AC3AA9">
        <w:rPr>
          <w:rFonts w:ascii="Times New Roman" w:hAnsi="Times New Roman" w:cs="Times New Roman"/>
          <w:sz w:val="28"/>
          <w:lang w:val="en-US" w:eastAsia="ru-RU"/>
        </w:rPr>
        <w:t>isSuccessfullyLink</w:t>
      </w:r>
      <w:proofErr w:type="spellEnd"/>
      <w:proofErr w:type="gramEnd"/>
      <w:r w:rsidRPr="00AC3AA9">
        <w:rPr>
          <w:rFonts w:ascii="Times New Roman" w:hAnsi="Times New Roman" w:cs="Times New Roman"/>
          <w:sz w:val="28"/>
          <w:lang w:val="en-US" w:eastAsia="ru-RU"/>
        </w:rPr>
        <w:t xml:space="preserve"> = false;</w:t>
      </w:r>
    </w:p>
    <w:p w:rsidR="00F10D17" w:rsidRPr="00AC3AA9" w:rsidRDefault="00F10D17" w:rsidP="00F10D17">
      <w:pPr>
        <w:pStyle w:val="a9"/>
        <w:rPr>
          <w:rFonts w:ascii="Times New Roman" w:hAnsi="Times New Roman" w:cs="Times New Roman"/>
          <w:sz w:val="28"/>
          <w:lang w:eastAsia="ru-RU"/>
        </w:rPr>
      </w:pPr>
      <w:r w:rsidRPr="00AC3AA9">
        <w:rPr>
          <w:rFonts w:ascii="Times New Roman" w:hAnsi="Times New Roman" w:cs="Times New Roman"/>
          <w:sz w:val="28"/>
          <w:lang w:eastAsia="ru-RU"/>
        </w:rPr>
        <w:t>}</w:t>
      </w:r>
    </w:p>
    <w:p w:rsidR="002B32C9" w:rsidRDefault="002B32C9" w:rsidP="002B32C9">
      <w:pPr>
        <w:pStyle w:val="a7"/>
        <w:rPr>
          <w:lang w:eastAsia="ru-RU"/>
        </w:rPr>
      </w:pPr>
      <w:r>
        <w:rPr>
          <w:lang w:eastAsia="ru-RU"/>
        </w:rPr>
        <w:t xml:space="preserve">Это лишь один из примеров упрощения. В ходе работы было создано множество классов, которые определяют какую-либо сущность в технологии </w:t>
      </w:r>
      <w:r>
        <w:rPr>
          <w:lang w:val="en-US" w:eastAsia="ru-RU"/>
        </w:rPr>
        <w:t>OpenGL</w:t>
      </w:r>
      <w:r w:rsidRPr="00D76A34">
        <w:rPr>
          <w:lang w:eastAsia="ru-RU"/>
        </w:rPr>
        <w:t xml:space="preserve">. </w:t>
      </w:r>
      <w:r>
        <w:rPr>
          <w:lang w:eastAsia="ru-RU"/>
        </w:rPr>
        <w:t>Вот их список:</w:t>
      </w:r>
    </w:p>
    <w:p w:rsidR="00D80A3B" w:rsidRDefault="00D80A3B" w:rsidP="00D80A3B">
      <w:pPr>
        <w:pStyle w:val="a7"/>
        <w:numPr>
          <w:ilvl w:val="0"/>
          <w:numId w:val="13"/>
        </w:numPr>
        <w:ind w:left="680" w:hanging="340"/>
        <w:rPr>
          <w:lang w:eastAsia="ru-RU"/>
        </w:rPr>
      </w:pPr>
      <w:proofErr w:type="spellStart"/>
      <w:r>
        <w:rPr>
          <w:lang w:val="en-US" w:eastAsia="ru-RU"/>
        </w:rPr>
        <w:t>Shader</w:t>
      </w:r>
      <w:proofErr w:type="spellEnd"/>
      <w:r w:rsidRPr="008B77EE">
        <w:rPr>
          <w:lang w:eastAsia="ru-RU"/>
        </w:rPr>
        <w:t xml:space="preserve"> – </w:t>
      </w:r>
      <w:r>
        <w:rPr>
          <w:lang w:eastAsia="ru-RU"/>
        </w:rPr>
        <w:t>абстрактный класс шейдера, от которого наследуются другие классы</w:t>
      </w:r>
    </w:p>
    <w:p w:rsidR="00D80A3B" w:rsidRDefault="00D80A3B" w:rsidP="00D80A3B">
      <w:pPr>
        <w:pStyle w:val="a7"/>
        <w:numPr>
          <w:ilvl w:val="0"/>
          <w:numId w:val="13"/>
        </w:numPr>
        <w:ind w:left="680" w:hanging="340"/>
        <w:rPr>
          <w:lang w:eastAsia="ru-RU"/>
        </w:rPr>
      </w:pPr>
      <w:proofErr w:type="spellStart"/>
      <w:r w:rsidRPr="008B77EE">
        <w:rPr>
          <w:lang w:eastAsia="ru-RU"/>
        </w:rPr>
        <w:t>VertexShader</w:t>
      </w:r>
      <w:proofErr w:type="spellEnd"/>
      <w:r>
        <w:rPr>
          <w:lang w:eastAsia="ru-RU"/>
        </w:rPr>
        <w:t xml:space="preserve"> – вершинный шейдер</w:t>
      </w:r>
    </w:p>
    <w:p w:rsidR="00D80A3B" w:rsidRDefault="00D80A3B" w:rsidP="00D80A3B">
      <w:pPr>
        <w:pStyle w:val="a7"/>
        <w:numPr>
          <w:ilvl w:val="0"/>
          <w:numId w:val="13"/>
        </w:numPr>
        <w:ind w:left="680" w:hanging="340"/>
        <w:rPr>
          <w:lang w:eastAsia="ru-RU"/>
        </w:rPr>
      </w:pPr>
      <w:proofErr w:type="spellStart"/>
      <w:r w:rsidRPr="008B77EE">
        <w:rPr>
          <w:lang w:eastAsia="ru-RU"/>
        </w:rPr>
        <w:t>FragmentShader</w:t>
      </w:r>
      <w:proofErr w:type="spellEnd"/>
      <w:r>
        <w:rPr>
          <w:lang w:eastAsia="ru-RU"/>
        </w:rPr>
        <w:t xml:space="preserve"> – фрагментный шейдер</w:t>
      </w:r>
    </w:p>
    <w:p w:rsidR="00D80A3B" w:rsidRDefault="00D80A3B" w:rsidP="00D80A3B">
      <w:pPr>
        <w:pStyle w:val="a7"/>
        <w:numPr>
          <w:ilvl w:val="0"/>
          <w:numId w:val="13"/>
        </w:numPr>
        <w:ind w:left="680" w:hanging="340"/>
        <w:rPr>
          <w:lang w:eastAsia="ru-RU"/>
        </w:rPr>
      </w:pPr>
      <w:proofErr w:type="spellStart"/>
      <w:r w:rsidRPr="008B77EE">
        <w:rPr>
          <w:lang w:eastAsia="ru-RU"/>
        </w:rPr>
        <w:t>ShaderProgram</w:t>
      </w:r>
      <w:proofErr w:type="spellEnd"/>
      <w:r>
        <w:rPr>
          <w:lang w:eastAsia="ru-RU"/>
        </w:rPr>
        <w:t xml:space="preserve"> – </w:t>
      </w:r>
      <w:proofErr w:type="spellStart"/>
      <w:r>
        <w:rPr>
          <w:lang w:eastAsia="ru-RU"/>
        </w:rPr>
        <w:t>шейдерная</w:t>
      </w:r>
      <w:proofErr w:type="spellEnd"/>
      <w:r>
        <w:rPr>
          <w:lang w:eastAsia="ru-RU"/>
        </w:rPr>
        <w:t xml:space="preserve"> программа</w:t>
      </w:r>
    </w:p>
    <w:p w:rsidR="00D80A3B" w:rsidRPr="008B77EE" w:rsidRDefault="00D80A3B" w:rsidP="00D80A3B">
      <w:pPr>
        <w:pStyle w:val="a7"/>
        <w:numPr>
          <w:ilvl w:val="0"/>
          <w:numId w:val="13"/>
        </w:numPr>
        <w:ind w:left="680" w:hanging="340"/>
        <w:rPr>
          <w:lang w:eastAsia="ru-RU"/>
        </w:rPr>
      </w:pPr>
      <w:proofErr w:type="spellStart"/>
      <w:r w:rsidRPr="008B77EE">
        <w:rPr>
          <w:lang w:eastAsia="ru-RU"/>
        </w:rPr>
        <w:t>ShaderType</w:t>
      </w:r>
      <w:proofErr w:type="spellEnd"/>
      <w:r>
        <w:rPr>
          <w:lang w:eastAsia="ru-RU"/>
        </w:rPr>
        <w:t xml:space="preserve"> – перечисление, описывающее все виды шейдеров</w:t>
      </w:r>
    </w:p>
    <w:p w:rsidR="00D80A3B" w:rsidRDefault="00D80A3B" w:rsidP="00D80A3B">
      <w:pPr>
        <w:pStyle w:val="a7"/>
        <w:numPr>
          <w:ilvl w:val="0"/>
          <w:numId w:val="13"/>
        </w:numPr>
        <w:ind w:left="680" w:hanging="340"/>
        <w:rPr>
          <w:lang w:eastAsia="ru-RU"/>
        </w:rPr>
      </w:pPr>
      <w:proofErr w:type="spellStart"/>
      <w:r w:rsidRPr="00C80591">
        <w:rPr>
          <w:lang w:eastAsia="ru-RU"/>
        </w:rPr>
        <w:t>VertexBufferObject</w:t>
      </w:r>
      <w:proofErr w:type="spellEnd"/>
      <w:r>
        <w:rPr>
          <w:lang w:eastAsia="ru-RU"/>
        </w:rPr>
        <w:t xml:space="preserve"> – вершинный буферный объект, один из буферов, используемый в </w:t>
      </w:r>
      <w:r>
        <w:rPr>
          <w:lang w:val="en-US" w:eastAsia="ru-RU"/>
        </w:rPr>
        <w:t>OpenGL</w:t>
      </w:r>
      <w:r w:rsidRPr="00C80591">
        <w:rPr>
          <w:lang w:eastAsia="ru-RU"/>
        </w:rPr>
        <w:t xml:space="preserve"> </w:t>
      </w:r>
      <w:r>
        <w:rPr>
          <w:lang w:eastAsia="ru-RU"/>
        </w:rPr>
        <w:t>для передачи данных в вершинный шейдер</w:t>
      </w:r>
    </w:p>
    <w:p w:rsidR="00D80A3B" w:rsidRDefault="00D80A3B" w:rsidP="00D80A3B">
      <w:pPr>
        <w:pStyle w:val="a7"/>
        <w:numPr>
          <w:ilvl w:val="0"/>
          <w:numId w:val="13"/>
        </w:numPr>
        <w:ind w:left="680" w:hanging="340"/>
        <w:rPr>
          <w:lang w:eastAsia="ru-RU"/>
        </w:rPr>
      </w:pPr>
      <w:proofErr w:type="spellStart"/>
      <w:r w:rsidRPr="00C80591">
        <w:rPr>
          <w:lang w:eastAsia="ru-RU"/>
        </w:rPr>
        <w:t>ElementBufferObject</w:t>
      </w:r>
      <w:proofErr w:type="spellEnd"/>
      <w:r>
        <w:rPr>
          <w:lang w:eastAsia="ru-RU"/>
        </w:rPr>
        <w:t xml:space="preserve"> – так же один из буферов </w:t>
      </w:r>
      <w:r>
        <w:rPr>
          <w:lang w:val="en-US" w:eastAsia="ru-RU"/>
        </w:rPr>
        <w:t>OpenGL</w:t>
      </w:r>
    </w:p>
    <w:p w:rsidR="00D80A3B" w:rsidRDefault="00D80A3B" w:rsidP="00D80A3B">
      <w:pPr>
        <w:pStyle w:val="a7"/>
        <w:numPr>
          <w:ilvl w:val="0"/>
          <w:numId w:val="13"/>
        </w:numPr>
        <w:ind w:left="680" w:hanging="340"/>
        <w:rPr>
          <w:lang w:eastAsia="ru-RU"/>
        </w:rPr>
      </w:pPr>
      <w:proofErr w:type="spellStart"/>
      <w:r w:rsidRPr="00C80591">
        <w:rPr>
          <w:lang w:eastAsia="ru-RU"/>
        </w:rPr>
        <w:t>VertexArrayObject</w:t>
      </w:r>
      <w:proofErr w:type="spellEnd"/>
      <w:r>
        <w:rPr>
          <w:lang w:val="en-US" w:eastAsia="ru-RU"/>
        </w:rPr>
        <w:t xml:space="preserve"> – </w:t>
      </w:r>
      <w:r>
        <w:rPr>
          <w:lang w:eastAsia="ru-RU"/>
        </w:rPr>
        <w:t>объект массива вершин</w:t>
      </w:r>
    </w:p>
    <w:p w:rsidR="00D755FE" w:rsidRDefault="00D755FE" w:rsidP="00D755FE">
      <w:pPr>
        <w:pStyle w:val="a7"/>
      </w:pPr>
    </w:p>
    <w:p w:rsidR="00D14B40" w:rsidRDefault="004B375C" w:rsidP="0001647A">
      <w:pPr>
        <w:pStyle w:val="aa"/>
        <w:keepNext w:val="0"/>
        <w:pageBreakBefore/>
      </w:pPr>
      <w:bookmarkStart w:id="16" w:name="_Toc10482236"/>
      <w:r>
        <w:lastRenderedPageBreak/>
        <w:t>5</w:t>
      </w:r>
      <w:r w:rsidR="00940FF0">
        <w:t xml:space="preserve"> </w:t>
      </w:r>
      <w:r w:rsidR="00D14B40">
        <w:t>Экономическая часть</w:t>
      </w:r>
      <w:bookmarkEnd w:id="16"/>
    </w:p>
    <w:p w:rsidR="00D14B40" w:rsidRDefault="004B375C" w:rsidP="00FA20C1">
      <w:pPr>
        <w:pStyle w:val="aa"/>
        <w:jc w:val="left"/>
        <w:outlineLvl w:val="1"/>
      </w:pPr>
      <w:bookmarkStart w:id="17" w:name="_Toc10482237"/>
      <w:r>
        <w:t>5</w:t>
      </w:r>
      <w:r w:rsidR="00547A42">
        <w:t>.</w:t>
      </w:r>
      <w:r w:rsidR="00940FF0">
        <w:t>1</w:t>
      </w:r>
      <w:r w:rsidR="00547A42">
        <w:t xml:space="preserve"> </w:t>
      </w:r>
      <w:r w:rsidR="00D14B40">
        <w:t>Введение</w:t>
      </w:r>
      <w:bookmarkEnd w:id="17"/>
    </w:p>
    <w:p w:rsidR="00E226B4" w:rsidRDefault="00E226B4" w:rsidP="00E226B4">
      <w:pPr>
        <w:pStyle w:val="a7"/>
      </w:pPr>
      <w:r>
        <w:t xml:space="preserve">Если прямо сейчас спросить профессионального программиста о том, сколько ему известно интегрированный сред разработки, к примеру, для языка </w:t>
      </w:r>
      <w:r>
        <w:rPr>
          <w:lang w:val="en-US"/>
        </w:rPr>
        <w:t>C</w:t>
      </w:r>
      <w:r w:rsidRPr="00377E79">
        <w:t>++</w:t>
      </w:r>
      <w:r>
        <w:t>, то он с ходу сможет перечислить вам минимум 3-5 программных продукта от различных мировых компаний, которые, однозначно, являются лидерами на рынке в данном секторе. Скорее</w:t>
      </w:r>
      <w:r w:rsidRPr="004D0CDC">
        <w:t xml:space="preserve"> </w:t>
      </w:r>
      <w:r>
        <w:t>всего</w:t>
      </w:r>
      <w:r w:rsidRPr="004D0CDC">
        <w:t xml:space="preserve"> </w:t>
      </w:r>
      <w:r>
        <w:t>это</w:t>
      </w:r>
      <w:r w:rsidRPr="004D0CDC">
        <w:t xml:space="preserve"> </w:t>
      </w:r>
      <w:r>
        <w:t>будут</w:t>
      </w:r>
      <w:r w:rsidRPr="004D0CDC">
        <w:t xml:space="preserve"> </w:t>
      </w:r>
      <w:r w:rsidRPr="0019206B">
        <w:rPr>
          <w:lang w:val="en-US"/>
        </w:rPr>
        <w:t>Microsoft</w:t>
      </w:r>
      <w:r w:rsidRPr="004D0CDC">
        <w:t xml:space="preserve"> </w:t>
      </w:r>
      <w:r w:rsidRPr="0019206B">
        <w:rPr>
          <w:lang w:val="en-US"/>
        </w:rPr>
        <w:t>Visual</w:t>
      </w:r>
      <w:r w:rsidRPr="004D0CDC">
        <w:t xml:space="preserve"> </w:t>
      </w:r>
      <w:r w:rsidRPr="0019206B">
        <w:rPr>
          <w:lang w:val="en-US"/>
        </w:rPr>
        <w:t>Studio</w:t>
      </w:r>
      <w:r w:rsidRPr="004D0CDC">
        <w:t xml:space="preserve">, </w:t>
      </w:r>
      <w:proofErr w:type="gramStart"/>
      <w:r w:rsidRPr="0019206B">
        <w:rPr>
          <w:lang w:val="en-US"/>
        </w:rPr>
        <w:t>Code</w:t>
      </w:r>
      <w:r w:rsidRPr="004D0CDC">
        <w:t>::</w:t>
      </w:r>
      <w:proofErr w:type="gramEnd"/>
      <w:r w:rsidRPr="0019206B">
        <w:rPr>
          <w:lang w:val="en-US"/>
        </w:rPr>
        <w:t>Blocks</w:t>
      </w:r>
      <w:r w:rsidRPr="004D0CDC">
        <w:t xml:space="preserve">, </w:t>
      </w:r>
      <w:r w:rsidRPr="0019206B">
        <w:rPr>
          <w:lang w:val="en-US"/>
        </w:rPr>
        <w:t>Eclipse</w:t>
      </w:r>
      <w:r w:rsidRPr="004D0CDC">
        <w:t xml:space="preserve"> </w:t>
      </w:r>
      <w:r>
        <w:t>и</w:t>
      </w:r>
      <w:r w:rsidRPr="004D0CDC">
        <w:t xml:space="preserve"> </w:t>
      </w:r>
      <w:r>
        <w:t>д</w:t>
      </w:r>
      <w:r w:rsidRPr="004D0CDC">
        <w:t>.</w:t>
      </w:r>
      <w:r>
        <w:t xml:space="preserve"> р</w:t>
      </w:r>
      <w:r w:rsidRPr="004D0CDC">
        <w:t xml:space="preserve">. </w:t>
      </w:r>
      <w:r>
        <w:t xml:space="preserve">Если мы воспользуемся общедоступной сетью «Интернет» для того, чтобы найти ответ на тот же самый вопрос, то мы с вами сможем убедиться в том, что для данного языка программирования существует огромнейшее количество редакторов и сред разработки, и наш список программных продуктов увеличится ещё, как минимум, на десяток или полтора. Аналогичная ситуация будет и с другими языками программирования такими как: </w:t>
      </w:r>
      <w:r>
        <w:rPr>
          <w:lang w:val="en-US"/>
        </w:rPr>
        <w:t>Java</w:t>
      </w:r>
      <w:r w:rsidRPr="002C2C42">
        <w:t xml:space="preserve">, </w:t>
      </w:r>
      <w:r>
        <w:rPr>
          <w:lang w:val="en-US"/>
        </w:rPr>
        <w:t>C</w:t>
      </w:r>
      <w:r w:rsidRPr="002C2C42">
        <w:t xml:space="preserve">#, </w:t>
      </w:r>
      <w:r>
        <w:rPr>
          <w:lang w:val="en-US"/>
        </w:rPr>
        <w:t>Python</w:t>
      </w:r>
      <w:r w:rsidRPr="002C2C42">
        <w:t xml:space="preserve">, </w:t>
      </w:r>
      <w:r>
        <w:rPr>
          <w:lang w:val="en-US"/>
        </w:rPr>
        <w:t>PHP</w:t>
      </w:r>
      <w:r w:rsidRPr="002C2C42">
        <w:t xml:space="preserve">, </w:t>
      </w:r>
      <w:r>
        <w:rPr>
          <w:lang w:val="en-US"/>
        </w:rPr>
        <w:t>JavaScript</w:t>
      </w:r>
      <w:r w:rsidRPr="002C2C42">
        <w:t xml:space="preserve"> </w:t>
      </w:r>
      <w:r>
        <w:t xml:space="preserve">и д. р. </w:t>
      </w:r>
    </w:p>
    <w:p w:rsidR="00E226B4" w:rsidRDefault="00E226B4" w:rsidP="00E226B4">
      <w:pPr>
        <w:pStyle w:val="a7"/>
      </w:pPr>
      <w:r>
        <w:t xml:space="preserve">Однако, если того же самого программиста спросить о том, знает ли он язык </w:t>
      </w:r>
      <w:r>
        <w:rPr>
          <w:lang w:val="en-US"/>
        </w:rPr>
        <w:t>GLSL</w:t>
      </w:r>
      <w:r>
        <w:t xml:space="preserve"> и знает ли он, для чего он нужен, то, если данный программист не является узкоспециализированным профессионалом в области компьютерной графики, специализирующийся именно на технологии </w:t>
      </w:r>
      <w:r>
        <w:rPr>
          <w:lang w:val="en-US"/>
        </w:rPr>
        <w:t>OpenGL</w:t>
      </w:r>
      <w:r>
        <w:t>, мы с вами можем получить отрицательный ответ, и, как вы понимаете, спрашивать его о редакторах, интегрированных средах разработки и других программных продуктах, нужных в данной области, не имеет смысла.</w:t>
      </w:r>
    </w:p>
    <w:p w:rsidR="00E226B4" w:rsidRDefault="00E226B4" w:rsidP="00E226B4">
      <w:pPr>
        <w:pStyle w:val="a7"/>
      </w:pPr>
      <w:r>
        <w:t xml:space="preserve">Если воспользоваться общедоступной компьютерной сетью «Интернет» и найти информацию о </w:t>
      </w:r>
      <w:r>
        <w:rPr>
          <w:lang w:val="en-US"/>
        </w:rPr>
        <w:t>GLSL</w:t>
      </w:r>
      <w:r w:rsidRPr="004340E8">
        <w:t xml:space="preserve"> </w:t>
      </w:r>
      <w:r>
        <w:t xml:space="preserve">редакторах там, то к нашему сожалению, мы не найдём такого богатого выбора как для других языков программирования, перечисленных выше. Будут выданы ссылки на устаревшие и не поддерживающиеся программные продукты (так, к примеру, утилита </w:t>
      </w:r>
      <w:proofErr w:type="spellStart"/>
      <w:r w:rsidRPr="004340E8">
        <w:t>RenderMonkey</w:t>
      </w:r>
      <w:proofErr w:type="spellEnd"/>
      <w:r>
        <w:t xml:space="preserve">, разработанная компанией </w:t>
      </w:r>
      <w:r>
        <w:rPr>
          <w:lang w:val="en-US"/>
        </w:rPr>
        <w:t>AMD</w:t>
      </w:r>
      <w:r>
        <w:t>, достигла конца своей жизни, как с</w:t>
      </w:r>
      <w:r w:rsidR="001C43DA">
        <w:t>ообщается на их сайте</w:t>
      </w:r>
      <w:r w:rsidR="001C43DA" w:rsidRPr="001C43DA">
        <w:t xml:space="preserve"> </w:t>
      </w:r>
      <w:r w:rsidR="001C43DA">
        <w:t>[</w:t>
      </w:r>
      <w:r w:rsidR="001C43DA" w:rsidRPr="001C43DA">
        <w:t>3</w:t>
      </w:r>
      <w:r w:rsidR="001C43DA">
        <w:t>]</w:t>
      </w:r>
      <w:r>
        <w:t xml:space="preserve">) и на некоторые онлайн редакторы, </w:t>
      </w:r>
      <w:r>
        <w:lastRenderedPageBreak/>
        <w:t>которые трудно рассматривать как серьёзное решение проблемы, в силу того, что они по сути являются веб-сайтами и из этого вытекают их основные минусы.</w:t>
      </w:r>
    </w:p>
    <w:p w:rsidR="00E226B4" w:rsidRDefault="00E226B4" w:rsidP="00E226B4">
      <w:pPr>
        <w:pStyle w:val="a7"/>
      </w:pPr>
      <w:r>
        <w:t xml:space="preserve">Объясняется всё это тем, что язык программирования </w:t>
      </w:r>
      <w:r>
        <w:rPr>
          <w:lang w:val="en-US"/>
        </w:rPr>
        <w:t>GLSL</w:t>
      </w:r>
      <w:r w:rsidRPr="000A0321">
        <w:t xml:space="preserve"> </w:t>
      </w:r>
      <w:r>
        <w:t xml:space="preserve">является очень узкоспециализированным. Он нужен только для программистов компьютерной графики, знающих технологию </w:t>
      </w:r>
      <w:r>
        <w:rPr>
          <w:lang w:val="en-US"/>
        </w:rPr>
        <w:t>OpenGL</w:t>
      </w:r>
      <w:r w:rsidRPr="007C3DD5">
        <w:t xml:space="preserve">. </w:t>
      </w:r>
    </w:p>
    <w:p w:rsidR="00E226B4" w:rsidRPr="0019206B" w:rsidRDefault="00E226B4" w:rsidP="00E226B4">
      <w:pPr>
        <w:pStyle w:val="a7"/>
      </w:pPr>
      <w:r>
        <w:t xml:space="preserve">Отсутствие редакторов таких программ вынуждает программистов постоянно делать рутинную работу по созданию мини-приложений, которые могли бы показывать результат работы </w:t>
      </w:r>
      <w:r>
        <w:rPr>
          <w:lang w:val="en-US"/>
        </w:rPr>
        <w:t>GLSL</w:t>
      </w:r>
      <w:r w:rsidRPr="009A0CCD">
        <w:t xml:space="preserve"> </w:t>
      </w:r>
      <w:r>
        <w:t xml:space="preserve">программ. Так они вынуждены: создавать окно приложения, создавать контекст </w:t>
      </w:r>
      <w:r>
        <w:rPr>
          <w:lang w:val="en-US"/>
        </w:rPr>
        <w:t>OpenGL</w:t>
      </w:r>
      <w:r>
        <w:t xml:space="preserve">, на котором будет </w:t>
      </w:r>
      <w:r w:rsidR="00CE7B76">
        <w:t>отображаться</w:t>
      </w:r>
      <w:r>
        <w:t xml:space="preserve"> графика, а также получать указатели на новейшие функции </w:t>
      </w:r>
      <w:r>
        <w:rPr>
          <w:lang w:val="en-US"/>
        </w:rPr>
        <w:t>OpenGL</w:t>
      </w:r>
      <w:r>
        <w:t xml:space="preserve">, необходимые для работы с языком </w:t>
      </w:r>
      <w:r>
        <w:rPr>
          <w:lang w:val="en-US"/>
        </w:rPr>
        <w:t>GLSL</w:t>
      </w:r>
      <w:r>
        <w:t xml:space="preserve"> (последнее нужно делать только в операционных системах семейства </w:t>
      </w:r>
      <w:r>
        <w:rPr>
          <w:lang w:val="en-US"/>
        </w:rPr>
        <w:t>Windows</w:t>
      </w:r>
      <w:r>
        <w:t>)</w:t>
      </w:r>
      <w:r w:rsidRPr="001C1A52">
        <w:t>.</w:t>
      </w:r>
      <w:r>
        <w:t xml:space="preserve"> По нашему расчёту, весь этот процесс у подготовленного программиста может занять от 30 до </w:t>
      </w:r>
      <w:r w:rsidRPr="00754499">
        <w:t xml:space="preserve">40 </w:t>
      </w:r>
      <w:r>
        <w:t>минут. Неподготовленному новичку, дабы сохранить свои нервы и здоровье, лучшее вообще этим не заниматься.</w:t>
      </w:r>
    </w:p>
    <w:p w:rsidR="00E226B4" w:rsidRDefault="00E226B4" w:rsidP="00E226B4">
      <w:pPr>
        <w:pStyle w:val="a7"/>
      </w:pPr>
      <w:r w:rsidRPr="009B76B5">
        <w:t>Описанн</w:t>
      </w:r>
      <w:r>
        <w:t xml:space="preserve">ая выше ситуация </w:t>
      </w:r>
      <w:r w:rsidRPr="009B76B5">
        <w:t xml:space="preserve">не является приемлемой. </w:t>
      </w:r>
      <w:r>
        <w:t>С</w:t>
      </w:r>
      <w:r w:rsidRPr="009B76B5">
        <w:t>пециалисты</w:t>
      </w:r>
      <w:r>
        <w:t xml:space="preserve"> компьютерной графики нуждаются в современных, удобных, профессиональных инструментах разработки, для того чтобы облегчить свою работу, повысить её производительность.  Нужен такой программный продукт, с которым смог бы справиться даже новичок, желающий начать изучать технологию </w:t>
      </w:r>
      <w:r>
        <w:rPr>
          <w:lang w:val="en-US"/>
        </w:rPr>
        <w:t>OpenGL</w:t>
      </w:r>
      <w:r>
        <w:t xml:space="preserve"> и данный язык программирования.  Поэтому было принято решение разработки собственного редактора </w:t>
      </w:r>
      <w:r>
        <w:rPr>
          <w:lang w:val="en-US"/>
        </w:rPr>
        <w:t>GLSL</w:t>
      </w:r>
      <w:r w:rsidRPr="00A47EC3">
        <w:t xml:space="preserve"> </w:t>
      </w:r>
      <w:r>
        <w:t>программ.</w:t>
      </w:r>
    </w:p>
    <w:p w:rsidR="00E226B4" w:rsidRPr="00E226B4" w:rsidRDefault="00E226B4" w:rsidP="00E226B4">
      <w:pPr>
        <w:pStyle w:val="a7"/>
      </w:pPr>
      <w:r w:rsidRPr="00C478D7">
        <w:t xml:space="preserve">Из всего вышесказанного следует, что цель выпускной квалификационной работы - разработка программного продукта, основная возможность которого - редактирование исходного кода GLSL программ с </w:t>
      </w:r>
      <w:r w:rsidRPr="00C478D7">
        <w:lastRenderedPageBreak/>
        <w:t xml:space="preserve">моментальной проверкой его на ошибки, для программистов компьютерной графики, специализирующихся на технологии </w:t>
      </w:r>
      <w:proofErr w:type="spellStart"/>
      <w:r w:rsidRPr="00C478D7">
        <w:t>OpenGL</w:t>
      </w:r>
      <w:proofErr w:type="spellEnd"/>
      <w:r w:rsidRPr="00C478D7">
        <w:t>, к 15 июня 2019 года.</w:t>
      </w:r>
    </w:p>
    <w:p w:rsidR="00E226B4" w:rsidRPr="00010876" w:rsidRDefault="00E226B4" w:rsidP="00E226B4">
      <w:pPr>
        <w:pStyle w:val="a7"/>
      </w:pPr>
      <w:r>
        <w:t xml:space="preserve">Результатом проекта является готовое программное решение для программистов компьютерной графики, которое в реальном времени может отображать результат работы </w:t>
      </w:r>
      <w:r>
        <w:rPr>
          <w:lang w:val="en-US"/>
        </w:rPr>
        <w:t>GLSL</w:t>
      </w:r>
      <w:r w:rsidRPr="001C3238">
        <w:t xml:space="preserve"> </w:t>
      </w:r>
      <w:r>
        <w:t xml:space="preserve">программ на </w:t>
      </w:r>
      <w:r w:rsidRPr="001C3238">
        <w:t>3</w:t>
      </w:r>
      <w:r>
        <w:rPr>
          <w:lang w:val="en-US"/>
        </w:rPr>
        <w:t>D</w:t>
      </w:r>
      <w:r w:rsidRPr="001C3238">
        <w:t xml:space="preserve"> </w:t>
      </w:r>
      <w:r>
        <w:t xml:space="preserve">модели, загруженной пользователем, какого-либо объекта, </w:t>
      </w:r>
    </w:p>
    <w:p w:rsidR="00E226B4" w:rsidRDefault="00E226B4" w:rsidP="00E226B4">
      <w:pPr>
        <w:pStyle w:val="a7"/>
      </w:pPr>
      <w:r>
        <w:t>Команда проекта:</w:t>
      </w:r>
    </w:p>
    <w:p w:rsidR="00E226B4" w:rsidRDefault="00E226B4" w:rsidP="00E226B4">
      <w:pPr>
        <w:pStyle w:val="a7"/>
        <w:numPr>
          <w:ilvl w:val="0"/>
          <w:numId w:val="15"/>
        </w:numPr>
        <w:ind w:left="680" w:hanging="340"/>
      </w:pPr>
      <w:r w:rsidRPr="00031940">
        <w:t>Руководитель</w:t>
      </w:r>
      <w:r>
        <w:t xml:space="preserve"> – занимается планированием проекта в целом и следит за сроками выполнения его этапов.</w:t>
      </w:r>
    </w:p>
    <w:p w:rsidR="00E226B4" w:rsidRPr="00031940" w:rsidRDefault="00E226B4" w:rsidP="00E226B4">
      <w:pPr>
        <w:pStyle w:val="a7"/>
        <w:numPr>
          <w:ilvl w:val="0"/>
          <w:numId w:val="15"/>
        </w:numPr>
        <w:ind w:left="680" w:hanging="340"/>
      </w:pPr>
      <w:r>
        <w:t>Программист – непосредственный создатель программного продукта, занимающийся разработкой алгоритмов компьютерной графики на каком-либо языке программирования высокого уровня.</w:t>
      </w:r>
    </w:p>
    <w:p w:rsidR="00E226B4" w:rsidRDefault="00E226B4" w:rsidP="005F5E69">
      <w:pPr>
        <w:pStyle w:val="a7"/>
        <w:numPr>
          <w:ilvl w:val="0"/>
          <w:numId w:val="15"/>
        </w:numPr>
        <w:ind w:left="680" w:hanging="340"/>
      </w:pPr>
      <w:r w:rsidRPr="00E226B4">
        <w:t>Дизайнер – занимается проектированием удобного, эстетически красивого и современного пользовательского интерфейса программного продукта.</w:t>
      </w:r>
    </w:p>
    <w:p w:rsidR="00D14B40" w:rsidRDefault="004B375C" w:rsidP="00BE38F6">
      <w:pPr>
        <w:pStyle w:val="aa"/>
        <w:keepNext w:val="0"/>
        <w:jc w:val="left"/>
        <w:outlineLvl w:val="1"/>
      </w:pPr>
      <w:bookmarkStart w:id="18" w:name="_Toc10482238"/>
      <w:r>
        <w:t>5</w:t>
      </w:r>
      <w:r w:rsidR="00940FF0">
        <w:t xml:space="preserve">.2 </w:t>
      </w:r>
      <w:r w:rsidR="00D14B40">
        <w:t>Построение дерева задач проекта</w:t>
      </w:r>
      <w:bookmarkEnd w:id="18"/>
    </w:p>
    <w:p w:rsidR="009A6BB6" w:rsidRDefault="009A6BB6" w:rsidP="009A6BB6">
      <w:pPr>
        <w:pStyle w:val="a7"/>
      </w:pPr>
      <w:r w:rsidRPr="00C64BDC">
        <w:t xml:space="preserve">Дерево задач, по своей сути, представляет собой незамкнутый граф, выглядящий как перевёрнутое дерево и имеющий иерархическую структуру. Вершиной является основная цель, ради которой затевался проект. Ветвями дерева являются подцели и задачи нашего проекта. </w:t>
      </w:r>
    </w:p>
    <w:p w:rsidR="009A6BB6" w:rsidRDefault="009A6BB6" w:rsidP="009A6BB6">
      <w:pPr>
        <w:pStyle w:val="a7"/>
      </w:pPr>
      <w:r w:rsidRPr="00C64BDC">
        <w:t>Данное дерево позволяет наглядно, в графическом виде рассмотреть структуру нашего проекта.</w:t>
      </w:r>
    </w:p>
    <w:p w:rsidR="009A6BB6" w:rsidRDefault="009A6BB6" w:rsidP="009A6BB6">
      <w:pPr>
        <w:pStyle w:val="a7"/>
      </w:pPr>
      <w:r>
        <w:t>Дерево задач в виде иерархического списка представлено ниже. В виде схемы оно представлено на рисунке 1.</w:t>
      </w:r>
      <w:r w:rsidRPr="001E2DF8">
        <w:t xml:space="preserve"> </w:t>
      </w:r>
      <w:r>
        <w:t>У него</w:t>
      </w:r>
      <w:r w:rsidRPr="00C71F7F">
        <w:t xml:space="preserve"> имеет</w:t>
      </w:r>
      <w:r>
        <w:t>ся</w:t>
      </w:r>
      <w:r w:rsidRPr="00C71F7F">
        <w:t xml:space="preserve"> четыре уровня. На 2 уровне им</w:t>
      </w:r>
      <w:r>
        <w:t>еется 4 задачи, на 3 уровне – 14 задач, на 4 – 5 задач</w:t>
      </w:r>
      <w:r w:rsidRPr="00C71F7F">
        <w:t>.</w:t>
      </w:r>
    </w:p>
    <w:p w:rsidR="00CA021D" w:rsidRDefault="00CA021D" w:rsidP="00CA021D">
      <w:pPr>
        <w:pStyle w:val="a7"/>
      </w:pPr>
    </w:p>
    <w:p w:rsidR="009A6BB6" w:rsidRDefault="001560A5" w:rsidP="001560A5">
      <w:pPr>
        <w:jc w:val="center"/>
      </w:pPr>
      <w:r>
        <w:rPr>
          <w:noProof/>
          <w:lang w:eastAsia="ru-RU"/>
        </w:rPr>
        <w:drawing>
          <wp:inline distT="0" distB="0" distL="0" distR="0" wp14:anchorId="6DC5A938" wp14:editId="52F9B28B">
            <wp:extent cx="5940425" cy="3645535"/>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Дерево проекта.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3645535"/>
                    </a:xfrm>
                    <a:prstGeom prst="rect">
                      <a:avLst/>
                    </a:prstGeom>
                  </pic:spPr>
                </pic:pic>
              </a:graphicData>
            </a:graphic>
          </wp:inline>
        </w:drawing>
      </w:r>
    </w:p>
    <w:p w:rsidR="001560A5" w:rsidRDefault="001560A5" w:rsidP="001560A5">
      <w:pPr>
        <w:pStyle w:val="a7"/>
        <w:ind w:firstLine="0"/>
        <w:jc w:val="center"/>
      </w:pPr>
      <w:r>
        <w:t>Рисунок 5 – Дерево задач проекта</w:t>
      </w:r>
    </w:p>
    <w:p w:rsidR="00D230E7" w:rsidRDefault="00D230E7" w:rsidP="00D230E7">
      <w:pPr>
        <w:pStyle w:val="ae"/>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Разработка редактора </w:t>
      </w:r>
      <w:r>
        <w:rPr>
          <w:rFonts w:ascii="Times New Roman" w:hAnsi="Times New Roman" w:cs="Times New Roman"/>
          <w:sz w:val="28"/>
          <w:szCs w:val="28"/>
          <w:lang w:val="en-US"/>
        </w:rPr>
        <w:t>GLSL</w:t>
      </w:r>
      <w:r w:rsidRPr="00C64BDC">
        <w:rPr>
          <w:rFonts w:ascii="Times New Roman" w:hAnsi="Times New Roman" w:cs="Times New Roman"/>
          <w:sz w:val="28"/>
          <w:szCs w:val="28"/>
        </w:rPr>
        <w:t xml:space="preserve"> </w:t>
      </w:r>
      <w:r>
        <w:rPr>
          <w:rFonts w:ascii="Times New Roman" w:hAnsi="Times New Roman" w:cs="Times New Roman"/>
          <w:sz w:val="28"/>
          <w:szCs w:val="28"/>
        </w:rPr>
        <w:t>программ</w:t>
      </w:r>
    </w:p>
    <w:p w:rsidR="00D230E7" w:rsidRDefault="00D230E7" w:rsidP="00D230E7">
      <w:pPr>
        <w:pStyle w:val="ae"/>
        <w:numPr>
          <w:ilvl w:val="1"/>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Формирование технического задания</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функциональных возможностей приложения</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Планирование работ и сроков их выполнения</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Написание технического задания</w:t>
      </w:r>
    </w:p>
    <w:p w:rsidR="00D230E7" w:rsidRDefault="00D230E7" w:rsidP="00D230E7">
      <w:pPr>
        <w:pStyle w:val="ae"/>
        <w:numPr>
          <w:ilvl w:val="1"/>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готовых зависимых модулей</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Поиск всех общедоступных, открытых библиотек с нужными нашему приложению возможностями в сети «Интернет»</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 найденных библиотек</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лучших и наиболее удобных библиотек</w:t>
      </w:r>
    </w:p>
    <w:p w:rsidR="00D230E7" w:rsidRPr="003E3C0D" w:rsidRDefault="00D230E7" w:rsidP="00D230E7">
      <w:pPr>
        <w:pStyle w:val="ae"/>
        <w:numPr>
          <w:ilvl w:val="3"/>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Выбор библиотек создания контекста </w:t>
      </w:r>
      <w:r>
        <w:rPr>
          <w:rFonts w:ascii="Times New Roman" w:hAnsi="Times New Roman" w:cs="Times New Roman"/>
          <w:sz w:val="28"/>
          <w:szCs w:val="28"/>
          <w:lang w:val="en-US"/>
        </w:rPr>
        <w:t>OpenGL</w:t>
      </w:r>
    </w:p>
    <w:p w:rsidR="00D230E7" w:rsidRDefault="00D230E7" w:rsidP="00D230E7">
      <w:pPr>
        <w:pStyle w:val="ae"/>
        <w:numPr>
          <w:ilvl w:val="3"/>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математических библиотек</w:t>
      </w:r>
    </w:p>
    <w:p w:rsidR="00D230E7" w:rsidRDefault="00D230E7" w:rsidP="00D230E7">
      <w:pPr>
        <w:pStyle w:val="ae"/>
        <w:numPr>
          <w:ilvl w:val="3"/>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библиотек пользовательского интерфейса</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Утверждение списка в окончательном варианте</w:t>
      </w:r>
    </w:p>
    <w:p w:rsidR="00D230E7" w:rsidRDefault="00D230E7" w:rsidP="00D230E7">
      <w:pPr>
        <w:pStyle w:val="ae"/>
        <w:numPr>
          <w:ilvl w:val="1"/>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Программирование приложения</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Разработка пользовательского интерфейса</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Создание визуализатора </w:t>
      </w:r>
      <w:r>
        <w:rPr>
          <w:rFonts w:ascii="Times New Roman" w:hAnsi="Times New Roman" w:cs="Times New Roman"/>
          <w:sz w:val="28"/>
          <w:szCs w:val="28"/>
          <w:lang w:val="en-US"/>
        </w:rPr>
        <w:t xml:space="preserve">3D </w:t>
      </w:r>
      <w:r>
        <w:rPr>
          <w:rFonts w:ascii="Times New Roman" w:hAnsi="Times New Roman" w:cs="Times New Roman"/>
          <w:sz w:val="28"/>
          <w:szCs w:val="28"/>
        </w:rPr>
        <w:t>моделей</w:t>
      </w:r>
    </w:p>
    <w:p w:rsidR="00D230E7" w:rsidRDefault="00D230E7" w:rsidP="00D230E7">
      <w:pPr>
        <w:pStyle w:val="ae"/>
        <w:numPr>
          <w:ilvl w:val="3"/>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Создание считывателя файлов </w:t>
      </w:r>
      <w:r>
        <w:rPr>
          <w:rFonts w:ascii="Times New Roman" w:hAnsi="Times New Roman" w:cs="Times New Roman"/>
          <w:sz w:val="28"/>
          <w:szCs w:val="28"/>
          <w:lang w:val="en-US"/>
        </w:rPr>
        <w:t xml:space="preserve">3D </w:t>
      </w:r>
      <w:r>
        <w:rPr>
          <w:rFonts w:ascii="Times New Roman" w:hAnsi="Times New Roman" w:cs="Times New Roman"/>
          <w:sz w:val="28"/>
          <w:szCs w:val="28"/>
        </w:rPr>
        <w:t>моделей</w:t>
      </w:r>
    </w:p>
    <w:p w:rsidR="00D230E7" w:rsidRPr="00972F04" w:rsidRDefault="00D230E7" w:rsidP="00D230E7">
      <w:pPr>
        <w:pStyle w:val="ae"/>
        <w:numPr>
          <w:ilvl w:val="3"/>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Создание объектно-ориентированной обёртки над </w:t>
      </w:r>
      <w:r>
        <w:rPr>
          <w:rFonts w:ascii="Times New Roman" w:hAnsi="Times New Roman" w:cs="Times New Roman"/>
          <w:sz w:val="28"/>
          <w:szCs w:val="28"/>
          <w:lang w:val="en-US"/>
        </w:rPr>
        <w:t>OpenGL</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Объединение всех программных модулей в одно приложение</w:t>
      </w:r>
    </w:p>
    <w:p w:rsidR="00D230E7" w:rsidRDefault="00D230E7" w:rsidP="00D230E7">
      <w:pPr>
        <w:pStyle w:val="ae"/>
        <w:numPr>
          <w:ilvl w:val="1"/>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Выпуск программы</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Отладка</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Передача программного продукта конечным пользователям</w:t>
      </w:r>
    </w:p>
    <w:p w:rsidR="00D230E7" w:rsidRDefault="00D230E7" w:rsidP="00D230E7">
      <w:pPr>
        <w:pStyle w:val="ae"/>
        <w:numPr>
          <w:ilvl w:val="2"/>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Поддержка приложения</w:t>
      </w:r>
    </w:p>
    <w:p w:rsidR="00D14B40" w:rsidRDefault="004B375C" w:rsidP="00CF599E">
      <w:pPr>
        <w:pStyle w:val="aa"/>
        <w:keepNext w:val="0"/>
        <w:jc w:val="left"/>
        <w:outlineLvl w:val="1"/>
      </w:pPr>
      <w:bookmarkStart w:id="19" w:name="_Toc10482239"/>
      <w:r>
        <w:t>5</w:t>
      </w:r>
      <w:r w:rsidR="00940FF0">
        <w:t xml:space="preserve">.3 </w:t>
      </w:r>
      <w:r w:rsidR="00D14B40">
        <w:t xml:space="preserve">Диаграмма </w:t>
      </w:r>
      <w:proofErr w:type="spellStart"/>
      <w:r w:rsidR="00D14B40">
        <w:t>Ганта</w:t>
      </w:r>
      <w:bookmarkEnd w:id="19"/>
      <w:proofErr w:type="spellEnd"/>
    </w:p>
    <w:p w:rsidR="003349C1" w:rsidRDefault="003349C1" w:rsidP="003349C1">
      <w:pPr>
        <w:pStyle w:val="a7"/>
      </w:pPr>
      <w:r>
        <w:t xml:space="preserve">Следующий этап нашего проекта – создание диаграммы </w:t>
      </w:r>
      <w:proofErr w:type="spellStart"/>
      <w:r>
        <w:t>Ганта</w:t>
      </w:r>
      <w:proofErr w:type="spellEnd"/>
      <w:r>
        <w:t>. Она помогает наглядно посмотреть план графика работ по данной выпускной квалификационной работе.</w:t>
      </w:r>
    </w:p>
    <w:p w:rsidR="003349C1" w:rsidRDefault="003349C1" w:rsidP="003349C1">
      <w:pPr>
        <w:pStyle w:val="a7"/>
      </w:pPr>
      <w:r>
        <w:t>По сути, она представляет собой форму в виде таблицы и ее графическое продолжение. Табличная форма будет использована для последовательного отображения цели, этапов и задач проекта, в вертикальном расположении иерархического вида. Название строк таблицы взято из дерева задач. Для каждого этапа, задачи проектирования будет указываться день начала и окончания, согласно календарного графика рабочих дней.</w:t>
      </w:r>
    </w:p>
    <w:p w:rsidR="003349C1" w:rsidRDefault="003349C1" w:rsidP="003349C1">
      <w:pPr>
        <w:pStyle w:val="a7"/>
      </w:pPr>
      <w:r>
        <w:t xml:space="preserve"> В графической части в горизонтальном направлении отображены прямоугольники, обозначающие начало, длительность и окончание работы над каждым этапом, задачей проекта. Между задачами проекта будет указана зависимость в виде переходящих стрелок, вертикального направления.</w:t>
      </w:r>
    </w:p>
    <w:p w:rsidR="003349C1" w:rsidRDefault="003349C1" w:rsidP="003349C1">
      <w:pPr>
        <w:pStyle w:val="a7"/>
      </w:pPr>
      <w:r>
        <w:t>Диаграмма представлена ниже (Рисунок 6):</w:t>
      </w:r>
    </w:p>
    <w:p w:rsidR="003349C1" w:rsidRDefault="003349C1" w:rsidP="003349C1">
      <w:pPr>
        <w:jc w:val="center"/>
      </w:pPr>
      <w:r>
        <w:rPr>
          <w:rFonts w:ascii="Times New Roman" w:hAnsi="Times New Roman" w:cs="Times New Roman"/>
          <w:noProof/>
          <w:sz w:val="28"/>
          <w:szCs w:val="28"/>
          <w:lang w:eastAsia="ru-RU"/>
        </w:rPr>
        <w:lastRenderedPageBreak/>
        <w:drawing>
          <wp:inline distT="0" distB="0" distL="0" distR="0" wp14:anchorId="64FC5F0B" wp14:editId="40D70682">
            <wp:extent cx="5940425" cy="2625090"/>
            <wp:effectExtent l="0" t="0" r="3175"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Ганта.jpg"/>
                    <pic:cNvPicPr/>
                  </pic:nvPicPr>
                  <pic:blipFill>
                    <a:blip r:embed="rId13">
                      <a:extLst>
                        <a:ext uri="{28A0092B-C50C-407E-A947-70E740481C1C}">
                          <a14:useLocalDpi xmlns:a14="http://schemas.microsoft.com/office/drawing/2010/main" val="0"/>
                        </a:ext>
                      </a:extLst>
                    </a:blip>
                    <a:stretch>
                      <a:fillRect/>
                    </a:stretch>
                  </pic:blipFill>
                  <pic:spPr>
                    <a:xfrm>
                      <a:off x="0" y="0"/>
                      <a:ext cx="5940425" cy="2625090"/>
                    </a:xfrm>
                    <a:prstGeom prst="rect">
                      <a:avLst/>
                    </a:prstGeom>
                  </pic:spPr>
                </pic:pic>
              </a:graphicData>
            </a:graphic>
          </wp:inline>
        </w:drawing>
      </w:r>
    </w:p>
    <w:p w:rsidR="003349C1" w:rsidRDefault="003349C1" w:rsidP="003349C1">
      <w:pPr>
        <w:pStyle w:val="a7"/>
        <w:ind w:firstLine="0"/>
        <w:jc w:val="center"/>
      </w:pPr>
      <w:r>
        <w:t xml:space="preserve">Рисунок 6 – Диаграмма </w:t>
      </w:r>
      <w:proofErr w:type="spellStart"/>
      <w:r>
        <w:t>Ганта</w:t>
      </w:r>
      <w:proofErr w:type="spellEnd"/>
    </w:p>
    <w:p w:rsidR="00CA2A32" w:rsidRPr="007960B1" w:rsidRDefault="00CA2A32" w:rsidP="00CA2A32">
      <w:pPr>
        <w:pStyle w:val="a7"/>
        <w:rPr>
          <w:noProof/>
          <w:lang w:eastAsia="ru-RU"/>
        </w:rPr>
      </w:pPr>
      <w:r w:rsidRPr="00E43005">
        <w:rPr>
          <w:noProof/>
          <w:lang w:eastAsia="ru-RU"/>
        </w:rPr>
        <w:t>Выводы, которые можно сделать:</w:t>
      </w:r>
    </w:p>
    <w:p w:rsidR="00CA2A32" w:rsidRDefault="00CA2A32" w:rsidP="00CA2A32">
      <w:pPr>
        <w:pStyle w:val="a7"/>
        <w:numPr>
          <w:ilvl w:val="0"/>
          <w:numId w:val="18"/>
        </w:numPr>
        <w:ind w:left="680" w:hanging="340"/>
        <w:rPr>
          <w:noProof/>
          <w:lang w:eastAsia="ru-RU"/>
        </w:rPr>
      </w:pPr>
      <w:r w:rsidRPr="007960B1">
        <w:rPr>
          <w:noProof/>
          <w:lang w:eastAsia="ru-RU"/>
        </w:rPr>
        <w:t>Общая длительность выпускной квалификационной работы оставляет 30 дней</w:t>
      </w:r>
    </w:p>
    <w:p w:rsidR="00CA2A32" w:rsidRDefault="00CA2A32" w:rsidP="00CA2A32">
      <w:pPr>
        <w:pStyle w:val="a7"/>
        <w:numPr>
          <w:ilvl w:val="0"/>
          <w:numId w:val="18"/>
        </w:numPr>
        <w:ind w:left="680" w:hanging="340"/>
        <w:rPr>
          <w:noProof/>
          <w:lang w:eastAsia="ru-RU"/>
        </w:rPr>
      </w:pPr>
      <w:r>
        <w:rPr>
          <w:noProof/>
          <w:lang w:eastAsia="ru-RU"/>
        </w:rPr>
        <w:t xml:space="preserve">На первом этапе «Формирование технического задания» происходит определение нужных функций нашего программого продукта и планирование проекта </w:t>
      </w:r>
    </w:p>
    <w:p w:rsidR="00CA2A32" w:rsidRPr="00CA2A32" w:rsidRDefault="00CA2A32" w:rsidP="00CA2A32">
      <w:pPr>
        <w:pStyle w:val="a7"/>
        <w:numPr>
          <w:ilvl w:val="0"/>
          <w:numId w:val="18"/>
        </w:numPr>
        <w:ind w:left="680" w:hanging="340"/>
      </w:pPr>
      <w:r w:rsidRPr="00CA2A32">
        <w:t xml:space="preserve">Следующий этап нужен для выбора готовых программных модулей в сети «Интернет». Наверняка, некоторые из задач, поставленных нами, уже были кем-то когда-то решены. Этот этап является обычной </w:t>
      </w:r>
      <w:r w:rsidR="008F377E" w:rsidRPr="00CA2A32">
        <w:t>практикой</w:t>
      </w:r>
      <w:r w:rsidRPr="00CA2A32">
        <w:t xml:space="preserve"> для всего сообщества программистов, и он поможет </w:t>
      </w:r>
      <w:r w:rsidR="008F377E" w:rsidRPr="00CA2A32">
        <w:t>значительно</w:t>
      </w:r>
      <w:r w:rsidRPr="00CA2A32">
        <w:t xml:space="preserve"> сократить время разработки проекта. </w:t>
      </w:r>
    </w:p>
    <w:p w:rsidR="00CA2A32" w:rsidRDefault="00CA2A32" w:rsidP="00CA2A32">
      <w:pPr>
        <w:pStyle w:val="a7"/>
        <w:numPr>
          <w:ilvl w:val="0"/>
          <w:numId w:val="18"/>
        </w:numPr>
        <w:ind w:left="680" w:hanging="340"/>
        <w:rPr>
          <w:noProof/>
          <w:lang w:eastAsia="ru-RU"/>
        </w:rPr>
      </w:pPr>
      <w:r>
        <w:rPr>
          <w:noProof/>
          <w:lang w:eastAsia="ru-RU"/>
        </w:rPr>
        <w:t>«Программирование приложения» наиболее времязатратный пункт в плане работы. Именно на неём будет происходить непосредственная разработка приложения для персонального компьютера.</w:t>
      </w:r>
    </w:p>
    <w:p w:rsidR="003349C1" w:rsidRDefault="00CA2A32" w:rsidP="00351A59">
      <w:pPr>
        <w:pStyle w:val="a7"/>
        <w:numPr>
          <w:ilvl w:val="0"/>
          <w:numId w:val="18"/>
        </w:numPr>
        <w:ind w:left="680" w:hanging="340"/>
      </w:pPr>
      <w:r>
        <w:rPr>
          <w:noProof/>
          <w:lang w:eastAsia="ru-RU"/>
        </w:rPr>
        <w:t>«Выпуск программы» - финальный этап из всех, включающий тестирование и отладку приложения. Наверное ни один программный продукт нельзя сделать абсолютно безошибочным и совершенным. Даже крупнейшие гиганты рынка информационных технологий (</w:t>
      </w:r>
      <w:r w:rsidRPr="0029624C">
        <w:rPr>
          <w:noProof/>
          <w:lang w:val="en-US" w:eastAsia="ru-RU"/>
        </w:rPr>
        <w:t>Microsoft</w:t>
      </w:r>
      <w:r w:rsidRPr="00D40D63">
        <w:rPr>
          <w:noProof/>
          <w:lang w:eastAsia="ru-RU"/>
        </w:rPr>
        <w:t xml:space="preserve">, </w:t>
      </w:r>
      <w:r w:rsidRPr="0029624C">
        <w:rPr>
          <w:noProof/>
          <w:lang w:val="en-US" w:eastAsia="ru-RU"/>
        </w:rPr>
        <w:lastRenderedPageBreak/>
        <w:t>Cisco</w:t>
      </w:r>
      <w:r w:rsidRPr="00D40D63">
        <w:rPr>
          <w:noProof/>
          <w:lang w:eastAsia="ru-RU"/>
        </w:rPr>
        <w:t xml:space="preserve">, </w:t>
      </w:r>
      <w:r w:rsidRPr="0029624C">
        <w:rPr>
          <w:noProof/>
          <w:lang w:val="en-US" w:eastAsia="ru-RU"/>
        </w:rPr>
        <w:t>Google</w:t>
      </w:r>
      <w:r w:rsidRPr="00D40D63">
        <w:rPr>
          <w:noProof/>
          <w:lang w:eastAsia="ru-RU"/>
        </w:rPr>
        <w:t xml:space="preserve"> </w:t>
      </w:r>
      <w:r>
        <w:rPr>
          <w:noProof/>
          <w:lang w:eastAsia="ru-RU"/>
        </w:rPr>
        <w:t>и д. р.) постоянны выпускают обновления для своих продуктов, исправляя в них ошибки с прошлых версий. Не исключение и наше приложение.</w:t>
      </w:r>
    </w:p>
    <w:p w:rsidR="00D14B40" w:rsidRDefault="004B375C" w:rsidP="00840275">
      <w:pPr>
        <w:pStyle w:val="aa"/>
        <w:keepNext w:val="0"/>
        <w:jc w:val="left"/>
        <w:outlineLvl w:val="1"/>
      </w:pPr>
      <w:bookmarkStart w:id="20" w:name="_Toc10482240"/>
      <w:r>
        <w:t>5</w:t>
      </w:r>
      <w:r w:rsidR="00547A42">
        <w:t>.</w:t>
      </w:r>
      <w:r w:rsidR="00940FF0">
        <w:t>4</w:t>
      </w:r>
      <w:r w:rsidR="00547A42">
        <w:t xml:space="preserve"> </w:t>
      </w:r>
      <w:r w:rsidR="00D14B40">
        <w:t>Сетевой график проекта</w:t>
      </w:r>
      <w:bookmarkEnd w:id="20"/>
    </w:p>
    <w:p w:rsidR="0029624C" w:rsidRPr="0029624C" w:rsidRDefault="0029624C" w:rsidP="0029624C">
      <w:pPr>
        <w:pStyle w:val="a7"/>
      </w:pPr>
      <w:r w:rsidRPr="0029624C">
        <w:t>Представим наш проект в виде сетевого графика. По сути, он является графом, состоящим из работ, изображённых в виде стрелочек, и событий, характеризующих начало или завершение работы и обозначающихся кружком с каким-либо номером внутри. Эти элементы являются основными. Изображение работ осуществляется последовательно от начала к окончанию. Каждое событие является завершением одной работы и началом другой. Между двумя событиями может быть только одна стрелка. В кружках указывается код события, над стрелками проставлен код работы, обозначающий наименование работы и ее продолжительность.</w:t>
      </w:r>
    </w:p>
    <w:p w:rsidR="0029624C" w:rsidRPr="0029624C" w:rsidRDefault="0029624C" w:rsidP="0029624C">
      <w:pPr>
        <w:pStyle w:val="a7"/>
      </w:pPr>
      <w:r>
        <w:t xml:space="preserve"> </w:t>
      </w:r>
      <w:r w:rsidRPr="0029624C">
        <w:t>Данный график используется для наглядного представления следования работ, определения длительности каждой в отдельности, определения длительности всего проекта, а также нахождение наиболее длительной цепочки событий, именуемой критическим путём.</w:t>
      </w:r>
    </w:p>
    <w:p w:rsidR="0029624C" w:rsidRPr="008121D8" w:rsidRDefault="0029624C" w:rsidP="008D5C55">
      <w:pPr>
        <w:pStyle w:val="a7"/>
      </w:pPr>
      <w:r w:rsidRPr="0029624C">
        <w:t>В ходе выполнения дипломного проекта были выделены следующие работы и события, представленные в нижеп</w:t>
      </w:r>
      <w:r w:rsidR="000A057B">
        <w:t>еречисленных таблицах (таблица 3 и таблица 4</w:t>
      </w:r>
      <w:r w:rsidR="008D5C55">
        <w:t>).</w:t>
      </w:r>
    </w:p>
    <w:p w:rsidR="008D5C55" w:rsidRPr="008D5C55" w:rsidRDefault="008D5C55" w:rsidP="00E54A64">
      <w:pPr>
        <w:pStyle w:val="af4"/>
        <w:keepNext/>
        <w:pageBreakBefore/>
        <w:rPr>
          <w:rFonts w:ascii="Times New Roman" w:hAnsi="Times New Roman" w:cs="Times New Roman"/>
          <w:i w:val="0"/>
          <w:color w:val="000000" w:themeColor="text1"/>
          <w:sz w:val="24"/>
        </w:rPr>
      </w:pPr>
      <w:r w:rsidRPr="008D5C55">
        <w:rPr>
          <w:rFonts w:ascii="Times New Roman" w:hAnsi="Times New Roman" w:cs="Times New Roman"/>
          <w:i w:val="0"/>
          <w:color w:val="000000" w:themeColor="text1"/>
          <w:sz w:val="24"/>
        </w:rPr>
        <w:lastRenderedPageBreak/>
        <w:t xml:space="preserve">Таблица </w:t>
      </w:r>
      <w:r w:rsidRPr="008D5C55">
        <w:rPr>
          <w:rFonts w:ascii="Times New Roman" w:hAnsi="Times New Roman" w:cs="Times New Roman"/>
          <w:i w:val="0"/>
          <w:color w:val="000000" w:themeColor="text1"/>
          <w:sz w:val="24"/>
        </w:rPr>
        <w:fldChar w:fldCharType="begin"/>
      </w:r>
      <w:r w:rsidRPr="008D5C55">
        <w:rPr>
          <w:rFonts w:ascii="Times New Roman" w:hAnsi="Times New Roman" w:cs="Times New Roman"/>
          <w:i w:val="0"/>
          <w:color w:val="000000" w:themeColor="text1"/>
          <w:sz w:val="24"/>
        </w:rPr>
        <w:instrText xml:space="preserve"> SEQ Таблица \* ARABIC </w:instrText>
      </w:r>
      <w:r w:rsidRPr="008D5C55">
        <w:rPr>
          <w:rFonts w:ascii="Times New Roman" w:hAnsi="Times New Roman" w:cs="Times New Roman"/>
          <w:i w:val="0"/>
          <w:color w:val="000000" w:themeColor="text1"/>
          <w:sz w:val="24"/>
        </w:rPr>
        <w:fldChar w:fldCharType="separate"/>
      </w:r>
      <w:r w:rsidR="000B2D24">
        <w:rPr>
          <w:rFonts w:ascii="Times New Roman" w:hAnsi="Times New Roman" w:cs="Times New Roman"/>
          <w:i w:val="0"/>
          <w:noProof/>
          <w:color w:val="000000" w:themeColor="text1"/>
          <w:sz w:val="24"/>
        </w:rPr>
        <w:t>3</w:t>
      </w:r>
      <w:r w:rsidRPr="008D5C55">
        <w:rPr>
          <w:rFonts w:ascii="Times New Roman" w:hAnsi="Times New Roman" w:cs="Times New Roman"/>
          <w:i w:val="0"/>
          <w:color w:val="000000" w:themeColor="text1"/>
          <w:sz w:val="24"/>
        </w:rPr>
        <w:fldChar w:fldCharType="end"/>
      </w:r>
      <w:r>
        <w:rPr>
          <w:rFonts w:ascii="Times New Roman" w:hAnsi="Times New Roman" w:cs="Times New Roman"/>
          <w:i w:val="0"/>
          <w:color w:val="000000" w:themeColor="text1"/>
          <w:sz w:val="24"/>
        </w:rPr>
        <w:t>– Перечень работ проекта</w:t>
      </w:r>
    </w:p>
    <w:tbl>
      <w:tblPr>
        <w:tblStyle w:val="af"/>
        <w:tblW w:w="9332" w:type="dxa"/>
        <w:jc w:val="center"/>
        <w:tblLook w:val="04A0" w:firstRow="1" w:lastRow="0" w:firstColumn="1" w:lastColumn="0" w:noHBand="0" w:noVBand="1"/>
      </w:tblPr>
      <w:tblGrid>
        <w:gridCol w:w="988"/>
        <w:gridCol w:w="5953"/>
        <w:gridCol w:w="2391"/>
      </w:tblGrid>
      <w:tr w:rsidR="0029624C" w:rsidTr="000A057B">
        <w:trPr>
          <w:cantSplit/>
          <w:trHeight w:val="57"/>
          <w:jc w:val="center"/>
        </w:trPr>
        <w:tc>
          <w:tcPr>
            <w:tcW w:w="988" w:type="dxa"/>
            <w:vAlign w:val="center"/>
          </w:tcPr>
          <w:p w:rsidR="0029624C" w:rsidRPr="007A36C9" w:rsidRDefault="0029624C" w:rsidP="00351A59">
            <w:pPr>
              <w:pStyle w:val="ae"/>
              <w:spacing w:line="360" w:lineRule="auto"/>
              <w:ind w:left="0"/>
              <w:jc w:val="center"/>
              <w:rPr>
                <w:rFonts w:ascii="Times New Roman" w:hAnsi="Times New Roman" w:cs="Times New Roman"/>
                <w:b/>
                <w:sz w:val="28"/>
                <w:szCs w:val="28"/>
              </w:rPr>
            </w:pPr>
            <w:r w:rsidRPr="007A36C9">
              <w:rPr>
                <w:rFonts w:ascii="Times New Roman" w:hAnsi="Times New Roman" w:cs="Times New Roman"/>
                <w:b/>
                <w:sz w:val="28"/>
                <w:szCs w:val="28"/>
              </w:rPr>
              <w:t>№</w:t>
            </w:r>
          </w:p>
        </w:tc>
        <w:tc>
          <w:tcPr>
            <w:tcW w:w="5953" w:type="dxa"/>
            <w:vAlign w:val="center"/>
          </w:tcPr>
          <w:p w:rsidR="0029624C" w:rsidRPr="007A36C9" w:rsidRDefault="0029624C" w:rsidP="00351A59">
            <w:pPr>
              <w:pStyle w:val="ae"/>
              <w:spacing w:line="360" w:lineRule="auto"/>
              <w:ind w:left="0"/>
              <w:jc w:val="center"/>
              <w:rPr>
                <w:rFonts w:ascii="Times New Roman" w:hAnsi="Times New Roman" w:cs="Times New Roman"/>
                <w:b/>
                <w:sz w:val="28"/>
                <w:szCs w:val="28"/>
              </w:rPr>
            </w:pPr>
            <w:r w:rsidRPr="007A36C9">
              <w:rPr>
                <w:rFonts w:ascii="Times New Roman" w:hAnsi="Times New Roman" w:cs="Times New Roman"/>
                <w:b/>
                <w:sz w:val="28"/>
                <w:szCs w:val="28"/>
              </w:rPr>
              <w:t>Название работы</w:t>
            </w:r>
          </w:p>
        </w:tc>
        <w:tc>
          <w:tcPr>
            <w:tcW w:w="2391" w:type="dxa"/>
            <w:vAlign w:val="center"/>
          </w:tcPr>
          <w:p w:rsidR="0029624C" w:rsidRPr="007A36C9" w:rsidRDefault="0029624C" w:rsidP="00351A59">
            <w:pPr>
              <w:pStyle w:val="ae"/>
              <w:spacing w:line="360" w:lineRule="auto"/>
              <w:ind w:left="0"/>
              <w:jc w:val="center"/>
              <w:rPr>
                <w:rFonts w:ascii="Times New Roman" w:hAnsi="Times New Roman" w:cs="Times New Roman"/>
                <w:b/>
                <w:sz w:val="28"/>
                <w:szCs w:val="28"/>
              </w:rPr>
            </w:pPr>
            <w:r w:rsidRPr="007A36C9">
              <w:rPr>
                <w:rFonts w:ascii="Times New Roman" w:hAnsi="Times New Roman" w:cs="Times New Roman"/>
                <w:b/>
                <w:sz w:val="28"/>
                <w:szCs w:val="28"/>
              </w:rPr>
              <w:t>Длительность (дни)</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Определение нужных функций приложения</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Планирование работ и сроков их выполнения</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Написание технического задания</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Поиск всех общедоступных, открытых библиотек с нужными нашему приложению возможностями в сети «Интернет»</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Т</w:t>
            </w:r>
            <w:r w:rsidRPr="00971A8E">
              <w:rPr>
                <w:rFonts w:ascii="Times New Roman" w:hAnsi="Times New Roman" w:cs="Times New Roman"/>
                <w:sz w:val="28"/>
                <w:szCs w:val="28"/>
              </w:rPr>
              <w:t>естирование библиотек, отсеивание лишних</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3</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 xml:space="preserve">Выбор библиотек создания контекста </w:t>
            </w:r>
            <w:proofErr w:type="spellStart"/>
            <w:r w:rsidRPr="00971A8E">
              <w:rPr>
                <w:rFonts w:ascii="Times New Roman" w:hAnsi="Times New Roman" w:cs="Times New Roman"/>
                <w:sz w:val="28"/>
                <w:szCs w:val="28"/>
              </w:rPr>
              <w:t>OpenGL</w:t>
            </w:r>
            <w:proofErr w:type="spellEnd"/>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Выбор математических библиотек</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Выбор библиотек пользовательского интерфейса</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Утверждение библиотеки</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Утверждение библиотеки</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Утверждение библиотеки</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Разработка пользовательского интерфейса</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5</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Создание считывателя файлов 3D моделей</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6</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 xml:space="preserve">Создание объектно-ориентированной обёртки над </w:t>
            </w:r>
            <w:proofErr w:type="spellStart"/>
            <w:r w:rsidRPr="00971A8E">
              <w:rPr>
                <w:rFonts w:ascii="Times New Roman" w:hAnsi="Times New Roman" w:cs="Times New Roman"/>
                <w:sz w:val="28"/>
                <w:szCs w:val="28"/>
              </w:rPr>
              <w:t>OpenGL</w:t>
            </w:r>
            <w:proofErr w:type="spellEnd"/>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14</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Интеграция в визуализатор</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Интеграция в визуализатор</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Интеграция в приложение</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Интеграция в приложение</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1</w:t>
            </w:r>
          </w:p>
        </w:tc>
      </w:tr>
      <w:tr w:rsidR="0029624C" w:rsidTr="000A057B">
        <w:trPr>
          <w:cantSplit/>
          <w:trHeight w:val="57"/>
          <w:jc w:val="center"/>
        </w:trPr>
        <w:tc>
          <w:tcPr>
            <w:tcW w:w="988" w:type="dxa"/>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19.</w:t>
            </w:r>
          </w:p>
        </w:tc>
        <w:tc>
          <w:tcPr>
            <w:tcW w:w="5953" w:type="dxa"/>
          </w:tcPr>
          <w:p w:rsidR="0029624C" w:rsidRPr="00971A8E" w:rsidRDefault="0029624C" w:rsidP="00351A59">
            <w:pPr>
              <w:pStyle w:val="ae"/>
              <w:spacing w:line="360" w:lineRule="auto"/>
              <w:ind w:left="0"/>
              <w:jc w:val="both"/>
              <w:rPr>
                <w:rFonts w:ascii="Times New Roman" w:hAnsi="Times New Roman" w:cs="Times New Roman"/>
                <w:sz w:val="28"/>
                <w:szCs w:val="28"/>
              </w:rPr>
            </w:pPr>
            <w:r w:rsidRPr="00971A8E">
              <w:rPr>
                <w:rFonts w:ascii="Times New Roman" w:hAnsi="Times New Roman" w:cs="Times New Roman"/>
                <w:sz w:val="28"/>
                <w:szCs w:val="28"/>
              </w:rPr>
              <w:t>Тестирование, отладка, установка на компьютер пользователя</w:t>
            </w:r>
          </w:p>
        </w:tc>
        <w:tc>
          <w:tcPr>
            <w:tcW w:w="2391" w:type="dxa"/>
          </w:tcPr>
          <w:p w:rsidR="0029624C" w:rsidRPr="00971A8E" w:rsidRDefault="0029624C" w:rsidP="00351A59">
            <w:pPr>
              <w:pStyle w:val="ae"/>
              <w:spacing w:line="360" w:lineRule="auto"/>
              <w:ind w:left="0"/>
              <w:jc w:val="center"/>
              <w:rPr>
                <w:rFonts w:ascii="Times New Roman" w:hAnsi="Times New Roman" w:cs="Times New Roman"/>
                <w:sz w:val="28"/>
                <w:szCs w:val="28"/>
              </w:rPr>
            </w:pPr>
            <w:r w:rsidRPr="00971A8E">
              <w:rPr>
                <w:rFonts w:ascii="Times New Roman" w:hAnsi="Times New Roman" w:cs="Times New Roman"/>
                <w:sz w:val="28"/>
                <w:szCs w:val="28"/>
              </w:rPr>
              <w:t>5</w:t>
            </w:r>
          </w:p>
        </w:tc>
      </w:tr>
    </w:tbl>
    <w:p w:rsidR="0029624C" w:rsidRPr="008121D8" w:rsidRDefault="0029624C" w:rsidP="000A057B">
      <w:pPr>
        <w:pStyle w:val="a7"/>
        <w:ind w:firstLine="0"/>
      </w:pPr>
    </w:p>
    <w:p w:rsidR="0060285A" w:rsidRPr="0060285A" w:rsidRDefault="0060285A" w:rsidP="0060285A">
      <w:pPr>
        <w:pStyle w:val="af4"/>
        <w:keepNext/>
        <w:rPr>
          <w:rFonts w:ascii="Times New Roman" w:hAnsi="Times New Roman" w:cs="Times New Roman"/>
          <w:i w:val="0"/>
          <w:color w:val="000000" w:themeColor="text1"/>
          <w:sz w:val="24"/>
        </w:rPr>
      </w:pPr>
      <w:r w:rsidRPr="0060285A">
        <w:rPr>
          <w:rFonts w:ascii="Times New Roman" w:hAnsi="Times New Roman" w:cs="Times New Roman"/>
          <w:i w:val="0"/>
          <w:color w:val="000000" w:themeColor="text1"/>
          <w:sz w:val="24"/>
        </w:rPr>
        <w:lastRenderedPageBreak/>
        <w:t xml:space="preserve">Таблица </w:t>
      </w:r>
      <w:r w:rsidRPr="0060285A">
        <w:rPr>
          <w:rFonts w:ascii="Times New Roman" w:hAnsi="Times New Roman" w:cs="Times New Roman"/>
          <w:i w:val="0"/>
          <w:color w:val="000000" w:themeColor="text1"/>
          <w:sz w:val="24"/>
        </w:rPr>
        <w:fldChar w:fldCharType="begin"/>
      </w:r>
      <w:r w:rsidRPr="0060285A">
        <w:rPr>
          <w:rFonts w:ascii="Times New Roman" w:hAnsi="Times New Roman" w:cs="Times New Roman"/>
          <w:i w:val="0"/>
          <w:color w:val="000000" w:themeColor="text1"/>
          <w:sz w:val="24"/>
        </w:rPr>
        <w:instrText xml:space="preserve"> SEQ Таблица \* ARABIC </w:instrText>
      </w:r>
      <w:r w:rsidRPr="0060285A">
        <w:rPr>
          <w:rFonts w:ascii="Times New Roman" w:hAnsi="Times New Roman" w:cs="Times New Roman"/>
          <w:i w:val="0"/>
          <w:color w:val="000000" w:themeColor="text1"/>
          <w:sz w:val="24"/>
        </w:rPr>
        <w:fldChar w:fldCharType="separate"/>
      </w:r>
      <w:r w:rsidR="000B2D24">
        <w:rPr>
          <w:rFonts w:ascii="Times New Roman" w:hAnsi="Times New Roman" w:cs="Times New Roman"/>
          <w:i w:val="0"/>
          <w:noProof/>
          <w:color w:val="000000" w:themeColor="text1"/>
          <w:sz w:val="24"/>
        </w:rPr>
        <w:t>4</w:t>
      </w:r>
      <w:r w:rsidRPr="0060285A">
        <w:rPr>
          <w:rFonts w:ascii="Times New Roman" w:hAnsi="Times New Roman" w:cs="Times New Roman"/>
          <w:i w:val="0"/>
          <w:color w:val="000000" w:themeColor="text1"/>
          <w:sz w:val="24"/>
        </w:rPr>
        <w:fldChar w:fldCharType="end"/>
      </w:r>
      <w:r w:rsidRPr="0060285A">
        <w:rPr>
          <w:rFonts w:ascii="Times New Roman" w:hAnsi="Times New Roman" w:cs="Times New Roman"/>
          <w:i w:val="0"/>
          <w:color w:val="000000" w:themeColor="text1"/>
          <w:sz w:val="24"/>
        </w:rPr>
        <w:t xml:space="preserve"> – Перечень событий проекта</w:t>
      </w:r>
    </w:p>
    <w:tbl>
      <w:tblPr>
        <w:tblStyle w:val="af"/>
        <w:tblW w:w="9266" w:type="dxa"/>
        <w:jc w:val="center"/>
        <w:tblLook w:val="04A0" w:firstRow="1" w:lastRow="0" w:firstColumn="1" w:lastColumn="0" w:noHBand="0" w:noVBand="1"/>
      </w:tblPr>
      <w:tblGrid>
        <w:gridCol w:w="988"/>
        <w:gridCol w:w="8278"/>
      </w:tblGrid>
      <w:tr w:rsidR="0029624C" w:rsidTr="000A057B">
        <w:trPr>
          <w:trHeight w:val="454"/>
          <w:jc w:val="center"/>
        </w:trPr>
        <w:tc>
          <w:tcPr>
            <w:tcW w:w="988" w:type="dxa"/>
            <w:vAlign w:val="center"/>
          </w:tcPr>
          <w:p w:rsidR="0029624C" w:rsidRPr="0065306B" w:rsidRDefault="0029624C" w:rsidP="00351A59">
            <w:pPr>
              <w:pStyle w:val="ae"/>
              <w:spacing w:line="360" w:lineRule="auto"/>
              <w:ind w:left="0"/>
              <w:jc w:val="center"/>
              <w:rPr>
                <w:rFonts w:ascii="Times New Roman" w:hAnsi="Times New Roman" w:cs="Times New Roman"/>
                <w:b/>
                <w:sz w:val="28"/>
                <w:szCs w:val="28"/>
              </w:rPr>
            </w:pPr>
            <w:r w:rsidRPr="0065306B">
              <w:rPr>
                <w:rFonts w:ascii="Times New Roman" w:hAnsi="Times New Roman" w:cs="Times New Roman"/>
                <w:b/>
                <w:sz w:val="28"/>
                <w:szCs w:val="28"/>
              </w:rPr>
              <w:t>№</w:t>
            </w:r>
          </w:p>
        </w:tc>
        <w:tc>
          <w:tcPr>
            <w:tcW w:w="8278" w:type="dxa"/>
            <w:vAlign w:val="center"/>
          </w:tcPr>
          <w:p w:rsidR="0029624C" w:rsidRPr="0065306B" w:rsidRDefault="0029624C" w:rsidP="00351A59">
            <w:pPr>
              <w:pStyle w:val="ae"/>
              <w:spacing w:line="360" w:lineRule="auto"/>
              <w:ind w:left="0"/>
              <w:jc w:val="center"/>
              <w:rPr>
                <w:rFonts w:ascii="Times New Roman" w:hAnsi="Times New Roman" w:cs="Times New Roman"/>
                <w:b/>
                <w:sz w:val="28"/>
                <w:szCs w:val="28"/>
              </w:rPr>
            </w:pPr>
            <w:r w:rsidRPr="0065306B">
              <w:rPr>
                <w:rFonts w:ascii="Times New Roman" w:hAnsi="Times New Roman" w:cs="Times New Roman"/>
                <w:b/>
                <w:sz w:val="28"/>
                <w:szCs w:val="28"/>
              </w:rPr>
              <w:t>Название события</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Начало проекта</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Наличие спис</w:t>
            </w:r>
            <w:r w:rsidRPr="0065306B">
              <w:rPr>
                <w:rFonts w:ascii="Times New Roman" w:hAnsi="Times New Roman" w:cs="Times New Roman"/>
                <w:sz w:val="28"/>
                <w:szCs w:val="28"/>
              </w:rPr>
              <w:t>ка функций приложения</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руководителем</w:t>
            </w:r>
            <w:r w:rsidRPr="0065306B">
              <w:rPr>
                <w:rFonts w:ascii="Times New Roman" w:hAnsi="Times New Roman" w:cs="Times New Roman"/>
                <w:sz w:val="28"/>
                <w:szCs w:val="28"/>
              </w:rPr>
              <w:t xml:space="preserve"> плана работ</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руководителем</w:t>
            </w:r>
            <w:r w:rsidRPr="0065306B">
              <w:rPr>
                <w:rFonts w:ascii="Times New Roman" w:hAnsi="Times New Roman" w:cs="Times New Roman"/>
                <w:sz w:val="28"/>
                <w:szCs w:val="28"/>
              </w:rPr>
              <w:t xml:space="preserve"> технического задания</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5.</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Список всех существующих библиотек, подходящих под наши задачи</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документа со списком</w:t>
            </w:r>
            <w:r w:rsidRPr="0065306B">
              <w:rPr>
                <w:rFonts w:ascii="Times New Roman" w:hAnsi="Times New Roman" w:cs="Times New Roman"/>
                <w:sz w:val="28"/>
                <w:szCs w:val="28"/>
              </w:rPr>
              <w:t xml:space="preserve"> только простых, удобных библиотек</w:t>
            </w:r>
            <w:r>
              <w:rPr>
                <w:rFonts w:ascii="Times New Roman" w:hAnsi="Times New Roman" w:cs="Times New Roman"/>
                <w:sz w:val="28"/>
                <w:szCs w:val="28"/>
              </w:rPr>
              <w:t>, которые были отобраны</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Наличие библиотеки с</w:t>
            </w:r>
            <w:r w:rsidRPr="0065306B">
              <w:rPr>
                <w:rFonts w:ascii="Times New Roman" w:hAnsi="Times New Roman" w:cs="Times New Roman"/>
                <w:sz w:val="28"/>
                <w:szCs w:val="28"/>
              </w:rPr>
              <w:t xml:space="preserve">оздания контекста </w:t>
            </w:r>
            <w:proofErr w:type="spellStart"/>
            <w:r w:rsidRPr="0065306B">
              <w:rPr>
                <w:rFonts w:ascii="Times New Roman" w:hAnsi="Times New Roman" w:cs="Times New Roman"/>
                <w:sz w:val="28"/>
                <w:szCs w:val="28"/>
              </w:rPr>
              <w:t>OpenGL</w:t>
            </w:r>
            <w:proofErr w:type="spellEnd"/>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Наличие математических библиотек</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9.</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Наличие библиотек пользовательского интерфейса</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Начало программирования</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11.</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Пользовательский интерфе</w:t>
            </w:r>
            <w:r>
              <w:rPr>
                <w:rFonts w:ascii="Times New Roman" w:hAnsi="Times New Roman" w:cs="Times New Roman"/>
                <w:sz w:val="28"/>
                <w:szCs w:val="28"/>
              </w:rPr>
              <w:t>й</w:t>
            </w:r>
            <w:r w:rsidRPr="0065306B">
              <w:rPr>
                <w:rFonts w:ascii="Times New Roman" w:hAnsi="Times New Roman" w:cs="Times New Roman"/>
                <w:sz w:val="28"/>
                <w:szCs w:val="28"/>
              </w:rPr>
              <w:t>с</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12.</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Считыватель файлов 3D моделей</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13.</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 xml:space="preserve">Объектно-ориентированная обёртка над </w:t>
            </w:r>
            <w:proofErr w:type="spellStart"/>
            <w:r w:rsidRPr="0065306B">
              <w:rPr>
                <w:rFonts w:ascii="Times New Roman" w:hAnsi="Times New Roman" w:cs="Times New Roman"/>
                <w:sz w:val="28"/>
                <w:szCs w:val="28"/>
              </w:rPr>
              <w:t>OpenGL</w:t>
            </w:r>
            <w:proofErr w:type="spellEnd"/>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14.</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Визуализатор 3D моделей</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указа о выпуске готового</w:t>
            </w:r>
            <w:r w:rsidRPr="0065306B">
              <w:rPr>
                <w:rFonts w:ascii="Times New Roman" w:hAnsi="Times New Roman" w:cs="Times New Roman"/>
                <w:sz w:val="28"/>
                <w:szCs w:val="28"/>
              </w:rPr>
              <w:t xml:space="preserve"> продукт</w:t>
            </w:r>
            <w:r>
              <w:rPr>
                <w:rFonts w:ascii="Times New Roman" w:hAnsi="Times New Roman" w:cs="Times New Roman"/>
                <w:sz w:val="28"/>
                <w:szCs w:val="28"/>
              </w:rPr>
              <w:t>а</w:t>
            </w:r>
          </w:p>
        </w:tc>
      </w:tr>
      <w:tr w:rsidR="0029624C" w:rsidTr="000A057B">
        <w:trPr>
          <w:trHeight w:val="454"/>
          <w:jc w:val="center"/>
        </w:trPr>
        <w:tc>
          <w:tcPr>
            <w:tcW w:w="988"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w:t>
            </w:r>
          </w:p>
        </w:tc>
        <w:tc>
          <w:tcPr>
            <w:tcW w:w="8278"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Готовый продукт на компьютере пользователя</w:t>
            </w:r>
          </w:p>
        </w:tc>
      </w:tr>
    </w:tbl>
    <w:p w:rsidR="000A057B" w:rsidRDefault="000A057B" w:rsidP="0029624C">
      <w:pPr>
        <w:spacing w:line="360" w:lineRule="auto"/>
        <w:ind w:firstLine="851"/>
        <w:jc w:val="both"/>
        <w:rPr>
          <w:rFonts w:ascii="Times New Roman" w:hAnsi="Times New Roman" w:cs="Times New Roman"/>
          <w:color w:val="000000" w:themeColor="text1"/>
          <w:sz w:val="28"/>
        </w:rPr>
      </w:pPr>
    </w:p>
    <w:p w:rsidR="0029624C" w:rsidRDefault="001F75F2" w:rsidP="001F75F2">
      <w:pPr>
        <w:pStyle w:val="a7"/>
      </w:pPr>
      <w:r>
        <w:t>Для каждой работы из таблицы 3</w:t>
      </w:r>
      <w:r w:rsidR="0029624C" w:rsidRPr="00A262A9">
        <w:t xml:space="preserve"> </w:t>
      </w:r>
      <w:r w:rsidR="0029624C">
        <w:t>установим</w:t>
      </w:r>
      <w:r w:rsidR="0029624C" w:rsidRPr="00A262A9">
        <w:t xml:space="preserve"> номера тех работ, до окончания которых она не может быть начата. </w:t>
      </w:r>
      <w:r>
        <w:t xml:space="preserve">Результат заносится </w:t>
      </w:r>
      <w:r>
        <w:br/>
        <w:t>в таблицу 5</w:t>
      </w:r>
      <w:r w:rsidR="0029624C" w:rsidRPr="00A262A9">
        <w:t>.</w:t>
      </w:r>
    </w:p>
    <w:p w:rsidR="0029624C" w:rsidRDefault="0029624C" w:rsidP="001613F8">
      <w:pPr>
        <w:pStyle w:val="a7"/>
      </w:pPr>
      <w:r w:rsidRPr="000E3DA0">
        <w:t xml:space="preserve">Некоторые работы имеют одинаковых предшественников: </w:t>
      </w:r>
      <w:r>
        <w:t>7, 8, 9 имеют предшественником 6; 11, 12, 13 - 10</w:t>
      </w:r>
      <w:r w:rsidRPr="000E3DA0">
        <w:t xml:space="preserve">. Можно сделать вывод, что </w:t>
      </w:r>
      <w:r>
        <w:t>эти работы</w:t>
      </w:r>
      <w:r w:rsidRPr="000E3DA0">
        <w:t xml:space="preserve"> будут производиться параллельно.</w:t>
      </w:r>
    </w:p>
    <w:p w:rsidR="001613F8" w:rsidRPr="001613F8" w:rsidRDefault="001613F8" w:rsidP="001613F8">
      <w:pPr>
        <w:pStyle w:val="af4"/>
        <w:keepNext/>
        <w:rPr>
          <w:rFonts w:ascii="Times New Roman" w:hAnsi="Times New Roman" w:cs="Times New Roman"/>
          <w:i w:val="0"/>
          <w:color w:val="000000" w:themeColor="text1"/>
          <w:sz w:val="24"/>
        </w:rPr>
      </w:pPr>
      <w:r w:rsidRPr="001613F8">
        <w:rPr>
          <w:rFonts w:ascii="Times New Roman" w:hAnsi="Times New Roman" w:cs="Times New Roman"/>
          <w:i w:val="0"/>
          <w:color w:val="000000" w:themeColor="text1"/>
          <w:sz w:val="24"/>
        </w:rPr>
        <w:lastRenderedPageBreak/>
        <w:t xml:space="preserve">Таблица </w:t>
      </w:r>
      <w:r w:rsidRPr="001613F8">
        <w:rPr>
          <w:rFonts w:ascii="Times New Roman" w:hAnsi="Times New Roman" w:cs="Times New Roman"/>
          <w:i w:val="0"/>
          <w:color w:val="000000" w:themeColor="text1"/>
          <w:sz w:val="24"/>
        </w:rPr>
        <w:fldChar w:fldCharType="begin"/>
      </w:r>
      <w:r w:rsidRPr="001613F8">
        <w:rPr>
          <w:rFonts w:ascii="Times New Roman" w:hAnsi="Times New Roman" w:cs="Times New Roman"/>
          <w:i w:val="0"/>
          <w:color w:val="000000" w:themeColor="text1"/>
          <w:sz w:val="24"/>
        </w:rPr>
        <w:instrText xml:space="preserve"> SEQ Таблица \* ARABIC </w:instrText>
      </w:r>
      <w:r w:rsidRPr="001613F8">
        <w:rPr>
          <w:rFonts w:ascii="Times New Roman" w:hAnsi="Times New Roman" w:cs="Times New Roman"/>
          <w:i w:val="0"/>
          <w:color w:val="000000" w:themeColor="text1"/>
          <w:sz w:val="24"/>
        </w:rPr>
        <w:fldChar w:fldCharType="separate"/>
      </w:r>
      <w:r w:rsidR="000B2D24">
        <w:rPr>
          <w:rFonts w:ascii="Times New Roman" w:hAnsi="Times New Roman" w:cs="Times New Roman"/>
          <w:i w:val="0"/>
          <w:noProof/>
          <w:color w:val="000000" w:themeColor="text1"/>
          <w:sz w:val="24"/>
        </w:rPr>
        <w:t>5</w:t>
      </w:r>
      <w:r w:rsidRPr="001613F8">
        <w:rPr>
          <w:rFonts w:ascii="Times New Roman" w:hAnsi="Times New Roman" w:cs="Times New Roman"/>
          <w:i w:val="0"/>
          <w:color w:val="000000" w:themeColor="text1"/>
          <w:sz w:val="24"/>
        </w:rPr>
        <w:fldChar w:fldCharType="end"/>
      </w:r>
      <w:r w:rsidRPr="001613F8">
        <w:rPr>
          <w:rFonts w:ascii="Times New Roman" w:hAnsi="Times New Roman" w:cs="Times New Roman"/>
          <w:i w:val="0"/>
          <w:color w:val="000000" w:themeColor="text1"/>
          <w:sz w:val="24"/>
        </w:rPr>
        <w:t xml:space="preserve"> – Определение взаимосвязей между событиями</w:t>
      </w:r>
    </w:p>
    <w:tbl>
      <w:tblPr>
        <w:tblStyle w:val="af"/>
        <w:tblW w:w="9172" w:type="dxa"/>
        <w:jc w:val="center"/>
        <w:tblLook w:val="04A0" w:firstRow="1" w:lastRow="0" w:firstColumn="1" w:lastColumn="0" w:noHBand="0" w:noVBand="1"/>
      </w:tblPr>
      <w:tblGrid>
        <w:gridCol w:w="1055"/>
        <w:gridCol w:w="5510"/>
        <w:gridCol w:w="2607"/>
      </w:tblGrid>
      <w:tr w:rsidR="0029624C" w:rsidTr="00A1321A">
        <w:trPr>
          <w:trHeight w:val="454"/>
          <w:jc w:val="center"/>
        </w:trPr>
        <w:tc>
          <w:tcPr>
            <w:tcW w:w="1055" w:type="dxa"/>
            <w:vAlign w:val="center"/>
          </w:tcPr>
          <w:p w:rsidR="0029624C" w:rsidRPr="0065306B" w:rsidRDefault="0029624C" w:rsidP="00351A59">
            <w:pPr>
              <w:pStyle w:val="ae"/>
              <w:spacing w:line="360" w:lineRule="auto"/>
              <w:ind w:left="0"/>
              <w:jc w:val="center"/>
              <w:rPr>
                <w:rFonts w:ascii="Times New Roman" w:hAnsi="Times New Roman" w:cs="Times New Roman"/>
                <w:b/>
                <w:sz w:val="28"/>
                <w:szCs w:val="28"/>
              </w:rPr>
            </w:pPr>
            <w:r w:rsidRPr="0065306B">
              <w:rPr>
                <w:rFonts w:ascii="Times New Roman" w:hAnsi="Times New Roman" w:cs="Times New Roman"/>
                <w:b/>
                <w:sz w:val="28"/>
                <w:szCs w:val="28"/>
              </w:rPr>
              <w:t>№</w:t>
            </w:r>
          </w:p>
        </w:tc>
        <w:tc>
          <w:tcPr>
            <w:tcW w:w="5510" w:type="dxa"/>
            <w:vAlign w:val="center"/>
          </w:tcPr>
          <w:p w:rsidR="0029624C" w:rsidRPr="0065306B" w:rsidRDefault="0029624C" w:rsidP="00351A59">
            <w:pPr>
              <w:pStyle w:val="ae"/>
              <w:spacing w:line="360" w:lineRule="auto"/>
              <w:ind w:left="0"/>
              <w:jc w:val="center"/>
              <w:rPr>
                <w:rFonts w:ascii="Times New Roman" w:hAnsi="Times New Roman" w:cs="Times New Roman"/>
                <w:b/>
                <w:sz w:val="28"/>
                <w:szCs w:val="28"/>
              </w:rPr>
            </w:pPr>
            <w:r w:rsidRPr="0065306B">
              <w:rPr>
                <w:rFonts w:ascii="Times New Roman" w:hAnsi="Times New Roman" w:cs="Times New Roman"/>
                <w:b/>
                <w:sz w:val="28"/>
                <w:szCs w:val="28"/>
              </w:rPr>
              <w:t>Название события</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Предшественники</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Начало проекта</w:t>
            </w:r>
          </w:p>
        </w:tc>
        <w:tc>
          <w:tcPr>
            <w:tcW w:w="2607" w:type="dxa"/>
            <w:shd w:val="clear" w:color="auto" w:fill="7F7F7F" w:themeFill="text1" w:themeFillTint="80"/>
            <w:vAlign w:val="center"/>
          </w:tcPr>
          <w:p w:rsidR="0029624C" w:rsidRPr="005A08A3" w:rsidRDefault="0029624C" w:rsidP="00351A59">
            <w:pPr>
              <w:spacing w:line="360" w:lineRule="auto"/>
              <w:jc w:val="center"/>
              <w:rPr>
                <w:rFonts w:ascii="Times New Roman" w:hAnsi="Times New Roman" w:cs="Times New Roman"/>
                <w:sz w:val="28"/>
                <w:szCs w:val="28"/>
              </w:rPr>
            </w:pP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Наличие спис</w:t>
            </w:r>
            <w:r w:rsidRPr="0065306B">
              <w:rPr>
                <w:rFonts w:ascii="Times New Roman" w:hAnsi="Times New Roman" w:cs="Times New Roman"/>
                <w:sz w:val="28"/>
                <w:szCs w:val="28"/>
              </w:rPr>
              <w:t>ка функций приложения</w:t>
            </w:r>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руководителем</w:t>
            </w:r>
            <w:r w:rsidRPr="0065306B">
              <w:rPr>
                <w:rFonts w:ascii="Times New Roman" w:hAnsi="Times New Roman" w:cs="Times New Roman"/>
                <w:sz w:val="28"/>
                <w:szCs w:val="28"/>
              </w:rPr>
              <w:t xml:space="preserve"> плана работ</w:t>
            </w:r>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руководителем</w:t>
            </w:r>
            <w:r w:rsidRPr="0065306B">
              <w:rPr>
                <w:rFonts w:ascii="Times New Roman" w:hAnsi="Times New Roman" w:cs="Times New Roman"/>
                <w:sz w:val="28"/>
                <w:szCs w:val="28"/>
              </w:rPr>
              <w:t xml:space="preserve"> технического задания</w:t>
            </w:r>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5.</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Список всех существующих библиотек, подходящих под наши задачи</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документа со списком</w:t>
            </w:r>
            <w:r w:rsidRPr="0065306B">
              <w:rPr>
                <w:rFonts w:ascii="Times New Roman" w:hAnsi="Times New Roman" w:cs="Times New Roman"/>
                <w:sz w:val="28"/>
                <w:szCs w:val="28"/>
              </w:rPr>
              <w:t xml:space="preserve"> только простых, удобных библиотек</w:t>
            </w:r>
            <w:r>
              <w:rPr>
                <w:rFonts w:ascii="Times New Roman" w:hAnsi="Times New Roman" w:cs="Times New Roman"/>
                <w:sz w:val="28"/>
                <w:szCs w:val="28"/>
              </w:rPr>
              <w:t>, которые были отобраны</w:t>
            </w:r>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Наличие библиотеки с</w:t>
            </w:r>
            <w:r w:rsidRPr="0065306B">
              <w:rPr>
                <w:rFonts w:ascii="Times New Roman" w:hAnsi="Times New Roman" w:cs="Times New Roman"/>
                <w:sz w:val="28"/>
                <w:szCs w:val="28"/>
              </w:rPr>
              <w:t xml:space="preserve">оздания контекста </w:t>
            </w:r>
            <w:proofErr w:type="spellStart"/>
            <w:r w:rsidRPr="0065306B">
              <w:rPr>
                <w:rFonts w:ascii="Times New Roman" w:hAnsi="Times New Roman" w:cs="Times New Roman"/>
                <w:sz w:val="28"/>
                <w:szCs w:val="28"/>
              </w:rPr>
              <w:t>OpenGL</w:t>
            </w:r>
            <w:proofErr w:type="spellEnd"/>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Наличие математических библиотек</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9.</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Наличие библиотек пользовательского интерфейса</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Начало программирования</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7, 8, 9</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11.</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Пользовательский интерфе</w:t>
            </w:r>
            <w:r>
              <w:rPr>
                <w:rFonts w:ascii="Times New Roman" w:hAnsi="Times New Roman" w:cs="Times New Roman"/>
                <w:sz w:val="28"/>
                <w:szCs w:val="28"/>
              </w:rPr>
              <w:t>й</w:t>
            </w:r>
            <w:r w:rsidRPr="0065306B">
              <w:rPr>
                <w:rFonts w:ascii="Times New Roman" w:hAnsi="Times New Roman" w:cs="Times New Roman"/>
                <w:sz w:val="28"/>
                <w:szCs w:val="28"/>
              </w:rPr>
              <w:t>с</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12.</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Считыватель файлов 3D моделей</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13.</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 xml:space="preserve">Объектно-ориентированная обёртка над </w:t>
            </w:r>
            <w:proofErr w:type="spellStart"/>
            <w:r w:rsidRPr="0065306B">
              <w:rPr>
                <w:rFonts w:ascii="Times New Roman" w:hAnsi="Times New Roman" w:cs="Times New Roman"/>
                <w:sz w:val="28"/>
                <w:szCs w:val="28"/>
              </w:rPr>
              <w:t>OpenGL</w:t>
            </w:r>
            <w:proofErr w:type="spellEnd"/>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14.</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Визуализатор 3D моделей</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12, 13</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Подписание указа о выпуске готового</w:t>
            </w:r>
            <w:r w:rsidRPr="0065306B">
              <w:rPr>
                <w:rFonts w:ascii="Times New Roman" w:hAnsi="Times New Roman" w:cs="Times New Roman"/>
                <w:sz w:val="28"/>
                <w:szCs w:val="28"/>
              </w:rPr>
              <w:t xml:space="preserve"> продукт</w:t>
            </w:r>
            <w:r>
              <w:rPr>
                <w:rFonts w:ascii="Times New Roman" w:hAnsi="Times New Roman" w:cs="Times New Roman"/>
                <w:sz w:val="28"/>
                <w:szCs w:val="28"/>
              </w:rPr>
              <w:t>а</w:t>
            </w:r>
          </w:p>
        </w:tc>
        <w:tc>
          <w:tcPr>
            <w:tcW w:w="2607" w:type="dxa"/>
            <w:vAlign w:val="center"/>
          </w:tcPr>
          <w:p w:rsidR="0029624C"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11, 14</w:t>
            </w:r>
          </w:p>
        </w:tc>
      </w:tr>
      <w:tr w:rsidR="0029624C" w:rsidTr="00A1321A">
        <w:trPr>
          <w:trHeight w:val="454"/>
          <w:jc w:val="center"/>
        </w:trPr>
        <w:tc>
          <w:tcPr>
            <w:tcW w:w="1055" w:type="dxa"/>
          </w:tcPr>
          <w:p w:rsidR="0029624C" w:rsidRDefault="0029624C" w:rsidP="00351A59">
            <w:pPr>
              <w:pStyle w:val="ae"/>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w:t>
            </w:r>
          </w:p>
        </w:tc>
        <w:tc>
          <w:tcPr>
            <w:tcW w:w="5510" w:type="dxa"/>
          </w:tcPr>
          <w:p w:rsidR="0029624C" w:rsidRPr="0065306B" w:rsidRDefault="0029624C" w:rsidP="00351A59">
            <w:pPr>
              <w:pStyle w:val="ae"/>
              <w:spacing w:line="360" w:lineRule="auto"/>
              <w:ind w:left="0"/>
              <w:jc w:val="both"/>
              <w:rPr>
                <w:rFonts w:ascii="Times New Roman" w:hAnsi="Times New Roman" w:cs="Times New Roman"/>
                <w:sz w:val="28"/>
                <w:szCs w:val="28"/>
              </w:rPr>
            </w:pPr>
            <w:r w:rsidRPr="0065306B">
              <w:rPr>
                <w:rFonts w:ascii="Times New Roman" w:hAnsi="Times New Roman" w:cs="Times New Roman"/>
                <w:sz w:val="28"/>
                <w:szCs w:val="28"/>
              </w:rPr>
              <w:t>Готовый продукт на компьютере пользователя</w:t>
            </w:r>
          </w:p>
        </w:tc>
        <w:tc>
          <w:tcPr>
            <w:tcW w:w="2607" w:type="dxa"/>
            <w:vAlign w:val="center"/>
          </w:tcPr>
          <w:p w:rsidR="0029624C" w:rsidRPr="0065306B" w:rsidRDefault="0029624C" w:rsidP="00351A59">
            <w:pPr>
              <w:pStyle w:val="a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15</w:t>
            </w:r>
          </w:p>
        </w:tc>
      </w:tr>
    </w:tbl>
    <w:p w:rsidR="00295E67" w:rsidRDefault="00295E67" w:rsidP="00295E67">
      <w:pPr>
        <w:pStyle w:val="a7"/>
      </w:pPr>
    </w:p>
    <w:p w:rsidR="00361504" w:rsidRPr="00352FF6" w:rsidRDefault="00361504" w:rsidP="00295E67">
      <w:pPr>
        <w:pStyle w:val="a7"/>
      </w:pPr>
      <w:r>
        <w:lastRenderedPageBreak/>
        <w:t>Непосредственно сетевой график проекта изображён на рисунке 7.</w:t>
      </w:r>
    </w:p>
    <w:p w:rsidR="0029624C" w:rsidRDefault="00295E67" w:rsidP="00954BDD">
      <w:pPr>
        <w:jc w:val="center"/>
      </w:pPr>
      <w:r w:rsidRPr="007D4905">
        <w:rPr>
          <w:noProof/>
          <w:lang w:eastAsia="ru-RU"/>
        </w:rPr>
        <w:drawing>
          <wp:inline distT="0" distB="0" distL="0" distR="0" wp14:anchorId="20ACB2AA" wp14:editId="1C4ED92F">
            <wp:extent cx="5940425" cy="1537970"/>
            <wp:effectExtent l="0" t="0" r="3175" b="5080"/>
            <wp:docPr id="43" name="Рисунок 43" descr="C:\Users\Vladimir-ACER\Documents\ВУЗ\Дипломный проект\Черновики\Сетевой графи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imir-ACER\Documents\ВУЗ\Дипломный проект\Черновики\Сетевой график.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537970"/>
                    </a:xfrm>
                    <a:prstGeom prst="rect">
                      <a:avLst/>
                    </a:prstGeom>
                    <a:noFill/>
                    <a:ln>
                      <a:noFill/>
                    </a:ln>
                  </pic:spPr>
                </pic:pic>
              </a:graphicData>
            </a:graphic>
          </wp:inline>
        </w:drawing>
      </w:r>
    </w:p>
    <w:p w:rsidR="00295E67" w:rsidRPr="00295E67" w:rsidRDefault="00295E67" w:rsidP="00295E67">
      <w:pPr>
        <w:pStyle w:val="a7"/>
        <w:ind w:firstLine="0"/>
        <w:jc w:val="center"/>
      </w:pPr>
      <w:r w:rsidRPr="00295E67">
        <w:t>Рисунок 7 – Сетевой график работ</w:t>
      </w:r>
    </w:p>
    <w:p w:rsidR="00BC533F" w:rsidRPr="007D4905" w:rsidRDefault="00BC533F" w:rsidP="00BC533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Критический путь изображён на рисунке 8</w:t>
      </w:r>
      <w:r w:rsidR="00596C26">
        <w:rPr>
          <w:rFonts w:ascii="Times New Roman" w:hAnsi="Times New Roman" w:cs="Times New Roman"/>
          <w:sz w:val="28"/>
          <w:szCs w:val="28"/>
        </w:rPr>
        <w:t xml:space="preserve"> (более крупные стрелки)</w:t>
      </w:r>
      <w:r>
        <w:rPr>
          <w:rFonts w:ascii="Times New Roman" w:hAnsi="Times New Roman" w:cs="Times New Roman"/>
          <w:sz w:val="28"/>
          <w:szCs w:val="28"/>
        </w:rPr>
        <w:t>. Ин состоит из работ 1-2-3-4-5-6-8-10-13-14-15-16. Его длительность составляет 30 дней.</w:t>
      </w:r>
    </w:p>
    <w:p w:rsidR="00295E67" w:rsidRDefault="00526FB7" w:rsidP="00954BDD">
      <w:pPr>
        <w:jc w:val="center"/>
      </w:pPr>
      <w:r>
        <w:rPr>
          <w:noProof/>
          <w:lang w:eastAsia="ru-RU"/>
        </w:rPr>
        <w:drawing>
          <wp:inline distT="0" distB="0" distL="0" distR="0" wp14:anchorId="305BB827" wp14:editId="41E1E6F7">
            <wp:extent cx="5940425" cy="13138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13815"/>
                    </a:xfrm>
                    <a:prstGeom prst="rect">
                      <a:avLst/>
                    </a:prstGeom>
                  </pic:spPr>
                </pic:pic>
              </a:graphicData>
            </a:graphic>
          </wp:inline>
        </w:drawing>
      </w:r>
    </w:p>
    <w:p w:rsidR="0029624C" w:rsidRDefault="00E60157" w:rsidP="00771F93">
      <w:pPr>
        <w:pStyle w:val="a7"/>
        <w:ind w:firstLine="0"/>
        <w:jc w:val="center"/>
      </w:pPr>
      <w:r w:rsidRPr="008729E6">
        <w:t>Рисунок</w:t>
      </w:r>
      <w:r w:rsidR="00AE3A0E">
        <w:t xml:space="preserve"> 8</w:t>
      </w:r>
      <w:r w:rsidRPr="008729E6">
        <w:t xml:space="preserve"> – Критический путь проекта</w:t>
      </w:r>
    </w:p>
    <w:p w:rsidR="00D14B40" w:rsidRDefault="004B375C" w:rsidP="00301FD7">
      <w:pPr>
        <w:pStyle w:val="aa"/>
        <w:keepNext w:val="0"/>
        <w:jc w:val="left"/>
        <w:outlineLvl w:val="1"/>
      </w:pPr>
      <w:bookmarkStart w:id="21" w:name="_Toc10482241"/>
      <w:r>
        <w:t>5</w:t>
      </w:r>
      <w:r w:rsidR="00940FF0">
        <w:t xml:space="preserve">.5 </w:t>
      </w:r>
      <w:r w:rsidR="00D14B40">
        <w:t>Расчёт стоимости проекта</w:t>
      </w:r>
      <w:bookmarkEnd w:id="21"/>
    </w:p>
    <w:p w:rsidR="00D14B40" w:rsidRDefault="004B375C" w:rsidP="00301FD7">
      <w:pPr>
        <w:pStyle w:val="aa"/>
        <w:keepNext w:val="0"/>
        <w:jc w:val="left"/>
        <w:outlineLvl w:val="2"/>
      </w:pPr>
      <w:bookmarkStart w:id="22" w:name="_Toc10482242"/>
      <w:r>
        <w:t>5</w:t>
      </w:r>
      <w:r w:rsidR="00940FF0">
        <w:t xml:space="preserve">.5.1 </w:t>
      </w:r>
      <w:r w:rsidR="00D14B40">
        <w:t>Трудовые ресурсы</w:t>
      </w:r>
      <w:bookmarkEnd w:id="22"/>
    </w:p>
    <w:p w:rsidR="00771F93" w:rsidRDefault="00771F93" w:rsidP="00B26EB5">
      <w:pPr>
        <w:pStyle w:val="a7"/>
      </w:pPr>
      <w:r>
        <w:t>Список трудовых ресурсов проекта – сама команда проекта, состоящая из руководит</w:t>
      </w:r>
      <w:r w:rsidR="00B26EB5">
        <w:t xml:space="preserve">еля, программиста и дизайнера. </w:t>
      </w:r>
    </w:p>
    <w:p w:rsidR="00B26EB5" w:rsidRPr="00B26EB5" w:rsidRDefault="00B26EB5" w:rsidP="00B26EB5">
      <w:pPr>
        <w:pStyle w:val="af4"/>
        <w:keepNext/>
        <w:rPr>
          <w:rFonts w:ascii="Times New Roman" w:hAnsi="Times New Roman" w:cs="Times New Roman"/>
          <w:i w:val="0"/>
          <w:color w:val="000000" w:themeColor="text1"/>
          <w:sz w:val="24"/>
          <w:szCs w:val="24"/>
        </w:rPr>
      </w:pPr>
      <w:r w:rsidRPr="00B26EB5">
        <w:rPr>
          <w:rFonts w:ascii="Times New Roman" w:hAnsi="Times New Roman" w:cs="Times New Roman"/>
          <w:i w:val="0"/>
          <w:color w:val="000000" w:themeColor="text1"/>
          <w:sz w:val="24"/>
          <w:szCs w:val="24"/>
        </w:rPr>
        <w:t xml:space="preserve">Таблица </w:t>
      </w:r>
      <w:r w:rsidRPr="00B26EB5">
        <w:rPr>
          <w:rFonts w:ascii="Times New Roman" w:hAnsi="Times New Roman" w:cs="Times New Roman"/>
          <w:i w:val="0"/>
          <w:color w:val="000000" w:themeColor="text1"/>
          <w:sz w:val="24"/>
          <w:szCs w:val="24"/>
        </w:rPr>
        <w:fldChar w:fldCharType="begin"/>
      </w:r>
      <w:r w:rsidRPr="00B26EB5">
        <w:rPr>
          <w:rFonts w:ascii="Times New Roman" w:hAnsi="Times New Roman" w:cs="Times New Roman"/>
          <w:i w:val="0"/>
          <w:color w:val="000000" w:themeColor="text1"/>
          <w:sz w:val="24"/>
          <w:szCs w:val="24"/>
        </w:rPr>
        <w:instrText xml:space="preserve"> SEQ Таблица \* ARABIC </w:instrText>
      </w:r>
      <w:r w:rsidRPr="00B26EB5">
        <w:rPr>
          <w:rFonts w:ascii="Times New Roman" w:hAnsi="Times New Roman" w:cs="Times New Roman"/>
          <w:i w:val="0"/>
          <w:color w:val="000000" w:themeColor="text1"/>
          <w:sz w:val="24"/>
          <w:szCs w:val="24"/>
        </w:rPr>
        <w:fldChar w:fldCharType="separate"/>
      </w:r>
      <w:r w:rsidR="000B2D24">
        <w:rPr>
          <w:rFonts w:ascii="Times New Roman" w:hAnsi="Times New Roman" w:cs="Times New Roman"/>
          <w:i w:val="0"/>
          <w:noProof/>
          <w:color w:val="000000" w:themeColor="text1"/>
          <w:sz w:val="24"/>
          <w:szCs w:val="24"/>
        </w:rPr>
        <w:t>6</w:t>
      </w:r>
      <w:r w:rsidRPr="00B26EB5">
        <w:rPr>
          <w:rFonts w:ascii="Times New Roman" w:hAnsi="Times New Roman" w:cs="Times New Roman"/>
          <w:i w:val="0"/>
          <w:color w:val="000000" w:themeColor="text1"/>
          <w:sz w:val="24"/>
          <w:szCs w:val="24"/>
        </w:rPr>
        <w:fldChar w:fldCharType="end"/>
      </w:r>
      <w:r w:rsidRPr="00B26EB5">
        <w:rPr>
          <w:rFonts w:ascii="Times New Roman" w:hAnsi="Times New Roman" w:cs="Times New Roman"/>
          <w:i w:val="0"/>
          <w:color w:val="000000" w:themeColor="text1"/>
          <w:sz w:val="24"/>
          <w:szCs w:val="24"/>
        </w:rPr>
        <w:t xml:space="preserve"> – Трудовые ресурсы</w:t>
      </w:r>
    </w:p>
    <w:tbl>
      <w:tblPr>
        <w:tblStyle w:val="af"/>
        <w:tblW w:w="0" w:type="auto"/>
        <w:tblLook w:val="04A0" w:firstRow="1" w:lastRow="0" w:firstColumn="1" w:lastColumn="0" w:noHBand="0" w:noVBand="1"/>
      </w:tblPr>
      <w:tblGrid>
        <w:gridCol w:w="794"/>
        <w:gridCol w:w="2268"/>
        <w:gridCol w:w="2410"/>
        <w:gridCol w:w="3855"/>
      </w:tblGrid>
      <w:tr w:rsidR="00771F93" w:rsidTr="00351A59">
        <w:tc>
          <w:tcPr>
            <w:tcW w:w="794" w:type="dxa"/>
            <w:vAlign w:val="center"/>
          </w:tcPr>
          <w:p w:rsidR="00771F93" w:rsidRPr="00C96BF4" w:rsidRDefault="00771F93" w:rsidP="00351A59">
            <w:pPr>
              <w:spacing w:line="360" w:lineRule="auto"/>
              <w:jc w:val="center"/>
              <w:rPr>
                <w:rFonts w:ascii="Times New Roman" w:hAnsi="Times New Roman" w:cs="Times New Roman"/>
                <w:b/>
                <w:sz w:val="28"/>
                <w:szCs w:val="28"/>
              </w:rPr>
            </w:pPr>
            <w:r w:rsidRPr="00C96BF4">
              <w:rPr>
                <w:rFonts w:ascii="Times New Roman" w:hAnsi="Times New Roman" w:cs="Times New Roman"/>
                <w:b/>
                <w:sz w:val="28"/>
                <w:szCs w:val="28"/>
              </w:rPr>
              <w:t>№</w:t>
            </w:r>
          </w:p>
        </w:tc>
        <w:tc>
          <w:tcPr>
            <w:tcW w:w="2268" w:type="dxa"/>
            <w:vAlign w:val="center"/>
          </w:tcPr>
          <w:p w:rsidR="00771F93" w:rsidRPr="00C96BF4" w:rsidRDefault="00771F93" w:rsidP="00351A59">
            <w:pPr>
              <w:spacing w:line="360" w:lineRule="auto"/>
              <w:rPr>
                <w:rFonts w:ascii="Times New Roman" w:hAnsi="Times New Roman" w:cs="Times New Roman"/>
                <w:b/>
                <w:sz w:val="28"/>
                <w:szCs w:val="28"/>
              </w:rPr>
            </w:pPr>
            <w:r w:rsidRPr="00C96BF4">
              <w:rPr>
                <w:rFonts w:ascii="Times New Roman" w:hAnsi="Times New Roman" w:cs="Times New Roman"/>
                <w:b/>
                <w:sz w:val="28"/>
                <w:szCs w:val="28"/>
              </w:rPr>
              <w:t>Должность</w:t>
            </w:r>
          </w:p>
        </w:tc>
        <w:tc>
          <w:tcPr>
            <w:tcW w:w="2410" w:type="dxa"/>
            <w:vAlign w:val="center"/>
          </w:tcPr>
          <w:p w:rsidR="00771F93" w:rsidRPr="00C96BF4" w:rsidRDefault="00771F93" w:rsidP="00351A59">
            <w:pPr>
              <w:spacing w:line="360" w:lineRule="auto"/>
              <w:jc w:val="center"/>
              <w:rPr>
                <w:rFonts w:ascii="Times New Roman" w:hAnsi="Times New Roman" w:cs="Times New Roman"/>
                <w:b/>
                <w:sz w:val="28"/>
                <w:szCs w:val="28"/>
              </w:rPr>
            </w:pPr>
            <w:r w:rsidRPr="00C96BF4">
              <w:rPr>
                <w:rFonts w:ascii="Times New Roman" w:hAnsi="Times New Roman" w:cs="Times New Roman"/>
                <w:b/>
                <w:sz w:val="28"/>
                <w:szCs w:val="28"/>
              </w:rPr>
              <w:t>Количество, чел</w:t>
            </w:r>
          </w:p>
        </w:tc>
        <w:tc>
          <w:tcPr>
            <w:tcW w:w="3855" w:type="dxa"/>
            <w:vAlign w:val="center"/>
          </w:tcPr>
          <w:p w:rsidR="00771F93" w:rsidRPr="00C96BF4" w:rsidRDefault="00771F93" w:rsidP="00351A59">
            <w:pPr>
              <w:spacing w:line="360" w:lineRule="auto"/>
              <w:jc w:val="center"/>
              <w:rPr>
                <w:rFonts w:ascii="Times New Roman" w:hAnsi="Times New Roman" w:cs="Times New Roman"/>
                <w:b/>
                <w:sz w:val="28"/>
                <w:szCs w:val="28"/>
              </w:rPr>
            </w:pPr>
            <w:r w:rsidRPr="00C96BF4">
              <w:rPr>
                <w:rFonts w:ascii="Times New Roman" w:hAnsi="Times New Roman" w:cs="Times New Roman"/>
                <w:b/>
                <w:sz w:val="28"/>
                <w:szCs w:val="28"/>
              </w:rPr>
              <w:t xml:space="preserve">Заработная плата </w:t>
            </w:r>
            <w:r w:rsidRPr="00C96BF4">
              <w:rPr>
                <w:rFonts w:ascii="Times New Roman" w:hAnsi="Times New Roman"/>
                <w:b/>
                <w:sz w:val="28"/>
                <w:szCs w:val="28"/>
              </w:rPr>
              <w:t>₽</w:t>
            </w:r>
            <w:r w:rsidRPr="00C96BF4">
              <w:rPr>
                <w:rFonts w:ascii="Times New Roman" w:hAnsi="Times New Roman" w:cs="Times New Roman"/>
                <w:b/>
                <w:sz w:val="28"/>
                <w:szCs w:val="28"/>
                <w:lang w:val="en-US"/>
              </w:rPr>
              <w:t>/</w:t>
            </w:r>
            <w:r w:rsidRPr="00C96BF4">
              <w:rPr>
                <w:rFonts w:ascii="Times New Roman" w:hAnsi="Times New Roman" w:cs="Times New Roman"/>
                <w:b/>
                <w:sz w:val="28"/>
                <w:szCs w:val="28"/>
              </w:rPr>
              <w:t>мес.</w:t>
            </w:r>
          </w:p>
        </w:tc>
      </w:tr>
      <w:tr w:rsidR="00771F93" w:rsidTr="00351A59">
        <w:tc>
          <w:tcPr>
            <w:tcW w:w="794"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268" w:type="dxa"/>
            <w:vAlign w:val="center"/>
          </w:tcPr>
          <w:p w:rsidR="00771F93" w:rsidRDefault="00771F93" w:rsidP="00351A59">
            <w:pPr>
              <w:spacing w:line="360" w:lineRule="auto"/>
              <w:rPr>
                <w:rFonts w:ascii="Times New Roman" w:hAnsi="Times New Roman" w:cs="Times New Roman"/>
                <w:sz w:val="28"/>
                <w:szCs w:val="28"/>
              </w:rPr>
            </w:pPr>
            <w:r>
              <w:rPr>
                <w:rFonts w:ascii="Times New Roman" w:hAnsi="Times New Roman" w:cs="Times New Roman"/>
                <w:sz w:val="28"/>
                <w:szCs w:val="28"/>
              </w:rPr>
              <w:t>Руководитель</w:t>
            </w:r>
          </w:p>
        </w:tc>
        <w:tc>
          <w:tcPr>
            <w:tcW w:w="2410"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855" w:type="dxa"/>
            <w:vAlign w:val="center"/>
          </w:tcPr>
          <w:p w:rsidR="00771F93" w:rsidRPr="00FD1699"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60 000</w:t>
            </w:r>
          </w:p>
        </w:tc>
      </w:tr>
      <w:tr w:rsidR="00771F93" w:rsidTr="00351A59">
        <w:tc>
          <w:tcPr>
            <w:tcW w:w="794"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268" w:type="dxa"/>
            <w:vAlign w:val="center"/>
          </w:tcPr>
          <w:p w:rsidR="00771F93" w:rsidRDefault="00771F93" w:rsidP="00351A59">
            <w:pPr>
              <w:spacing w:line="360" w:lineRule="auto"/>
              <w:rPr>
                <w:rFonts w:ascii="Times New Roman" w:hAnsi="Times New Roman" w:cs="Times New Roman"/>
                <w:sz w:val="28"/>
                <w:szCs w:val="28"/>
              </w:rPr>
            </w:pPr>
            <w:r>
              <w:rPr>
                <w:rFonts w:ascii="Times New Roman" w:hAnsi="Times New Roman" w:cs="Times New Roman"/>
                <w:sz w:val="28"/>
                <w:szCs w:val="28"/>
              </w:rPr>
              <w:t>Программист</w:t>
            </w:r>
          </w:p>
        </w:tc>
        <w:tc>
          <w:tcPr>
            <w:tcW w:w="2410"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855" w:type="dxa"/>
            <w:vAlign w:val="center"/>
          </w:tcPr>
          <w:p w:rsidR="00771F93" w:rsidRPr="000B1BF7" w:rsidRDefault="00771F93" w:rsidP="00351A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50 000</w:t>
            </w:r>
          </w:p>
        </w:tc>
      </w:tr>
      <w:tr w:rsidR="00771F93" w:rsidTr="00351A59">
        <w:tc>
          <w:tcPr>
            <w:tcW w:w="794"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268" w:type="dxa"/>
            <w:vAlign w:val="center"/>
          </w:tcPr>
          <w:p w:rsidR="00771F93" w:rsidRDefault="00771F93" w:rsidP="00351A59">
            <w:pPr>
              <w:spacing w:line="360" w:lineRule="auto"/>
              <w:rPr>
                <w:rFonts w:ascii="Times New Roman" w:hAnsi="Times New Roman" w:cs="Times New Roman"/>
                <w:sz w:val="28"/>
                <w:szCs w:val="28"/>
              </w:rPr>
            </w:pPr>
            <w:r>
              <w:rPr>
                <w:rFonts w:ascii="Times New Roman" w:hAnsi="Times New Roman" w:cs="Times New Roman"/>
                <w:sz w:val="28"/>
                <w:szCs w:val="28"/>
              </w:rPr>
              <w:t>Дизайнер</w:t>
            </w:r>
          </w:p>
        </w:tc>
        <w:tc>
          <w:tcPr>
            <w:tcW w:w="2410"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855" w:type="dxa"/>
            <w:vAlign w:val="center"/>
          </w:tcPr>
          <w:p w:rsidR="00771F93" w:rsidRDefault="00771F93"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40 000</w:t>
            </w:r>
          </w:p>
        </w:tc>
      </w:tr>
    </w:tbl>
    <w:p w:rsidR="00D14B40" w:rsidRDefault="004B375C" w:rsidP="00E803E3">
      <w:pPr>
        <w:pStyle w:val="aa"/>
        <w:keepNext w:val="0"/>
        <w:jc w:val="left"/>
        <w:outlineLvl w:val="2"/>
      </w:pPr>
      <w:bookmarkStart w:id="23" w:name="_Toc10482243"/>
      <w:r>
        <w:lastRenderedPageBreak/>
        <w:t>5</w:t>
      </w:r>
      <w:r w:rsidR="00940FF0">
        <w:t xml:space="preserve">.5.2 </w:t>
      </w:r>
      <w:r w:rsidR="00D14B40">
        <w:t>Расчёт почасовой ставки команды проекта</w:t>
      </w:r>
      <w:bookmarkEnd w:id="23"/>
    </w:p>
    <w:p w:rsidR="00DF1EB5" w:rsidRDefault="00DF1EB5" w:rsidP="00DF1EB5">
      <w:pPr>
        <w:pStyle w:val="a7"/>
      </w:pPr>
      <w:r>
        <w:t>Рассчитаем почасовую ставку для каждого из членов команды по формуле:</w:t>
      </w:r>
    </w:p>
    <w:p w:rsidR="00DF1EB5" w:rsidRPr="00A973C4" w:rsidRDefault="00DF1EB5" w:rsidP="00DF1EB5">
      <w:pPr>
        <w:pStyle w:val="a7"/>
        <w:tabs>
          <w:tab w:val="left" w:pos="708"/>
          <w:tab w:val="left" w:pos="1416"/>
          <w:tab w:val="left" w:pos="2124"/>
          <w:tab w:val="left" w:pos="2832"/>
          <w:tab w:val="left" w:pos="3540"/>
          <w:tab w:val="left" w:pos="4248"/>
          <w:tab w:val="left" w:pos="4956"/>
          <w:tab w:val="center" w:pos="5103"/>
          <w:tab w:val="left" w:pos="5664"/>
          <w:tab w:val="left" w:pos="6372"/>
          <w:tab w:val="right" w:pos="9355"/>
        </w:tabs>
        <w:jc w:val="left"/>
      </w:pPr>
      <w:r>
        <w:rPr>
          <w:rFonts w:eastAsiaTheme="minorEastAsia"/>
        </w:rPr>
        <w:tab/>
      </w:r>
      <w:r w:rsidR="00A02998">
        <w:rPr>
          <w:rFonts w:eastAsiaTheme="minorEastAsia"/>
        </w:rPr>
        <w:tab/>
      </w:r>
      <w:r w:rsidR="00A02998">
        <w:rPr>
          <w:rFonts w:eastAsiaTheme="minorEastAsia"/>
        </w:rPr>
        <w:tab/>
      </w:r>
      <w:r w:rsidR="00A02998">
        <w:rPr>
          <w:rFonts w:eastAsiaTheme="minorEastAsia"/>
        </w:rPr>
        <w:tab/>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мес</m:t>
                </m:r>
              </m:sub>
            </m:sSub>
          </m:num>
          <m:den>
            <m:sSub>
              <m:sSubPr>
                <m:ctrlPr>
                  <w:rPr>
                    <w:rFonts w:ascii="Cambria Math" w:hAnsi="Cambria Math"/>
                  </w:rPr>
                </m:ctrlPr>
              </m:sSubPr>
              <m:e>
                <m:r>
                  <m:rPr>
                    <m:sty m:val="p"/>
                  </m:rPr>
                  <w:rPr>
                    <w:rFonts w:ascii="Cambria Math" w:hAnsi="Cambria Math"/>
                  </w:rPr>
                  <m:t>Д</m:t>
                </m:r>
              </m:e>
              <m:sub>
                <m:r>
                  <m:rPr>
                    <m:sty m:val="p"/>
                  </m:rPr>
                  <w:rPr>
                    <w:rFonts w:ascii="Cambria Math" w:hAnsi="Cambria Math"/>
                  </w:rPr>
                  <m:t>р/мес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m:rPr>
                    <m:sty m:val="p"/>
                  </m:rPr>
                  <w:rPr>
                    <w:rFonts w:ascii="Cambria Math" w:hAnsi="Cambria Math"/>
                  </w:rPr>
                  <m:t>р/д</m:t>
                </m:r>
              </m:sub>
            </m:sSub>
          </m:den>
        </m:f>
        <m:r>
          <m:rPr>
            <m:sty m:val="p"/>
          </m:rPr>
          <w:rPr>
            <w:rFonts w:ascii="Cambria Math" w:eastAsia="MS Mincho" w:hAnsi="Cambria Math"/>
          </w:rPr>
          <m:t>*1,3</m:t>
        </m:r>
      </m:oMath>
      <w:r w:rsidR="00A02998">
        <w:rPr>
          <w:rFonts w:eastAsiaTheme="minorEastAsia"/>
        </w:rPr>
        <w:tab/>
      </w:r>
      <w:r w:rsidR="00A02998">
        <w:rPr>
          <w:rFonts w:eastAsiaTheme="minorEastAsia"/>
        </w:rPr>
        <w:tab/>
        <w:t>(1</w:t>
      </w:r>
      <w:r>
        <w:rPr>
          <w:rFonts w:eastAsiaTheme="minorEastAsia"/>
        </w:rPr>
        <w:t>)</w:t>
      </w:r>
    </w:p>
    <w:p w:rsidR="00DF1EB5" w:rsidRPr="00A973C4" w:rsidRDefault="00DF1EB5" w:rsidP="00DF1EB5">
      <w:pPr>
        <w:shd w:val="clear" w:color="auto" w:fill="FFFFFF"/>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г</w:t>
      </w:r>
      <w:r w:rsidRPr="00A973C4">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р/мес</m:t>
            </m:r>
          </m:sub>
        </m:sSub>
      </m:oMath>
      <w:r>
        <w:rPr>
          <w:rFonts w:ascii="Times New Roman" w:hAnsi="Times New Roman" w:cs="Times New Roman"/>
          <w:sz w:val="28"/>
          <w:szCs w:val="28"/>
        </w:rPr>
        <w:t xml:space="preserve"> – </w:t>
      </w:r>
      <w:r w:rsidRPr="00DF1EB5">
        <w:rPr>
          <w:rStyle w:val="a8"/>
        </w:rPr>
        <w:t>количество рабочих дней в месяце, дни</w:t>
      </w:r>
    </w:p>
    <w:p w:rsidR="00DF1EB5" w:rsidRPr="00A973C4" w:rsidRDefault="00063137" w:rsidP="00DF1EB5">
      <w:pPr>
        <w:spacing w:line="360" w:lineRule="auto"/>
        <w:jc w:val="both"/>
        <w:rPr>
          <w:rFonts w:ascii="Times New Roman" w:eastAsia="MS Mincho"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р/д</m:t>
            </m:r>
          </m:sub>
        </m:sSub>
      </m:oMath>
      <w:r w:rsidR="00DF1EB5">
        <w:rPr>
          <w:rFonts w:ascii="Times New Roman" w:eastAsia="MS Mincho" w:hAnsi="Times New Roman" w:cs="Times New Roman"/>
          <w:sz w:val="28"/>
          <w:szCs w:val="28"/>
        </w:rPr>
        <w:t xml:space="preserve"> – </w:t>
      </w:r>
      <w:r w:rsidR="00DF1EB5" w:rsidRPr="00DF1EB5">
        <w:rPr>
          <w:rStyle w:val="a8"/>
        </w:rPr>
        <w:t>количество рабочих часов в дне (продолжительность смены), часы</w:t>
      </w:r>
    </w:p>
    <w:p w:rsidR="00DF1EB5" w:rsidRDefault="00063137" w:rsidP="00DF1EB5">
      <w:pPr>
        <w:spacing w:line="360" w:lineRule="auto"/>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мес</m:t>
            </m:r>
          </m:sub>
        </m:sSub>
        <m:r>
          <w:rPr>
            <w:rFonts w:ascii="Cambria Math" w:hAnsi="Cambria Math"/>
            <w:sz w:val="28"/>
            <w:szCs w:val="28"/>
          </w:rPr>
          <m:t xml:space="preserve">- </m:t>
        </m:r>
      </m:oMath>
      <w:r w:rsidR="00DF1EB5" w:rsidRPr="00DF1EB5">
        <w:rPr>
          <w:rStyle w:val="a8"/>
        </w:rPr>
        <w:t>сред</w:t>
      </w:r>
      <w:r w:rsidR="00425483">
        <w:rPr>
          <w:rStyle w:val="a8"/>
        </w:rPr>
        <w:t>няя заработная плата за месяц, руб</w:t>
      </w:r>
      <w:r w:rsidR="008F2883">
        <w:rPr>
          <w:rStyle w:val="a8"/>
        </w:rPr>
        <w:t>ли</w:t>
      </w:r>
    </w:p>
    <w:p w:rsidR="00DF1EB5" w:rsidRPr="00A973C4" w:rsidRDefault="00DF1EB5" w:rsidP="00DF1EB5">
      <w:pPr>
        <w:spacing w:line="360" w:lineRule="auto"/>
        <w:jc w:val="both"/>
        <w:rPr>
          <w:rFonts w:ascii="Times New Roman" w:eastAsia="MS Mincho" w:hAnsi="Times New Roman" w:cs="Times New Roman"/>
          <w:sz w:val="28"/>
          <w:szCs w:val="28"/>
        </w:rPr>
      </w:pPr>
      <w:r>
        <w:rPr>
          <w:rFonts w:ascii="Times New Roman" w:hAnsi="Times New Roman"/>
          <w:sz w:val="28"/>
          <w:szCs w:val="28"/>
        </w:rPr>
        <w:t xml:space="preserve">1,3 – </w:t>
      </w:r>
      <w:r w:rsidRPr="00DF1EB5">
        <w:rPr>
          <w:rStyle w:val="a8"/>
        </w:rPr>
        <w:t>Коэффициент ставки страховых взносов (ранее – единый социальный налог), составляющий 30 %</w:t>
      </w:r>
    </w:p>
    <w:p w:rsidR="00DF1EB5" w:rsidRPr="00A973C4" w:rsidRDefault="00063137" w:rsidP="00DF1EB5">
      <w:pPr>
        <w:shd w:val="clear" w:color="auto" w:fill="FFFFFF"/>
        <w:autoSpaceDE w:val="0"/>
        <w:autoSpaceDN w:val="0"/>
        <w:adjustRightInd w:val="0"/>
        <w:spacing w:line="360" w:lineRule="auto"/>
        <w:ind w:firstLine="567"/>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З</m:t>
              </m:r>
            </m:e>
            <m:sub>
              <m:sSub>
                <m:sSubPr>
                  <m:ctrlPr>
                    <w:rPr>
                      <w:rFonts w:ascii="Cambria Math" w:hAnsi="Cambria Math"/>
                      <w:i/>
                      <w:sz w:val="28"/>
                      <w:szCs w:val="28"/>
                    </w:rPr>
                  </m:ctrlPr>
                </m:sSubPr>
                <m:e>
                  <m:r>
                    <w:rPr>
                      <w:rFonts w:ascii="Cambria Math" w:hAnsi="Cambria Math"/>
                      <w:sz w:val="28"/>
                      <w:szCs w:val="28"/>
                    </w:rPr>
                    <m:t>ч</m:t>
                  </m:r>
                </m:e>
                <m:sub>
                  <m:r>
                    <w:rPr>
                      <w:rFonts w:ascii="Cambria Math" w:hAnsi="Cambria Math"/>
                      <w:sz w:val="28"/>
                      <w:szCs w:val="28"/>
                    </w:rPr>
                    <m:t>руководителя</m:t>
                  </m:r>
                </m:sub>
              </m:sSub>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60 000</m:t>
              </m:r>
            </m:num>
            <m:den>
              <m:r>
                <w:rPr>
                  <w:rFonts w:ascii="Cambria Math" w:hAnsi="Cambria Math"/>
                  <w:sz w:val="28"/>
                  <w:szCs w:val="28"/>
                </w:rPr>
                <m:t>21*8</m:t>
              </m:r>
            </m:den>
          </m:f>
          <m:r>
            <w:rPr>
              <w:rFonts w:ascii="Cambria Math" w:eastAsia="MS Mincho" w:hAnsi="Cambria Math"/>
              <w:sz w:val="28"/>
              <w:szCs w:val="28"/>
            </w:rPr>
            <m:t xml:space="preserve">*1,3=464,28 </m:t>
          </m:r>
          <m:f>
            <m:fPr>
              <m:ctrlPr>
                <w:rPr>
                  <w:rFonts w:ascii="Cambria Math" w:eastAsia="MS Mincho" w:hAnsi="Cambria Math"/>
                  <w:i/>
                  <w:sz w:val="28"/>
                  <w:szCs w:val="28"/>
                </w:rPr>
              </m:ctrlPr>
            </m:fPr>
            <m:num>
              <m:r>
                <m:rPr>
                  <m:sty m:val="p"/>
                </m:rPr>
                <w:rPr>
                  <w:rFonts w:ascii="Cambria Math" w:hAnsi="Cambria Math"/>
                  <w:sz w:val="28"/>
                  <w:szCs w:val="28"/>
                </w:rPr>
                <m:t>руб.</m:t>
              </m:r>
            </m:num>
            <m:den>
              <m:r>
                <w:rPr>
                  <w:rFonts w:ascii="Cambria Math" w:eastAsia="MS Mincho" w:hAnsi="Cambria Math"/>
                  <w:sz w:val="28"/>
                  <w:szCs w:val="28"/>
                </w:rPr>
                <m:t>час</m:t>
              </m:r>
            </m:den>
          </m:f>
        </m:oMath>
      </m:oMathPara>
    </w:p>
    <w:p w:rsidR="00DF1EB5" w:rsidRPr="00A973C4" w:rsidRDefault="00063137" w:rsidP="00DF1EB5">
      <w:pPr>
        <w:shd w:val="clear" w:color="auto" w:fill="FFFFFF"/>
        <w:autoSpaceDE w:val="0"/>
        <w:autoSpaceDN w:val="0"/>
        <w:adjustRightInd w:val="0"/>
        <w:spacing w:line="360" w:lineRule="auto"/>
        <w:ind w:firstLine="567"/>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З</m:t>
              </m:r>
            </m:e>
            <m:sub>
              <m:sSub>
                <m:sSubPr>
                  <m:ctrlPr>
                    <w:rPr>
                      <w:rFonts w:ascii="Cambria Math" w:hAnsi="Cambria Math"/>
                      <w:i/>
                      <w:sz w:val="28"/>
                      <w:szCs w:val="28"/>
                    </w:rPr>
                  </m:ctrlPr>
                </m:sSubPr>
                <m:e>
                  <m:r>
                    <w:rPr>
                      <w:rFonts w:ascii="Cambria Math" w:hAnsi="Cambria Math"/>
                      <w:sz w:val="28"/>
                      <w:szCs w:val="28"/>
                    </w:rPr>
                    <m:t>ч</m:t>
                  </m:r>
                </m:e>
                <m:sub>
                  <m:r>
                    <w:rPr>
                      <w:rFonts w:ascii="Cambria Math" w:hAnsi="Cambria Math"/>
                      <w:sz w:val="28"/>
                      <w:szCs w:val="28"/>
                    </w:rPr>
                    <m:t>программиста</m:t>
                  </m:r>
                </m:sub>
              </m:sSub>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50 000</m:t>
              </m:r>
            </m:num>
            <m:den>
              <m:r>
                <w:rPr>
                  <w:rFonts w:ascii="Cambria Math" w:hAnsi="Cambria Math"/>
                  <w:sz w:val="28"/>
                  <w:szCs w:val="28"/>
                </w:rPr>
                <m:t>21*8</m:t>
              </m:r>
            </m:den>
          </m:f>
          <m:r>
            <w:rPr>
              <w:rFonts w:ascii="Cambria Math" w:eastAsia="MS Mincho" w:hAnsi="Cambria Math"/>
              <w:sz w:val="28"/>
              <w:szCs w:val="28"/>
            </w:rPr>
            <m:t xml:space="preserve">*1,3=386,9 </m:t>
          </m:r>
          <m:f>
            <m:fPr>
              <m:ctrlPr>
                <w:rPr>
                  <w:rFonts w:ascii="Cambria Math" w:eastAsia="MS Mincho" w:hAnsi="Cambria Math"/>
                  <w:i/>
                  <w:sz w:val="28"/>
                  <w:szCs w:val="28"/>
                </w:rPr>
              </m:ctrlPr>
            </m:fPr>
            <m:num>
              <m:r>
                <m:rPr>
                  <m:sty m:val="p"/>
                </m:rPr>
                <w:rPr>
                  <w:rFonts w:ascii="Cambria Math" w:hAnsi="Cambria Math"/>
                  <w:sz w:val="28"/>
                  <w:szCs w:val="28"/>
                </w:rPr>
                <m:t>руб.</m:t>
              </m:r>
            </m:num>
            <m:den>
              <m:r>
                <w:rPr>
                  <w:rFonts w:ascii="Cambria Math" w:eastAsia="MS Mincho" w:hAnsi="Cambria Math"/>
                  <w:sz w:val="28"/>
                  <w:szCs w:val="28"/>
                </w:rPr>
                <m:t>час</m:t>
              </m:r>
            </m:den>
          </m:f>
        </m:oMath>
      </m:oMathPara>
    </w:p>
    <w:p w:rsidR="00A64C80" w:rsidRPr="00787068" w:rsidRDefault="00063137" w:rsidP="00787068">
      <w:pPr>
        <w:shd w:val="clear" w:color="auto" w:fill="FFFFFF"/>
        <w:autoSpaceDE w:val="0"/>
        <w:autoSpaceDN w:val="0"/>
        <w:adjustRightInd w:val="0"/>
        <w:spacing w:line="360" w:lineRule="auto"/>
        <w:ind w:firstLine="567"/>
        <w:jc w:val="center"/>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sSub>
                <m:sSubPr>
                  <m:ctrlPr>
                    <w:rPr>
                      <w:rFonts w:ascii="Cambria Math" w:hAnsi="Cambria Math"/>
                      <w:i/>
                      <w:sz w:val="28"/>
                      <w:szCs w:val="28"/>
                    </w:rPr>
                  </m:ctrlPr>
                </m:sSubPr>
                <m:e>
                  <m:r>
                    <w:rPr>
                      <w:rFonts w:ascii="Cambria Math" w:hAnsi="Cambria Math"/>
                      <w:sz w:val="28"/>
                      <w:szCs w:val="28"/>
                    </w:rPr>
                    <m:t>ч</m:t>
                  </m:r>
                </m:e>
                <m:sub>
                  <m:r>
                    <w:rPr>
                      <w:rFonts w:ascii="Cambria Math" w:hAnsi="Cambria Math"/>
                      <w:sz w:val="28"/>
                      <w:szCs w:val="28"/>
                    </w:rPr>
                    <m:t>дизайнера</m:t>
                  </m:r>
                </m:sub>
              </m:sSub>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40 000</m:t>
              </m:r>
            </m:num>
            <m:den>
              <m:r>
                <w:rPr>
                  <w:rFonts w:ascii="Cambria Math" w:hAnsi="Cambria Math"/>
                  <w:sz w:val="28"/>
                  <w:szCs w:val="28"/>
                </w:rPr>
                <m:t>21*8</m:t>
              </m:r>
            </m:den>
          </m:f>
          <m:r>
            <w:rPr>
              <w:rFonts w:ascii="Cambria Math" w:eastAsia="MS Mincho" w:hAnsi="Cambria Math"/>
              <w:sz w:val="28"/>
              <w:szCs w:val="28"/>
            </w:rPr>
            <m:t xml:space="preserve">*1,3=309,52 </m:t>
          </m:r>
          <m:f>
            <m:fPr>
              <m:ctrlPr>
                <w:rPr>
                  <w:rFonts w:ascii="Cambria Math" w:eastAsia="MS Mincho" w:hAnsi="Cambria Math"/>
                  <w:i/>
                  <w:sz w:val="28"/>
                  <w:szCs w:val="28"/>
                </w:rPr>
              </m:ctrlPr>
            </m:fPr>
            <m:num>
              <m:r>
                <m:rPr>
                  <m:sty m:val="p"/>
                </m:rPr>
                <w:rPr>
                  <w:rFonts w:ascii="Cambria Math" w:hAnsi="Cambria Math"/>
                  <w:sz w:val="28"/>
                  <w:szCs w:val="28"/>
                </w:rPr>
                <m:t>руб.</m:t>
              </m:r>
            </m:num>
            <m:den>
              <m:r>
                <w:rPr>
                  <w:rFonts w:ascii="Cambria Math" w:eastAsia="MS Mincho" w:hAnsi="Cambria Math"/>
                  <w:sz w:val="28"/>
                  <w:szCs w:val="28"/>
                </w:rPr>
                <m:t>час</m:t>
              </m:r>
            </m:den>
          </m:f>
        </m:oMath>
      </m:oMathPara>
    </w:p>
    <w:p w:rsidR="00D14B40" w:rsidRDefault="004B375C" w:rsidP="00E803E3">
      <w:pPr>
        <w:pStyle w:val="aa"/>
        <w:keepNext w:val="0"/>
        <w:jc w:val="left"/>
        <w:outlineLvl w:val="2"/>
      </w:pPr>
      <w:bookmarkStart w:id="24" w:name="_Toc10482244"/>
      <w:r>
        <w:t>5</w:t>
      </w:r>
      <w:r w:rsidR="00940FF0">
        <w:t xml:space="preserve">.5.3 </w:t>
      </w:r>
      <w:r w:rsidR="00D14B40">
        <w:t>Распределение ресурсов</w:t>
      </w:r>
      <w:bookmarkEnd w:id="24"/>
    </w:p>
    <w:p w:rsidR="00774413" w:rsidRDefault="00787068" w:rsidP="00890A73">
      <w:pPr>
        <w:pStyle w:val="a7"/>
      </w:pPr>
      <w:r w:rsidRPr="00F95D10">
        <w:t>Создадим таблицу, отображающую наши трудовые ресурсы, работы, за которые они отвечают, а также время в часах</w:t>
      </w:r>
      <w:r>
        <w:t xml:space="preserve">, потраченное на их выполнение. </w:t>
      </w:r>
      <w:r w:rsidRPr="00F95D10">
        <w:t xml:space="preserve">Табличная форма поможет нам просуммировать трудозатраты каждого ресурса, которые потребуются для дальнейших расчётов. </w:t>
      </w:r>
    </w:p>
    <w:p w:rsidR="00774413" w:rsidRPr="00774413" w:rsidRDefault="00774413" w:rsidP="00890A73">
      <w:pPr>
        <w:pStyle w:val="a7"/>
        <w:pageBreakBefore/>
        <w:ind w:firstLine="0"/>
      </w:pPr>
    </w:p>
    <w:p w:rsidR="00345224" w:rsidRPr="00345224" w:rsidRDefault="00345224" w:rsidP="00345224">
      <w:pPr>
        <w:pStyle w:val="af4"/>
        <w:keepNext/>
        <w:rPr>
          <w:rFonts w:ascii="Times New Roman" w:hAnsi="Times New Roman" w:cs="Times New Roman"/>
          <w:i w:val="0"/>
          <w:color w:val="000000" w:themeColor="text1"/>
          <w:sz w:val="24"/>
        </w:rPr>
      </w:pPr>
      <w:r w:rsidRPr="00345224">
        <w:rPr>
          <w:rFonts w:ascii="Times New Roman" w:hAnsi="Times New Roman" w:cs="Times New Roman"/>
          <w:i w:val="0"/>
          <w:color w:val="000000" w:themeColor="text1"/>
          <w:sz w:val="24"/>
        </w:rPr>
        <w:t xml:space="preserve">Таблица </w:t>
      </w:r>
      <w:r w:rsidRPr="00345224">
        <w:rPr>
          <w:rFonts w:ascii="Times New Roman" w:hAnsi="Times New Roman" w:cs="Times New Roman"/>
          <w:i w:val="0"/>
          <w:color w:val="000000" w:themeColor="text1"/>
          <w:sz w:val="24"/>
        </w:rPr>
        <w:fldChar w:fldCharType="begin"/>
      </w:r>
      <w:r w:rsidRPr="00345224">
        <w:rPr>
          <w:rFonts w:ascii="Times New Roman" w:hAnsi="Times New Roman" w:cs="Times New Roman"/>
          <w:i w:val="0"/>
          <w:color w:val="000000" w:themeColor="text1"/>
          <w:sz w:val="24"/>
        </w:rPr>
        <w:instrText xml:space="preserve"> SEQ Таблица \* ARABIC </w:instrText>
      </w:r>
      <w:r w:rsidRPr="00345224">
        <w:rPr>
          <w:rFonts w:ascii="Times New Roman" w:hAnsi="Times New Roman" w:cs="Times New Roman"/>
          <w:i w:val="0"/>
          <w:color w:val="000000" w:themeColor="text1"/>
          <w:sz w:val="24"/>
        </w:rPr>
        <w:fldChar w:fldCharType="separate"/>
      </w:r>
      <w:r w:rsidR="000B2D24">
        <w:rPr>
          <w:rFonts w:ascii="Times New Roman" w:hAnsi="Times New Roman" w:cs="Times New Roman"/>
          <w:i w:val="0"/>
          <w:noProof/>
          <w:color w:val="000000" w:themeColor="text1"/>
          <w:sz w:val="24"/>
        </w:rPr>
        <w:t>7</w:t>
      </w:r>
      <w:r w:rsidRPr="00345224">
        <w:rPr>
          <w:rFonts w:ascii="Times New Roman" w:hAnsi="Times New Roman" w:cs="Times New Roman"/>
          <w:i w:val="0"/>
          <w:color w:val="000000" w:themeColor="text1"/>
          <w:sz w:val="24"/>
        </w:rPr>
        <w:fldChar w:fldCharType="end"/>
      </w:r>
      <w:r w:rsidRPr="00345224">
        <w:rPr>
          <w:rFonts w:ascii="Times New Roman" w:hAnsi="Times New Roman" w:cs="Times New Roman"/>
          <w:i w:val="0"/>
          <w:color w:val="000000" w:themeColor="text1"/>
          <w:sz w:val="24"/>
        </w:rPr>
        <w:t xml:space="preserve"> – Использование ресурсов</w:t>
      </w:r>
    </w:p>
    <w:tbl>
      <w:tblPr>
        <w:tblStyle w:val="af"/>
        <w:tblW w:w="9536" w:type="dxa"/>
        <w:tblLook w:val="04A0" w:firstRow="1" w:lastRow="0" w:firstColumn="1" w:lastColumn="0" w:noHBand="0" w:noVBand="1"/>
      </w:tblPr>
      <w:tblGrid>
        <w:gridCol w:w="2003"/>
        <w:gridCol w:w="2455"/>
        <w:gridCol w:w="1765"/>
        <w:gridCol w:w="1548"/>
        <w:gridCol w:w="1765"/>
      </w:tblGrid>
      <w:tr w:rsidR="00774413" w:rsidTr="00345224">
        <w:trPr>
          <w:trHeight w:val="1304"/>
        </w:trPr>
        <w:tc>
          <w:tcPr>
            <w:tcW w:w="2003" w:type="dxa"/>
            <w:vMerge w:val="restart"/>
            <w:vAlign w:val="center"/>
          </w:tcPr>
          <w:p w:rsidR="00774413" w:rsidRPr="0089132F" w:rsidRDefault="00774413" w:rsidP="00351A59">
            <w:pPr>
              <w:spacing w:line="360" w:lineRule="auto"/>
              <w:jc w:val="center"/>
              <w:rPr>
                <w:rFonts w:ascii="Times New Roman" w:hAnsi="Times New Roman" w:cs="Times New Roman"/>
                <w:b/>
                <w:sz w:val="24"/>
                <w:szCs w:val="28"/>
              </w:rPr>
            </w:pPr>
            <w:r w:rsidRPr="0089132F">
              <w:rPr>
                <w:rFonts w:ascii="Times New Roman" w:hAnsi="Times New Roman" w:cs="Times New Roman"/>
                <w:b/>
                <w:sz w:val="24"/>
                <w:szCs w:val="28"/>
              </w:rPr>
              <w:t>Ресурсы</w:t>
            </w:r>
          </w:p>
        </w:tc>
        <w:tc>
          <w:tcPr>
            <w:tcW w:w="2455" w:type="dxa"/>
            <w:vMerge w:val="restart"/>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Работы</w:t>
            </w:r>
          </w:p>
        </w:tc>
        <w:tc>
          <w:tcPr>
            <w:tcW w:w="1765" w:type="dxa"/>
            <w:vMerge w:val="restart"/>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Трудозатраты всего, часы</w:t>
            </w:r>
          </w:p>
        </w:tc>
        <w:tc>
          <w:tcPr>
            <w:tcW w:w="3313" w:type="dxa"/>
            <w:gridSpan w:val="2"/>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Распределение трудозатрат по периодам, часы</w:t>
            </w:r>
          </w:p>
        </w:tc>
      </w:tr>
      <w:tr w:rsidR="00774413" w:rsidTr="00345224">
        <w:trPr>
          <w:trHeight w:val="680"/>
        </w:trPr>
        <w:tc>
          <w:tcPr>
            <w:tcW w:w="2003" w:type="dxa"/>
            <w:vMerge/>
            <w:vAlign w:val="center"/>
          </w:tcPr>
          <w:p w:rsidR="00774413" w:rsidRPr="0089132F" w:rsidRDefault="00774413" w:rsidP="00351A59">
            <w:pPr>
              <w:spacing w:line="360" w:lineRule="auto"/>
              <w:jc w:val="center"/>
              <w:rPr>
                <w:rFonts w:ascii="Times New Roman" w:hAnsi="Times New Roman" w:cs="Times New Roman"/>
                <w:b/>
                <w:sz w:val="24"/>
                <w:szCs w:val="28"/>
              </w:rPr>
            </w:pPr>
          </w:p>
        </w:tc>
        <w:tc>
          <w:tcPr>
            <w:tcW w:w="2455" w:type="dxa"/>
            <w:vMerge/>
            <w:vAlign w:val="center"/>
          </w:tcPr>
          <w:p w:rsidR="00774413" w:rsidRPr="0089132F" w:rsidRDefault="00774413" w:rsidP="00351A59">
            <w:pPr>
              <w:spacing w:line="360" w:lineRule="auto"/>
              <w:jc w:val="center"/>
              <w:rPr>
                <w:rFonts w:ascii="Times New Roman" w:hAnsi="Times New Roman" w:cs="Times New Roman"/>
                <w:b/>
                <w:sz w:val="24"/>
                <w:szCs w:val="24"/>
              </w:rPr>
            </w:pPr>
          </w:p>
        </w:tc>
        <w:tc>
          <w:tcPr>
            <w:tcW w:w="1765" w:type="dxa"/>
            <w:vMerge/>
            <w:vAlign w:val="center"/>
          </w:tcPr>
          <w:p w:rsidR="00774413" w:rsidRPr="0089132F" w:rsidRDefault="00774413" w:rsidP="00351A59">
            <w:pPr>
              <w:spacing w:line="360" w:lineRule="auto"/>
              <w:jc w:val="center"/>
              <w:rPr>
                <w:rFonts w:ascii="Times New Roman" w:hAnsi="Times New Roman" w:cs="Times New Roman"/>
                <w:b/>
                <w:sz w:val="24"/>
                <w:szCs w:val="24"/>
              </w:rPr>
            </w:pPr>
          </w:p>
        </w:tc>
        <w:tc>
          <w:tcPr>
            <w:tcW w:w="1548" w:type="dxa"/>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Май</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Июнь</w:t>
            </w:r>
          </w:p>
        </w:tc>
      </w:tr>
      <w:tr w:rsidR="00774413" w:rsidTr="00345224">
        <w:tc>
          <w:tcPr>
            <w:tcW w:w="2003" w:type="dxa"/>
            <w:vMerge w:val="restart"/>
          </w:tcPr>
          <w:p w:rsidR="00774413" w:rsidRPr="0089132F" w:rsidRDefault="00774413" w:rsidP="00351A59">
            <w:pPr>
              <w:spacing w:line="360" w:lineRule="auto"/>
              <w:jc w:val="center"/>
              <w:rPr>
                <w:rFonts w:ascii="Times New Roman" w:hAnsi="Times New Roman" w:cs="Times New Roman"/>
                <w:sz w:val="24"/>
                <w:szCs w:val="28"/>
              </w:rPr>
            </w:pPr>
            <w:r w:rsidRPr="0089132F">
              <w:rPr>
                <w:rFonts w:ascii="Times New Roman" w:hAnsi="Times New Roman" w:cs="Times New Roman"/>
                <w:sz w:val="24"/>
                <w:szCs w:val="28"/>
              </w:rPr>
              <w:t>Руководитель</w:t>
            </w: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Определение нужных функций приложения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Планирование работ и сроков их выполнения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pStyle w:val="ae"/>
              <w:spacing w:line="360" w:lineRule="auto"/>
              <w:ind w:left="0"/>
              <w:jc w:val="both"/>
              <w:rPr>
                <w:rFonts w:ascii="Times New Roman" w:hAnsi="Times New Roman" w:cs="Times New Roman"/>
                <w:sz w:val="24"/>
                <w:szCs w:val="24"/>
              </w:rPr>
            </w:pPr>
            <w:r w:rsidRPr="0089132F">
              <w:rPr>
                <w:rFonts w:ascii="Times New Roman" w:hAnsi="Times New Roman" w:cs="Times New Roman"/>
                <w:sz w:val="24"/>
                <w:szCs w:val="24"/>
              </w:rPr>
              <w:t>Написание технического задания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pStyle w:val="ae"/>
              <w:spacing w:line="360" w:lineRule="auto"/>
              <w:ind w:left="0"/>
              <w:jc w:val="both"/>
              <w:rPr>
                <w:rFonts w:ascii="Times New Roman" w:hAnsi="Times New Roman" w:cs="Times New Roman"/>
                <w:b/>
                <w:sz w:val="24"/>
                <w:szCs w:val="24"/>
              </w:rPr>
            </w:pPr>
            <w:r w:rsidRPr="0089132F">
              <w:rPr>
                <w:rFonts w:ascii="Times New Roman" w:hAnsi="Times New Roman" w:cs="Times New Roman"/>
                <w:b/>
                <w:sz w:val="24"/>
                <w:szCs w:val="24"/>
              </w:rPr>
              <w:t>Итого</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24</w:t>
            </w:r>
          </w:p>
        </w:tc>
        <w:tc>
          <w:tcPr>
            <w:tcW w:w="1548" w:type="dxa"/>
            <w:vAlign w:val="center"/>
          </w:tcPr>
          <w:p w:rsidR="00774413" w:rsidRPr="0089132F" w:rsidRDefault="00774413" w:rsidP="00351A59">
            <w:pPr>
              <w:spacing w:line="360" w:lineRule="auto"/>
              <w:jc w:val="center"/>
              <w:rPr>
                <w:rFonts w:ascii="Times New Roman" w:hAnsi="Times New Roman" w:cs="Times New Roman"/>
                <w:b/>
                <w:sz w:val="24"/>
                <w:szCs w:val="24"/>
              </w:rPr>
            </w:pPr>
            <w:r w:rsidRPr="0089132F">
              <w:rPr>
                <w:rFonts w:ascii="Times New Roman" w:hAnsi="Times New Roman" w:cs="Times New Roman"/>
                <w:b/>
                <w:sz w:val="24"/>
                <w:szCs w:val="24"/>
              </w:rPr>
              <w:t>24</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p>
        </w:tc>
      </w:tr>
      <w:tr w:rsidR="00774413" w:rsidTr="00345224">
        <w:tc>
          <w:tcPr>
            <w:tcW w:w="2003" w:type="dxa"/>
            <w:vMerge w:val="restart"/>
          </w:tcPr>
          <w:p w:rsidR="00774413" w:rsidRPr="0089132F" w:rsidRDefault="00774413" w:rsidP="00351A59">
            <w:pPr>
              <w:spacing w:line="360" w:lineRule="auto"/>
              <w:jc w:val="center"/>
              <w:rPr>
                <w:rFonts w:ascii="Times New Roman" w:hAnsi="Times New Roman" w:cs="Times New Roman"/>
                <w:sz w:val="24"/>
                <w:szCs w:val="28"/>
              </w:rPr>
            </w:pPr>
            <w:r w:rsidRPr="0089132F">
              <w:rPr>
                <w:rFonts w:ascii="Times New Roman" w:hAnsi="Times New Roman" w:cs="Times New Roman"/>
                <w:sz w:val="24"/>
                <w:szCs w:val="28"/>
              </w:rPr>
              <w:t>Программист</w:t>
            </w: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Определение нужных функций приложения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Планирование работ и сроков их выполнения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Поиск всех общедоступных, открытых библиотек с нужными нашему приложению возможностями в сети «Интернет»</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Тестирование библиотек, отсеивание лишних</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24</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bl>
    <w:p w:rsidR="005C5339" w:rsidRPr="005C5339" w:rsidRDefault="005C5339" w:rsidP="005C5339">
      <w:pPr>
        <w:jc w:val="right"/>
        <w:rPr>
          <w:rFonts w:ascii="Times New Roman" w:hAnsi="Times New Roman" w:cs="Times New Roman"/>
        </w:rPr>
      </w:pPr>
      <w:r>
        <w:br w:type="page"/>
      </w:r>
      <w:r w:rsidRPr="005C5339">
        <w:rPr>
          <w:rFonts w:ascii="Times New Roman" w:hAnsi="Times New Roman" w:cs="Times New Roman"/>
          <w:sz w:val="24"/>
        </w:rPr>
        <w:lastRenderedPageBreak/>
        <w:t>Продолжение таблицы 7</w:t>
      </w:r>
    </w:p>
    <w:tbl>
      <w:tblPr>
        <w:tblStyle w:val="af"/>
        <w:tblW w:w="9536" w:type="dxa"/>
        <w:tblLook w:val="04A0" w:firstRow="1" w:lastRow="0" w:firstColumn="1" w:lastColumn="0" w:noHBand="0" w:noVBand="1"/>
      </w:tblPr>
      <w:tblGrid>
        <w:gridCol w:w="2003"/>
        <w:gridCol w:w="2455"/>
        <w:gridCol w:w="1765"/>
        <w:gridCol w:w="1548"/>
        <w:gridCol w:w="1765"/>
      </w:tblGrid>
      <w:tr w:rsidR="00774413" w:rsidTr="00345224">
        <w:tc>
          <w:tcPr>
            <w:tcW w:w="2003" w:type="dxa"/>
            <w:vMerge w:val="restart"/>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 xml:space="preserve">Выбор библиотек создания контекста </w:t>
            </w:r>
            <w:proofErr w:type="spellStart"/>
            <w:r w:rsidRPr="0089132F">
              <w:rPr>
                <w:rFonts w:ascii="Times New Roman" w:hAnsi="Times New Roman" w:cs="Times New Roman"/>
                <w:sz w:val="24"/>
                <w:szCs w:val="24"/>
              </w:rPr>
              <w:t>OpenGL</w:t>
            </w:r>
            <w:proofErr w:type="spellEnd"/>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Выбор математических библиотек</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Утверждение библиотеки</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Создание считывателя файлов 3D моделей</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33,6</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 xml:space="preserve">Создание объектно-ориентированной обёртки над </w:t>
            </w:r>
            <w:proofErr w:type="spellStart"/>
            <w:r w:rsidRPr="0089132F">
              <w:rPr>
                <w:rFonts w:ascii="Times New Roman" w:hAnsi="Times New Roman" w:cs="Times New Roman"/>
                <w:sz w:val="24"/>
                <w:szCs w:val="24"/>
              </w:rPr>
              <w:t>OpenGL</w:t>
            </w:r>
            <w:proofErr w:type="spellEnd"/>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67,2</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43,2</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24</w:t>
            </w: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pStyle w:val="ae"/>
              <w:spacing w:line="360" w:lineRule="auto"/>
              <w:ind w:left="0"/>
              <w:jc w:val="both"/>
              <w:rPr>
                <w:rFonts w:ascii="Times New Roman" w:hAnsi="Times New Roman" w:cs="Times New Roman"/>
                <w:sz w:val="24"/>
                <w:szCs w:val="24"/>
              </w:rPr>
            </w:pPr>
            <w:r w:rsidRPr="0089132F">
              <w:rPr>
                <w:rFonts w:ascii="Times New Roman" w:hAnsi="Times New Roman" w:cs="Times New Roman"/>
                <w:sz w:val="24"/>
                <w:szCs w:val="24"/>
              </w:rPr>
              <w:t>Интеграция в визуализатор</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5,6</w:t>
            </w: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Интеграция в приложение</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5,6</w:t>
            </w: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Тестирование, отладка, установка на компьютер пользователя</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40</w:t>
            </w: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b/>
                <w:sz w:val="24"/>
                <w:szCs w:val="24"/>
              </w:rPr>
            </w:pPr>
            <w:r w:rsidRPr="0089132F">
              <w:rPr>
                <w:rFonts w:ascii="Times New Roman" w:hAnsi="Times New Roman" w:cs="Times New Roman"/>
                <w:b/>
                <w:sz w:val="24"/>
                <w:szCs w:val="24"/>
              </w:rPr>
              <w:t>Итого</w:t>
            </w:r>
          </w:p>
        </w:tc>
        <w:tc>
          <w:tcPr>
            <w:tcW w:w="1765" w:type="dxa"/>
            <w:vAlign w:val="center"/>
          </w:tcPr>
          <w:p w:rsidR="00774413" w:rsidRPr="00916583"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216</w:t>
            </w:r>
          </w:p>
        </w:tc>
        <w:tc>
          <w:tcPr>
            <w:tcW w:w="1548"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140,8</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75,2</w:t>
            </w:r>
          </w:p>
        </w:tc>
      </w:tr>
      <w:tr w:rsidR="00774413" w:rsidTr="00345224">
        <w:tc>
          <w:tcPr>
            <w:tcW w:w="2003" w:type="dxa"/>
          </w:tcPr>
          <w:p w:rsidR="00774413" w:rsidRPr="0089132F" w:rsidRDefault="00774413" w:rsidP="00351A59">
            <w:pPr>
              <w:spacing w:line="360" w:lineRule="auto"/>
              <w:jc w:val="center"/>
              <w:rPr>
                <w:rFonts w:ascii="Times New Roman" w:hAnsi="Times New Roman" w:cs="Times New Roman"/>
                <w:sz w:val="24"/>
                <w:szCs w:val="28"/>
              </w:rPr>
            </w:pPr>
            <w:r w:rsidRPr="0089132F">
              <w:rPr>
                <w:rFonts w:ascii="Times New Roman" w:hAnsi="Times New Roman" w:cs="Times New Roman"/>
                <w:sz w:val="24"/>
                <w:szCs w:val="28"/>
              </w:rPr>
              <w:t>Дизайнер</w:t>
            </w: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Поиск всех общедоступных, открытых библиотек с нужными нашему приложению возможностями в сети «Интернет»</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bl>
    <w:p w:rsidR="00BC50FB" w:rsidRPr="00BC50FB" w:rsidRDefault="00BC50FB" w:rsidP="00BC50FB">
      <w:pPr>
        <w:jc w:val="right"/>
        <w:rPr>
          <w:rFonts w:ascii="Times New Roman" w:hAnsi="Times New Roman" w:cs="Times New Roman"/>
        </w:rPr>
      </w:pPr>
      <w:r>
        <w:br w:type="page"/>
      </w:r>
      <w:r w:rsidRPr="00BC50FB">
        <w:rPr>
          <w:rFonts w:ascii="Times New Roman" w:hAnsi="Times New Roman" w:cs="Times New Roman"/>
          <w:sz w:val="24"/>
        </w:rPr>
        <w:lastRenderedPageBreak/>
        <w:t>Окончание таблицы 7</w:t>
      </w:r>
    </w:p>
    <w:tbl>
      <w:tblPr>
        <w:tblStyle w:val="af"/>
        <w:tblW w:w="9536" w:type="dxa"/>
        <w:tblLook w:val="04A0" w:firstRow="1" w:lastRow="0" w:firstColumn="1" w:lastColumn="0" w:noHBand="0" w:noVBand="1"/>
      </w:tblPr>
      <w:tblGrid>
        <w:gridCol w:w="2003"/>
        <w:gridCol w:w="2455"/>
        <w:gridCol w:w="1765"/>
        <w:gridCol w:w="1548"/>
        <w:gridCol w:w="1765"/>
      </w:tblGrid>
      <w:tr w:rsidR="00774413" w:rsidTr="00345224">
        <w:tc>
          <w:tcPr>
            <w:tcW w:w="2003" w:type="dxa"/>
            <w:vMerge w:val="restart"/>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Тестирование библиотек, отсеивание лишних</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24</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Выбор библиотек пользовательского интерфейса</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Утверждение библиотеки</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Разработка пользовательского интерфейса</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40</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sz w:val="24"/>
                <w:szCs w:val="24"/>
              </w:rPr>
            </w:pPr>
            <w:r w:rsidRPr="0089132F">
              <w:rPr>
                <w:rFonts w:ascii="Times New Roman" w:hAnsi="Times New Roman" w:cs="Times New Roman"/>
                <w:sz w:val="24"/>
                <w:szCs w:val="24"/>
              </w:rPr>
              <w:t>Интеграция в приложение</w:t>
            </w: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48" w:type="dxa"/>
            <w:vAlign w:val="center"/>
          </w:tcPr>
          <w:p w:rsidR="00774413" w:rsidRPr="0089132F" w:rsidRDefault="00774413" w:rsidP="00351A59">
            <w:pPr>
              <w:spacing w:line="360" w:lineRule="auto"/>
              <w:jc w:val="center"/>
              <w:rPr>
                <w:rFonts w:ascii="Times New Roman" w:hAnsi="Times New Roman" w:cs="Times New Roman"/>
                <w:sz w:val="24"/>
                <w:szCs w:val="24"/>
              </w:rPr>
            </w:pPr>
          </w:p>
        </w:tc>
        <w:tc>
          <w:tcPr>
            <w:tcW w:w="1765" w:type="dxa"/>
            <w:vAlign w:val="center"/>
          </w:tcPr>
          <w:p w:rsidR="00774413" w:rsidRPr="0089132F" w:rsidRDefault="00774413" w:rsidP="00351A59">
            <w:pPr>
              <w:spacing w:line="360" w:lineRule="auto"/>
              <w:jc w:val="center"/>
              <w:rPr>
                <w:rFonts w:ascii="Times New Roman" w:hAnsi="Times New Roman" w:cs="Times New Roman"/>
                <w:sz w:val="24"/>
                <w:szCs w:val="24"/>
              </w:rPr>
            </w:pPr>
            <w:r w:rsidRPr="0089132F">
              <w:rPr>
                <w:rFonts w:ascii="Times New Roman" w:hAnsi="Times New Roman" w:cs="Times New Roman"/>
                <w:sz w:val="24"/>
                <w:szCs w:val="24"/>
              </w:rPr>
              <w:t>8</w:t>
            </w:r>
          </w:p>
        </w:tc>
      </w:tr>
      <w:tr w:rsidR="00774413" w:rsidTr="00345224">
        <w:tc>
          <w:tcPr>
            <w:tcW w:w="2003" w:type="dxa"/>
            <w:vMerge/>
          </w:tcPr>
          <w:p w:rsidR="00774413" w:rsidRPr="0089132F" w:rsidRDefault="00774413" w:rsidP="00351A59">
            <w:pPr>
              <w:spacing w:line="360" w:lineRule="auto"/>
              <w:jc w:val="center"/>
              <w:rPr>
                <w:rFonts w:ascii="Times New Roman" w:hAnsi="Times New Roman" w:cs="Times New Roman"/>
                <w:sz w:val="24"/>
                <w:szCs w:val="28"/>
              </w:rPr>
            </w:pPr>
          </w:p>
        </w:tc>
        <w:tc>
          <w:tcPr>
            <w:tcW w:w="2455" w:type="dxa"/>
          </w:tcPr>
          <w:p w:rsidR="00774413" w:rsidRPr="0089132F" w:rsidRDefault="00774413" w:rsidP="00351A59">
            <w:pPr>
              <w:spacing w:line="360" w:lineRule="auto"/>
              <w:jc w:val="both"/>
              <w:rPr>
                <w:rFonts w:ascii="Times New Roman" w:hAnsi="Times New Roman" w:cs="Times New Roman"/>
                <w:b/>
                <w:sz w:val="24"/>
                <w:szCs w:val="24"/>
              </w:rPr>
            </w:pPr>
            <w:r w:rsidRPr="0089132F">
              <w:rPr>
                <w:rFonts w:ascii="Times New Roman" w:hAnsi="Times New Roman" w:cs="Times New Roman"/>
                <w:b/>
                <w:sz w:val="24"/>
                <w:szCs w:val="24"/>
              </w:rPr>
              <w:t>Итого</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92</w:t>
            </w:r>
          </w:p>
        </w:tc>
        <w:tc>
          <w:tcPr>
            <w:tcW w:w="1548"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84</w:t>
            </w:r>
          </w:p>
        </w:tc>
        <w:tc>
          <w:tcPr>
            <w:tcW w:w="1765" w:type="dxa"/>
            <w:vAlign w:val="center"/>
          </w:tcPr>
          <w:p w:rsidR="00774413" w:rsidRPr="0089132F" w:rsidRDefault="00774413" w:rsidP="00351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bl>
    <w:p w:rsidR="00D14B40" w:rsidRDefault="004B375C" w:rsidP="00A20EC6">
      <w:pPr>
        <w:pStyle w:val="aa"/>
        <w:keepNext w:val="0"/>
        <w:jc w:val="left"/>
        <w:outlineLvl w:val="2"/>
      </w:pPr>
      <w:bookmarkStart w:id="25" w:name="_Toc10482245"/>
      <w:r>
        <w:t>5</w:t>
      </w:r>
      <w:r w:rsidR="00940FF0">
        <w:t xml:space="preserve">.5.4 </w:t>
      </w:r>
      <w:r w:rsidR="00D14B40">
        <w:t>Расчёт заработной платы</w:t>
      </w:r>
      <w:bookmarkEnd w:id="25"/>
    </w:p>
    <w:p w:rsidR="0034586A" w:rsidRDefault="0034586A" w:rsidP="0034586A">
      <w:pPr>
        <w:pStyle w:val="a7"/>
      </w:pPr>
      <w:r>
        <w:t>Подсчитаем заработную плату каждого из участников проекта по формуле:</w:t>
      </w:r>
    </w:p>
    <w:p w:rsidR="0034586A" w:rsidRPr="004758EC" w:rsidRDefault="00E36011" w:rsidP="0034586A">
      <w:pPr>
        <w:shd w:val="clear" w:color="auto" w:fill="FFFFFF"/>
        <w:autoSpaceDE w:val="0"/>
        <w:autoSpaceDN w:val="0"/>
        <w:adjustRightInd w:val="0"/>
        <w:spacing w:line="360" w:lineRule="auto"/>
        <w:ind w:firstLine="567"/>
        <w:jc w:val="center"/>
        <w:rPr>
          <w:rFonts w:eastAsiaTheme="minorEastAsia"/>
          <w:sz w:val="28"/>
          <w:szCs w:val="28"/>
        </w:rPr>
      </w:pPr>
      <w:r w:rsidRPr="00E36011">
        <w:rPr>
          <w:rFonts w:eastAsiaTheme="minorEastAsia"/>
          <w:sz w:val="28"/>
          <w:szCs w:val="28"/>
        </w:rPr>
        <w:tab/>
      </w:r>
      <w:r>
        <w:rPr>
          <w:rFonts w:eastAsiaTheme="minorEastAsia"/>
          <w:sz w:val="28"/>
          <w:szCs w:val="28"/>
        </w:rPr>
        <w:tab/>
      </w:r>
      <w:r w:rsidRPr="00E36011">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hAnsi="Cambria Math"/>
            <w:sz w:val="28"/>
            <w:szCs w:val="28"/>
          </w:rPr>
          <m:t>ЗП=</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ч</m:t>
            </m:r>
          </m:sub>
        </m:sSub>
        <m:r>
          <w:rPr>
            <w:rFonts w:ascii="Cambria Math" w:hAnsi="Cambria Math"/>
            <w:sz w:val="28"/>
            <w:szCs w:val="28"/>
          </w:rPr>
          <m:t>*ТЗ</m:t>
        </m:r>
      </m:oMath>
      <w:r>
        <w:rPr>
          <w:rFonts w:eastAsiaTheme="minorEastAsia"/>
          <w:sz w:val="28"/>
          <w:szCs w:val="28"/>
        </w:rPr>
        <w:tab/>
      </w:r>
      <w:r>
        <w:rPr>
          <w:rFonts w:eastAsiaTheme="minorEastAsia"/>
          <w:sz w:val="28"/>
          <w:szCs w:val="28"/>
        </w:rPr>
        <w:tab/>
      </w:r>
      <w:r>
        <w:rPr>
          <w:rFonts w:eastAsiaTheme="minorEastAsia"/>
          <w:sz w:val="28"/>
          <w:szCs w:val="28"/>
        </w:rPr>
        <w:tab/>
      </w:r>
      <w:r w:rsidR="000069FE">
        <w:rPr>
          <w:rFonts w:eastAsiaTheme="minorEastAsia"/>
          <w:sz w:val="28"/>
          <w:szCs w:val="28"/>
        </w:rPr>
        <w:tab/>
      </w:r>
      <w:r w:rsidR="00156377">
        <w:rPr>
          <w:rFonts w:eastAsiaTheme="minorEastAsia"/>
          <w:sz w:val="28"/>
          <w:szCs w:val="28"/>
        </w:rPr>
        <w:t xml:space="preserve">        </w:t>
      </w:r>
      <w:r w:rsidR="000069FE">
        <w:rPr>
          <w:rStyle w:val="a8"/>
        </w:rPr>
        <w:t>(</w:t>
      </w:r>
      <w:r w:rsidRPr="00E36011">
        <w:rPr>
          <w:rStyle w:val="a8"/>
        </w:rPr>
        <w:t>2)</w:t>
      </w:r>
    </w:p>
    <w:p w:rsidR="0034586A" w:rsidRDefault="0034586A" w:rsidP="0034586A">
      <w:pPr>
        <w:shd w:val="clear" w:color="auto" w:fill="FFFFFF"/>
        <w:autoSpaceDE w:val="0"/>
        <w:autoSpaceDN w:val="0"/>
        <w:adjustRightInd w:val="0"/>
        <w:spacing w:line="360" w:lineRule="auto"/>
        <w:jc w:val="both"/>
        <w:rPr>
          <w:rFonts w:ascii="Times New Roman" w:hAnsi="Times New Roman"/>
          <w:sz w:val="28"/>
          <w:szCs w:val="28"/>
        </w:rPr>
      </w:pPr>
      <w:r>
        <w:rPr>
          <w:rFonts w:ascii="Times New Roman" w:eastAsiaTheme="minorEastAsia" w:hAnsi="Times New Roman" w:cs="Times New Roman"/>
          <w:sz w:val="28"/>
          <w:szCs w:val="28"/>
        </w:rPr>
        <w:t>г</w:t>
      </w:r>
      <w:r w:rsidRPr="004758EC">
        <w:rPr>
          <w:rFonts w:ascii="Times New Roman" w:eastAsiaTheme="minorEastAsia" w:hAnsi="Times New Roman" w:cs="Times New Roman"/>
          <w:sz w:val="28"/>
          <w:szCs w:val="28"/>
        </w:rPr>
        <w:t xml:space="preserve">де </w:t>
      </w:r>
      <m:oMath>
        <m:r>
          <w:rPr>
            <w:rStyle w:val="a8"/>
            <w:rFonts w:ascii="Cambria Math" w:hAnsi="Cambria Math"/>
          </w:rPr>
          <m:t>ЗП</m:t>
        </m:r>
      </m:oMath>
      <w:r w:rsidR="001F2B98">
        <w:rPr>
          <w:rStyle w:val="a8"/>
        </w:rPr>
        <w:t xml:space="preserve"> – заработная плата, руб</w:t>
      </w:r>
      <w:r w:rsidR="006F3F3F">
        <w:rPr>
          <w:rStyle w:val="a8"/>
        </w:rPr>
        <w:t>ли</w:t>
      </w:r>
    </w:p>
    <w:p w:rsidR="0034586A" w:rsidRDefault="00063137" w:rsidP="0034586A">
      <w:pPr>
        <w:shd w:val="clear" w:color="auto" w:fill="FFFFFF"/>
        <w:autoSpaceDE w:val="0"/>
        <w:autoSpaceDN w:val="0"/>
        <w:adjustRightInd w:val="0"/>
        <w:spacing w:line="360" w:lineRule="auto"/>
        <w:jc w:val="both"/>
        <w:rPr>
          <w:rFonts w:ascii="Times New Roman" w:eastAsiaTheme="minorEastAsia"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ч</m:t>
            </m:r>
          </m:sub>
        </m:sSub>
      </m:oMath>
      <w:r w:rsidR="0034586A">
        <w:rPr>
          <w:rFonts w:ascii="Times New Roman" w:eastAsiaTheme="minorEastAsia" w:hAnsi="Times New Roman"/>
          <w:sz w:val="28"/>
          <w:szCs w:val="28"/>
        </w:rPr>
        <w:t>- п</w:t>
      </w:r>
      <w:r w:rsidR="0034586A" w:rsidRPr="0034586A">
        <w:rPr>
          <w:rStyle w:val="a8"/>
        </w:rPr>
        <w:t xml:space="preserve">очасовая ставка, </w:t>
      </w:r>
      <m:oMath>
        <m:f>
          <m:fPr>
            <m:type m:val="skw"/>
            <m:ctrlPr>
              <w:rPr>
                <w:rStyle w:val="a8"/>
                <w:rFonts w:ascii="Cambria Math" w:hAnsi="Cambria Math"/>
              </w:rPr>
            </m:ctrlPr>
          </m:fPr>
          <m:num>
            <m:r>
              <m:rPr>
                <m:sty m:val="p"/>
              </m:rPr>
              <w:rPr>
                <w:rStyle w:val="a8"/>
                <w:rFonts w:ascii="Cambria Math" w:hAnsi="Cambria Math"/>
              </w:rPr>
              <m:t>руб.</m:t>
            </m:r>
          </m:num>
          <m:den>
            <m:r>
              <w:rPr>
                <w:rStyle w:val="a8"/>
                <w:rFonts w:ascii="Cambria Math" w:hAnsi="Cambria Math"/>
              </w:rPr>
              <m:t>час</m:t>
            </m:r>
          </m:den>
        </m:f>
      </m:oMath>
    </w:p>
    <w:p w:rsidR="0034586A" w:rsidRDefault="0034586A" w:rsidP="0034586A">
      <w:pPr>
        <w:shd w:val="clear" w:color="auto" w:fill="FFFFFF"/>
        <w:autoSpaceDE w:val="0"/>
        <w:autoSpaceDN w:val="0"/>
        <w:adjustRightInd w:val="0"/>
        <w:spacing w:line="360" w:lineRule="auto"/>
        <w:jc w:val="both"/>
        <w:rPr>
          <w:rFonts w:ascii="Times New Roman" w:eastAsiaTheme="minorEastAsia" w:hAnsi="Times New Roman"/>
          <w:sz w:val="28"/>
          <w:szCs w:val="28"/>
        </w:rPr>
      </w:pPr>
      <m:oMath>
        <m:r>
          <w:rPr>
            <w:rFonts w:ascii="Cambria Math" w:hAnsi="Cambria Math"/>
            <w:sz w:val="28"/>
            <w:szCs w:val="28"/>
          </w:rPr>
          <m:t>ТЗ</m:t>
        </m:r>
      </m:oMath>
      <w:r>
        <w:rPr>
          <w:rFonts w:ascii="Times New Roman" w:eastAsiaTheme="minorEastAsia" w:hAnsi="Times New Roman"/>
          <w:sz w:val="28"/>
          <w:szCs w:val="28"/>
        </w:rPr>
        <w:t xml:space="preserve"> – </w:t>
      </w:r>
      <w:r w:rsidRPr="0034586A">
        <w:rPr>
          <w:rStyle w:val="a8"/>
        </w:rPr>
        <w:t>трудовые затраты, часы</w:t>
      </w:r>
    </w:p>
    <w:p w:rsidR="0034586A" w:rsidRPr="00ED5289" w:rsidRDefault="00063137" w:rsidP="0034586A">
      <w:pPr>
        <w:shd w:val="clear" w:color="auto" w:fill="FFFFFF"/>
        <w:autoSpaceDE w:val="0"/>
        <w:autoSpaceDN w:val="0"/>
        <w:adjustRightInd w:val="0"/>
        <w:spacing w:line="360" w:lineRule="auto"/>
        <w:ind w:firstLine="567"/>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ЗП</m:t>
            </m:r>
          </m:e>
          <m:sub>
            <m:r>
              <w:rPr>
                <w:rFonts w:ascii="Cambria Math" w:hAnsi="Cambria Math"/>
                <w:sz w:val="28"/>
                <w:szCs w:val="28"/>
              </w:rPr>
              <m:t>руководитель</m:t>
            </m:r>
          </m:sub>
        </m:sSub>
        <m:r>
          <w:rPr>
            <w:rFonts w:ascii="Cambria Math" w:hAnsi="Cambria Math"/>
            <w:sz w:val="28"/>
            <w:szCs w:val="28"/>
          </w:rPr>
          <m:t>=</m:t>
        </m:r>
        <m:r>
          <w:rPr>
            <w:rFonts w:ascii="Cambria Math" w:eastAsia="MS Mincho" w:hAnsi="Cambria Math"/>
            <w:sz w:val="28"/>
            <w:szCs w:val="28"/>
          </w:rPr>
          <m:t>464,28</m:t>
        </m:r>
        <m:r>
          <w:rPr>
            <w:rFonts w:ascii="Cambria Math" w:hAnsi="Cambria Math"/>
            <w:sz w:val="28"/>
            <w:szCs w:val="28"/>
          </w:rPr>
          <m:t>*24=</m:t>
        </m:r>
        <m:r>
          <w:rPr>
            <w:rFonts w:ascii="Cambria Math" w:eastAsiaTheme="minorEastAsia" w:hAnsi="Cambria Math"/>
            <w:sz w:val="28"/>
            <w:szCs w:val="28"/>
          </w:rPr>
          <m:t>11 142,72</m:t>
        </m:r>
      </m:oMath>
      <w:r w:rsidR="0034586A">
        <w:rPr>
          <w:rFonts w:eastAsiaTheme="minorEastAsia"/>
          <w:sz w:val="28"/>
          <w:szCs w:val="28"/>
        </w:rPr>
        <w:t xml:space="preserve"> </w:t>
      </w:r>
      <w:r w:rsidR="00C14EB3">
        <w:rPr>
          <w:rFonts w:ascii="Times New Roman" w:hAnsi="Times New Roman"/>
          <w:sz w:val="28"/>
          <w:szCs w:val="28"/>
        </w:rPr>
        <w:t>руб</w:t>
      </w:r>
      <w:r w:rsidR="006F3F3F">
        <w:rPr>
          <w:rFonts w:ascii="Times New Roman" w:hAnsi="Times New Roman"/>
          <w:sz w:val="28"/>
          <w:szCs w:val="28"/>
        </w:rPr>
        <w:t>.</w:t>
      </w:r>
    </w:p>
    <w:p w:rsidR="0034586A" w:rsidRPr="00D43AF0" w:rsidRDefault="00063137" w:rsidP="0034586A">
      <w:pPr>
        <w:shd w:val="clear" w:color="auto" w:fill="FFFFFF"/>
        <w:autoSpaceDE w:val="0"/>
        <w:autoSpaceDN w:val="0"/>
        <w:adjustRightInd w:val="0"/>
        <w:spacing w:line="360" w:lineRule="auto"/>
        <w:ind w:firstLine="567"/>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ЗП</m:t>
            </m:r>
          </m:e>
          <m:sub>
            <m:r>
              <w:rPr>
                <w:rFonts w:ascii="Cambria Math" w:hAnsi="Cambria Math"/>
                <w:sz w:val="28"/>
                <w:szCs w:val="28"/>
              </w:rPr>
              <m:t>программист</m:t>
            </m:r>
          </m:sub>
        </m:sSub>
        <m:r>
          <w:rPr>
            <w:rFonts w:ascii="Cambria Math" w:hAnsi="Cambria Math"/>
            <w:sz w:val="28"/>
            <w:szCs w:val="28"/>
          </w:rPr>
          <m:t>=</m:t>
        </m:r>
        <m:r>
          <w:rPr>
            <w:rFonts w:ascii="Cambria Math" w:eastAsia="MS Mincho" w:hAnsi="Cambria Math"/>
            <w:sz w:val="28"/>
            <w:szCs w:val="28"/>
          </w:rPr>
          <m:t>386,9</m:t>
        </m:r>
        <m:r>
          <w:rPr>
            <w:rFonts w:ascii="Cambria Math" w:hAnsi="Cambria Math"/>
            <w:sz w:val="28"/>
            <w:szCs w:val="28"/>
          </w:rPr>
          <m:t>*216=83</m:t>
        </m:r>
        <m:r>
          <w:rPr>
            <w:rFonts w:ascii="Cambria Math" w:hAnsi="Cambria Math"/>
            <w:sz w:val="28"/>
            <w:szCs w:val="28"/>
            <w:lang w:val="en-US"/>
          </w:rPr>
          <m:t> </m:t>
        </m:r>
        <m:r>
          <w:rPr>
            <w:rFonts w:ascii="Cambria Math" w:hAnsi="Cambria Math"/>
            <w:sz w:val="28"/>
            <w:szCs w:val="28"/>
          </w:rPr>
          <m:t>570,4</m:t>
        </m:r>
      </m:oMath>
      <w:r w:rsidR="00D43AF0">
        <w:rPr>
          <w:rFonts w:eastAsiaTheme="minorEastAsia"/>
          <w:sz w:val="28"/>
          <w:szCs w:val="28"/>
        </w:rPr>
        <w:t xml:space="preserve"> руб</w:t>
      </w:r>
      <w:r w:rsidR="006F3F3F">
        <w:rPr>
          <w:rFonts w:eastAsiaTheme="minorEastAsia"/>
          <w:sz w:val="28"/>
          <w:szCs w:val="28"/>
        </w:rPr>
        <w:t>.</w:t>
      </w:r>
    </w:p>
    <w:p w:rsidR="0034586A" w:rsidRPr="008B2266" w:rsidRDefault="00063137" w:rsidP="0034586A">
      <w:pPr>
        <w:shd w:val="clear" w:color="auto" w:fill="FFFFFF"/>
        <w:autoSpaceDE w:val="0"/>
        <w:autoSpaceDN w:val="0"/>
        <w:adjustRightInd w:val="0"/>
        <w:spacing w:line="360" w:lineRule="auto"/>
        <w:ind w:firstLine="567"/>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ЗП</m:t>
            </m:r>
          </m:e>
          <m:sub>
            <m:r>
              <w:rPr>
                <w:rFonts w:ascii="Cambria Math" w:hAnsi="Cambria Math"/>
                <w:sz w:val="28"/>
                <w:szCs w:val="28"/>
              </w:rPr>
              <m:t>дизайнер</m:t>
            </m:r>
          </m:sub>
        </m:sSub>
        <m:r>
          <w:rPr>
            <w:rFonts w:ascii="Cambria Math" w:hAnsi="Cambria Math"/>
            <w:sz w:val="28"/>
            <w:szCs w:val="28"/>
          </w:rPr>
          <m:t>=</m:t>
        </m:r>
        <m:r>
          <w:rPr>
            <w:rFonts w:ascii="Cambria Math" w:eastAsia="MS Mincho" w:hAnsi="Cambria Math"/>
            <w:sz w:val="28"/>
            <w:szCs w:val="28"/>
          </w:rPr>
          <m:t>309,52</m:t>
        </m:r>
        <m:r>
          <w:rPr>
            <w:rFonts w:ascii="Cambria Math" w:hAnsi="Cambria Math"/>
            <w:sz w:val="28"/>
            <w:szCs w:val="28"/>
          </w:rPr>
          <m:t>*92=28</m:t>
        </m:r>
        <m:r>
          <w:rPr>
            <w:rFonts w:ascii="Cambria Math" w:hAnsi="Cambria Math"/>
            <w:sz w:val="28"/>
            <w:szCs w:val="28"/>
            <w:lang w:val="en-US"/>
          </w:rPr>
          <m:t> </m:t>
        </m:r>
        <m:r>
          <w:rPr>
            <w:rFonts w:ascii="Cambria Math" w:hAnsi="Cambria Math"/>
            <w:sz w:val="28"/>
            <w:szCs w:val="28"/>
          </w:rPr>
          <m:t>475,84</m:t>
        </m:r>
      </m:oMath>
      <w:r w:rsidR="008B2266">
        <w:rPr>
          <w:rFonts w:eastAsiaTheme="minorEastAsia"/>
          <w:sz w:val="28"/>
          <w:szCs w:val="28"/>
        </w:rPr>
        <w:t xml:space="preserve"> руб</w:t>
      </w:r>
      <w:r w:rsidR="006F3F3F">
        <w:rPr>
          <w:rFonts w:eastAsiaTheme="minorEastAsia"/>
          <w:sz w:val="28"/>
          <w:szCs w:val="28"/>
        </w:rPr>
        <w:t>.</w:t>
      </w:r>
    </w:p>
    <w:p w:rsidR="0034586A" w:rsidRDefault="0034586A" w:rsidP="00522B1F">
      <w:pPr>
        <w:pStyle w:val="a7"/>
      </w:pPr>
      <w:r w:rsidRPr="00E36011">
        <w:t>В сумме затраты на заработную плату разработчикам проекта составляют 123 188,96 рублей.</w:t>
      </w:r>
    </w:p>
    <w:p w:rsidR="00D14B40" w:rsidRDefault="004B375C" w:rsidP="00247E7F">
      <w:pPr>
        <w:pStyle w:val="aa"/>
        <w:keepNext w:val="0"/>
        <w:jc w:val="left"/>
        <w:outlineLvl w:val="2"/>
      </w:pPr>
      <w:bookmarkStart w:id="26" w:name="_Toc10482246"/>
      <w:r>
        <w:lastRenderedPageBreak/>
        <w:t>5</w:t>
      </w:r>
      <w:r w:rsidR="00940FF0">
        <w:t xml:space="preserve">.5.5 </w:t>
      </w:r>
      <w:r w:rsidR="00D14B40">
        <w:t>Материальные ресурсы</w:t>
      </w:r>
      <w:bookmarkEnd w:id="26"/>
    </w:p>
    <w:p w:rsidR="00522B1F" w:rsidRDefault="00522B1F" w:rsidP="00522B1F">
      <w:pPr>
        <w:pStyle w:val="a7"/>
      </w:pPr>
      <w:r>
        <w:t>Список материальных ресурсов включает в себя компьютеры руководителя, программиста и дизайнера, а также 2 комплекта программного обеспечения, нужного для разработки приложения.</w:t>
      </w:r>
    </w:p>
    <w:p w:rsidR="00FC1D6F" w:rsidRPr="00FC1D6F" w:rsidRDefault="00FC1D6F" w:rsidP="00FC1D6F">
      <w:pPr>
        <w:pStyle w:val="af4"/>
        <w:keepNext/>
        <w:rPr>
          <w:rFonts w:ascii="Times New Roman" w:hAnsi="Times New Roman" w:cs="Times New Roman"/>
          <w:i w:val="0"/>
          <w:color w:val="000000" w:themeColor="text1"/>
          <w:sz w:val="24"/>
        </w:rPr>
      </w:pPr>
      <w:r w:rsidRPr="00FC1D6F">
        <w:rPr>
          <w:rFonts w:ascii="Times New Roman" w:hAnsi="Times New Roman" w:cs="Times New Roman"/>
          <w:i w:val="0"/>
          <w:color w:val="000000" w:themeColor="text1"/>
          <w:sz w:val="24"/>
        </w:rPr>
        <w:t xml:space="preserve">Таблица </w:t>
      </w:r>
      <w:r w:rsidRPr="00FC1D6F">
        <w:rPr>
          <w:rFonts w:ascii="Times New Roman" w:hAnsi="Times New Roman" w:cs="Times New Roman"/>
          <w:i w:val="0"/>
          <w:color w:val="000000" w:themeColor="text1"/>
          <w:sz w:val="24"/>
        </w:rPr>
        <w:fldChar w:fldCharType="begin"/>
      </w:r>
      <w:r w:rsidRPr="00FC1D6F">
        <w:rPr>
          <w:rFonts w:ascii="Times New Roman" w:hAnsi="Times New Roman" w:cs="Times New Roman"/>
          <w:i w:val="0"/>
          <w:color w:val="000000" w:themeColor="text1"/>
          <w:sz w:val="24"/>
        </w:rPr>
        <w:instrText xml:space="preserve"> SEQ Таблица \* ARABIC </w:instrText>
      </w:r>
      <w:r w:rsidRPr="00FC1D6F">
        <w:rPr>
          <w:rFonts w:ascii="Times New Roman" w:hAnsi="Times New Roman" w:cs="Times New Roman"/>
          <w:i w:val="0"/>
          <w:color w:val="000000" w:themeColor="text1"/>
          <w:sz w:val="24"/>
        </w:rPr>
        <w:fldChar w:fldCharType="separate"/>
      </w:r>
      <w:r w:rsidR="000B2D24">
        <w:rPr>
          <w:rFonts w:ascii="Times New Roman" w:hAnsi="Times New Roman" w:cs="Times New Roman"/>
          <w:i w:val="0"/>
          <w:noProof/>
          <w:color w:val="000000" w:themeColor="text1"/>
          <w:sz w:val="24"/>
        </w:rPr>
        <w:t>8</w:t>
      </w:r>
      <w:r w:rsidRPr="00FC1D6F">
        <w:rPr>
          <w:rFonts w:ascii="Times New Roman" w:hAnsi="Times New Roman" w:cs="Times New Roman"/>
          <w:i w:val="0"/>
          <w:color w:val="000000" w:themeColor="text1"/>
          <w:sz w:val="24"/>
        </w:rPr>
        <w:fldChar w:fldCharType="end"/>
      </w:r>
      <w:r w:rsidRPr="00FC1D6F">
        <w:rPr>
          <w:rFonts w:ascii="Times New Roman" w:hAnsi="Times New Roman" w:cs="Times New Roman"/>
          <w:i w:val="0"/>
          <w:color w:val="000000" w:themeColor="text1"/>
          <w:sz w:val="24"/>
        </w:rPr>
        <w:t xml:space="preserve"> – Материальные ресурсы</w:t>
      </w:r>
    </w:p>
    <w:tbl>
      <w:tblPr>
        <w:tblStyle w:val="af"/>
        <w:tblW w:w="9225" w:type="dxa"/>
        <w:tblLook w:val="04A0" w:firstRow="1" w:lastRow="0" w:firstColumn="1" w:lastColumn="0" w:noHBand="0" w:noVBand="1"/>
      </w:tblPr>
      <w:tblGrid>
        <w:gridCol w:w="499"/>
        <w:gridCol w:w="2090"/>
        <w:gridCol w:w="2253"/>
        <w:gridCol w:w="1265"/>
        <w:gridCol w:w="3118"/>
      </w:tblGrid>
      <w:tr w:rsidR="00522B1F" w:rsidTr="00351A59">
        <w:trPr>
          <w:trHeight w:val="510"/>
        </w:trPr>
        <w:tc>
          <w:tcPr>
            <w:tcW w:w="499" w:type="dxa"/>
            <w:vAlign w:val="center"/>
          </w:tcPr>
          <w:p w:rsidR="00522B1F" w:rsidRPr="001857CA" w:rsidRDefault="00522B1F" w:rsidP="00351A59">
            <w:pPr>
              <w:spacing w:line="360" w:lineRule="auto"/>
              <w:jc w:val="center"/>
              <w:rPr>
                <w:rFonts w:ascii="Times New Roman" w:hAnsi="Times New Roman" w:cs="Times New Roman"/>
                <w:b/>
                <w:sz w:val="28"/>
                <w:szCs w:val="28"/>
              </w:rPr>
            </w:pPr>
            <w:r w:rsidRPr="001857CA">
              <w:rPr>
                <w:rFonts w:ascii="Times New Roman" w:hAnsi="Times New Roman" w:cs="Times New Roman"/>
                <w:b/>
                <w:sz w:val="28"/>
                <w:szCs w:val="28"/>
              </w:rPr>
              <w:t>№</w:t>
            </w:r>
          </w:p>
        </w:tc>
        <w:tc>
          <w:tcPr>
            <w:tcW w:w="2090" w:type="dxa"/>
            <w:vAlign w:val="center"/>
          </w:tcPr>
          <w:p w:rsidR="00522B1F" w:rsidRPr="001857CA" w:rsidRDefault="00522B1F" w:rsidP="00351A59">
            <w:pPr>
              <w:spacing w:line="360" w:lineRule="auto"/>
              <w:jc w:val="center"/>
              <w:rPr>
                <w:rFonts w:ascii="Times New Roman" w:hAnsi="Times New Roman" w:cs="Times New Roman"/>
                <w:b/>
                <w:sz w:val="28"/>
                <w:szCs w:val="28"/>
              </w:rPr>
            </w:pPr>
            <w:r w:rsidRPr="001857CA">
              <w:rPr>
                <w:rFonts w:ascii="Times New Roman" w:hAnsi="Times New Roman" w:cs="Times New Roman"/>
                <w:b/>
                <w:sz w:val="28"/>
                <w:szCs w:val="28"/>
              </w:rPr>
              <w:t>Наименование</w:t>
            </w:r>
          </w:p>
        </w:tc>
        <w:tc>
          <w:tcPr>
            <w:tcW w:w="2253" w:type="dxa"/>
            <w:vAlign w:val="center"/>
          </w:tcPr>
          <w:p w:rsidR="00522B1F" w:rsidRPr="001857CA" w:rsidRDefault="00522B1F" w:rsidP="00351A59">
            <w:pPr>
              <w:spacing w:line="360" w:lineRule="auto"/>
              <w:jc w:val="center"/>
              <w:rPr>
                <w:rFonts w:ascii="Times New Roman" w:hAnsi="Times New Roman" w:cs="Times New Roman"/>
                <w:b/>
                <w:sz w:val="28"/>
                <w:szCs w:val="28"/>
              </w:rPr>
            </w:pPr>
            <w:r w:rsidRPr="001857CA">
              <w:rPr>
                <w:rFonts w:ascii="Times New Roman" w:hAnsi="Times New Roman" w:cs="Times New Roman"/>
                <w:b/>
                <w:sz w:val="28"/>
                <w:szCs w:val="28"/>
              </w:rPr>
              <w:t>Количество, шт.</w:t>
            </w:r>
          </w:p>
        </w:tc>
        <w:tc>
          <w:tcPr>
            <w:tcW w:w="1265" w:type="dxa"/>
            <w:vAlign w:val="center"/>
          </w:tcPr>
          <w:p w:rsidR="00522B1F" w:rsidRPr="001857CA" w:rsidRDefault="00522B1F" w:rsidP="00351A59">
            <w:pPr>
              <w:spacing w:line="360" w:lineRule="auto"/>
              <w:jc w:val="center"/>
              <w:rPr>
                <w:rFonts w:ascii="Times New Roman" w:hAnsi="Times New Roman" w:cs="Times New Roman"/>
                <w:b/>
                <w:sz w:val="28"/>
                <w:szCs w:val="28"/>
              </w:rPr>
            </w:pPr>
            <w:r w:rsidRPr="001857CA">
              <w:rPr>
                <w:rFonts w:ascii="Times New Roman" w:hAnsi="Times New Roman" w:cs="Times New Roman"/>
                <w:b/>
                <w:sz w:val="28"/>
                <w:szCs w:val="28"/>
              </w:rPr>
              <w:t xml:space="preserve">Цена, </w:t>
            </w:r>
            <w:r w:rsidR="00B7659E">
              <w:rPr>
                <w:rFonts w:ascii="Times New Roman" w:hAnsi="Times New Roman"/>
                <w:b/>
                <w:sz w:val="28"/>
                <w:szCs w:val="28"/>
              </w:rPr>
              <w:t>руб</w:t>
            </w:r>
            <w:r w:rsidR="00E23C94">
              <w:rPr>
                <w:rFonts w:ascii="Times New Roman" w:hAnsi="Times New Roman"/>
                <w:b/>
                <w:sz w:val="28"/>
                <w:szCs w:val="28"/>
              </w:rPr>
              <w:t>.</w:t>
            </w:r>
          </w:p>
        </w:tc>
        <w:tc>
          <w:tcPr>
            <w:tcW w:w="3118" w:type="dxa"/>
            <w:vAlign w:val="center"/>
          </w:tcPr>
          <w:p w:rsidR="00522B1F" w:rsidRPr="001857CA" w:rsidRDefault="00522B1F" w:rsidP="00351A59">
            <w:pPr>
              <w:spacing w:line="360" w:lineRule="auto"/>
              <w:jc w:val="center"/>
              <w:rPr>
                <w:rFonts w:ascii="Times New Roman" w:hAnsi="Times New Roman" w:cs="Times New Roman"/>
                <w:b/>
                <w:sz w:val="28"/>
                <w:szCs w:val="28"/>
              </w:rPr>
            </w:pPr>
            <w:r w:rsidRPr="001857CA">
              <w:rPr>
                <w:rFonts w:ascii="Times New Roman" w:hAnsi="Times New Roman" w:cs="Times New Roman"/>
                <w:b/>
                <w:sz w:val="28"/>
                <w:szCs w:val="28"/>
              </w:rPr>
              <w:t>Средний срок эксплуатации, лет</w:t>
            </w:r>
          </w:p>
        </w:tc>
      </w:tr>
      <w:tr w:rsidR="00522B1F" w:rsidRPr="001857CA" w:rsidTr="00351A59">
        <w:trPr>
          <w:trHeight w:val="77"/>
        </w:trPr>
        <w:tc>
          <w:tcPr>
            <w:tcW w:w="499" w:type="dxa"/>
          </w:tcPr>
          <w:p w:rsidR="00522B1F" w:rsidRDefault="00522B1F" w:rsidP="00351A59">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090" w:type="dxa"/>
          </w:tcPr>
          <w:p w:rsidR="00522B1F" w:rsidRPr="00522B1F" w:rsidRDefault="00063137" w:rsidP="00351A59">
            <w:pPr>
              <w:spacing w:line="360" w:lineRule="auto"/>
              <w:jc w:val="center"/>
              <w:rPr>
                <w:rFonts w:ascii="Times New Roman" w:hAnsi="Times New Roman" w:cs="Times New Roman"/>
                <w:sz w:val="28"/>
                <w:szCs w:val="28"/>
                <w:lang w:val="en-US"/>
              </w:rPr>
            </w:pPr>
            <w:hyperlink r:id="rId16" w:history="1">
              <w:r w:rsidR="00522B1F" w:rsidRPr="00522B1F">
                <w:rPr>
                  <w:rStyle w:val="ad"/>
                  <w:rFonts w:ascii="Times New Roman" w:hAnsi="Times New Roman" w:cs="Times New Roman"/>
                  <w:color w:val="000000" w:themeColor="text1"/>
                  <w:sz w:val="28"/>
                  <w:szCs w:val="28"/>
                  <w:u w:val="none"/>
                </w:rPr>
                <w:t>Ноутбук</w:t>
              </w:r>
              <w:r w:rsidR="00522B1F" w:rsidRPr="00522B1F">
                <w:rPr>
                  <w:rStyle w:val="ad"/>
                  <w:rFonts w:ascii="Times New Roman" w:hAnsi="Times New Roman" w:cs="Times New Roman"/>
                  <w:color w:val="000000" w:themeColor="text1"/>
                  <w:sz w:val="28"/>
                  <w:szCs w:val="28"/>
                  <w:u w:val="none"/>
                  <w:lang w:val="en-US"/>
                </w:rPr>
                <w:t xml:space="preserve"> Acer Aspire A315-41-R2S6 </w:t>
              </w:r>
            </w:hyperlink>
          </w:p>
        </w:tc>
        <w:tc>
          <w:tcPr>
            <w:tcW w:w="2253" w:type="dxa"/>
          </w:tcPr>
          <w:p w:rsidR="00522B1F" w:rsidRPr="001857CA" w:rsidRDefault="00522B1F" w:rsidP="00351A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265" w:type="dxa"/>
          </w:tcPr>
          <w:p w:rsidR="00522B1F" w:rsidRPr="001857CA" w:rsidRDefault="00522B1F" w:rsidP="00351A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29 990</w:t>
            </w:r>
          </w:p>
        </w:tc>
        <w:tc>
          <w:tcPr>
            <w:tcW w:w="3118" w:type="dxa"/>
          </w:tcPr>
          <w:p w:rsidR="00522B1F" w:rsidRPr="001857CA" w:rsidRDefault="00522B1F"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22B1F" w:rsidTr="00351A59">
        <w:trPr>
          <w:trHeight w:val="77"/>
        </w:trPr>
        <w:tc>
          <w:tcPr>
            <w:tcW w:w="499" w:type="dxa"/>
          </w:tcPr>
          <w:p w:rsidR="00522B1F" w:rsidRDefault="00522B1F" w:rsidP="00351A5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090" w:type="dxa"/>
          </w:tcPr>
          <w:p w:rsidR="00522B1F" w:rsidRPr="00522B1F" w:rsidRDefault="00522B1F" w:rsidP="00522B1F">
            <w:pPr>
              <w:spacing w:line="360" w:lineRule="auto"/>
              <w:jc w:val="center"/>
              <w:rPr>
                <w:rFonts w:ascii="Times New Roman" w:hAnsi="Times New Roman" w:cs="Times New Roman"/>
                <w:b/>
                <w:sz w:val="28"/>
              </w:rPr>
            </w:pPr>
            <w:proofErr w:type="spellStart"/>
            <w:r w:rsidRPr="00522B1F">
              <w:rPr>
                <w:rFonts w:ascii="Times New Roman" w:hAnsi="Times New Roman" w:cs="Times New Roman"/>
                <w:sz w:val="28"/>
              </w:rPr>
              <w:t>Visual</w:t>
            </w:r>
            <w:proofErr w:type="spellEnd"/>
            <w:r w:rsidRPr="00522B1F">
              <w:rPr>
                <w:rFonts w:ascii="Times New Roman" w:hAnsi="Times New Roman" w:cs="Times New Roman"/>
                <w:sz w:val="28"/>
              </w:rPr>
              <w:t xml:space="preserve"> </w:t>
            </w:r>
            <w:proofErr w:type="spellStart"/>
            <w:r w:rsidRPr="00522B1F">
              <w:rPr>
                <w:rFonts w:ascii="Times New Roman" w:hAnsi="Times New Roman" w:cs="Times New Roman"/>
                <w:sz w:val="28"/>
              </w:rPr>
              <w:t>Studio</w:t>
            </w:r>
            <w:proofErr w:type="spellEnd"/>
            <w:r w:rsidRPr="00522B1F">
              <w:rPr>
                <w:rFonts w:ascii="Times New Roman" w:hAnsi="Times New Roman" w:cs="Times New Roman"/>
                <w:sz w:val="28"/>
              </w:rPr>
              <w:t xml:space="preserve"> </w:t>
            </w:r>
            <w:proofErr w:type="spellStart"/>
            <w:r w:rsidRPr="00522B1F">
              <w:rPr>
                <w:rFonts w:ascii="Times New Roman" w:hAnsi="Times New Roman" w:cs="Times New Roman"/>
                <w:sz w:val="28"/>
              </w:rPr>
              <w:t>Community</w:t>
            </w:r>
            <w:proofErr w:type="spellEnd"/>
          </w:p>
          <w:p w:rsidR="00522B1F" w:rsidRPr="00D9358A" w:rsidRDefault="00522B1F" w:rsidP="00351A59">
            <w:pPr>
              <w:pStyle w:val="2"/>
              <w:outlineLvl w:val="1"/>
              <w:rPr>
                <w:lang w:val="en-US"/>
              </w:rPr>
            </w:pPr>
          </w:p>
          <w:p w:rsidR="00522B1F" w:rsidRPr="001857CA" w:rsidRDefault="00522B1F" w:rsidP="00351A59">
            <w:pPr>
              <w:spacing w:line="360" w:lineRule="auto"/>
              <w:jc w:val="both"/>
              <w:rPr>
                <w:rFonts w:ascii="Times New Roman" w:hAnsi="Times New Roman" w:cs="Times New Roman"/>
                <w:sz w:val="28"/>
                <w:szCs w:val="28"/>
                <w:lang w:val="en-US"/>
              </w:rPr>
            </w:pPr>
          </w:p>
        </w:tc>
        <w:tc>
          <w:tcPr>
            <w:tcW w:w="2253" w:type="dxa"/>
          </w:tcPr>
          <w:p w:rsidR="00522B1F" w:rsidRPr="00D9358A" w:rsidRDefault="00522B1F"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2</w:t>
            </w:r>
          </w:p>
        </w:tc>
        <w:tc>
          <w:tcPr>
            <w:tcW w:w="1265" w:type="dxa"/>
          </w:tcPr>
          <w:p w:rsidR="00522B1F" w:rsidRPr="00D9358A" w:rsidRDefault="00522B1F" w:rsidP="00351A59">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3118" w:type="dxa"/>
          </w:tcPr>
          <w:p w:rsidR="00522B1F" w:rsidRPr="00D9358A" w:rsidRDefault="00522B1F" w:rsidP="00351A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bl>
    <w:p w:rsidR="00D14B40" w:rsidRDefault="004B375C" w:rsidP="00143934">
      <w:pPr>
        <w:pStyle w:val="aa"/>
        <w:keepNext w:val="0"/>
        <w:jc w:val="left"/>
        <w:outlineLvl w:val="2"/>
      </w:pPr>
      <w:bookmarkStart w:id="27" w:name="_Toc10482247"/>
      <w:r>
        <w:t>5</w:t>
      </w:r>
      <w:r w:rsidR="00940FF0">
        <w:t xml:space="preserve">.5.6 </w:t>
      </w:r>
      <w:r w:rsidR="00D14B40">
        <w:t>Расчёт амортизации</w:t>
      </w:r>
      <w:bookmarkEnd w:id="27"/>
    </w:p>
    <w:p w:rsidR="007B3C84" w:rsidRDefault="007B3C84" w:rsidP="007B3C84">
      <w:pPr>
        <w:pStyle w:val="a7"/>
      </w:pPr>
      <w:r>
        <w:t>Т.к. версия выбранной нами среды разработки (</w:t>
      </w:r>
      <w:proofErr w:type="spellStart"/>
      <w:r w:rsidRPr="00F61DDD">
        <w:t>Visual</w:t>
      </w:r>
      <w:proofErr w:type="spellEnd"/>
      <w:r w:rsidRPr="00F61DDD">
        <w:t xml:space="preserve"> </w:t>
      </w:r>
      <w:proofErr w:type="spellStart"/>
      <w:r w:rsidRPr="00F61DDD">
        <w:t>Studio</w:t>
      </w:r>
      <w:proofErr w:type="spellEnd"/>
      <w:r w:rsidRPr="00F61DDD">
        <w:t xml:space="preserve"> </w:t>
      </w:r>
      <w:proofErr w:type="spellStart"/>
      <w:r w:rsidRPr="00F61DDD">
        <w:t>Community</w:t>
      </w:r>
      <w:proofErr w:type="spellEnd"/>
      <w:r>
        <w:t>) является бесплатной, то расчёт амортизации будем проводить только для компьютеров по формуле:</w:t>
      </w:r>
    </w:p>
    <w:p w:rsidR="0092623E" w:rsidRPr="003C133F" w:rsidRDefault="00C45A3E" w:rsidP="0092623E">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обор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обор</m:t>
                </m:r>
              </m:sub>
            </m:sSub>
          </m:num>
          <m:den>
            <m:sSub>
              <m:sSubPr>
                <m:ctrlPr>
                  <w:rPr>
                    <w:rFonts w:ascii="Cambria Math" w:hAnsi="Cambria Math" w:cs="Times New Roman"/>
                    <w:i/>
                    <w:sz w:val="28"/>
                    <w:szCs w:val="28"/>
                  </w:rPr>
                </m:ctrlPr>
              </m:sSubPr>
              <m:e>
                <m:r>
                  <w:rPr>
                    <w:rFonts w:ascii="Cambria Math" w:hAnsi="Cambria Math" w:cs="Times New Roman"/>
                    <w:sz w:val="28"/>
                    <w:szCs w:val="28"/>
                  </w:rPr>
                  <m:t>Срок</m:t>
                </m:r>
              </m:e>
              <m:sub>
                <m:r>
                  <w:rPr>
                    <w:rFonts w:ascii="Cambria Math" w:hAnsi="Cambria Math" w:cs="Times New Roman"/>
                    <w:sz w:val="28"/>
                    <w:szCs w:val="28"/>
                  </w:rPr>
                  <m:t>исп</m:t>
                </m:r>
              </m:sub>
            </m:sSub>
            <m:r>
              <w:rPr>
                <w:rFonts w:ascii="Cambria Math" w:hAnsi="Cambria Math" w:cs="Times New Roman"/>
                <w:sz w:val="28"/>
                <w:szCs w:val="28"/>
              </w:rPr>
              <m:t>*12*</m:t>
            </m:r>
            <m:sSub>
              <m:sSubPr>
                <m:ctrlPr>
                  <w:rPr>
                    <w:rFonts w:ascii="Cambria Math" w:hAnsi="Cambria Math"/>
                    <w:i/>
                    <w:sz w:val="28"/>
                    <w:szCs w:val="28"/>
                  </w:rPr>
                </m:ctrlPr>
              </m:sSubPr>
              <m:e>
                <m:r>
                  <w:rPr>
                    <w:rFonts w:ascii="Cambria Math" w:hAnsi="Cambria Math"/>
                    <w:sz w:val="28"/>
                    <w:szCs w:val="28"/>
                  </w:rPr>
                  <m:t>Д</m:t>
                </m:r>
              </m:e>
              <m:sub>
                <m:r>
                  <w:rPr>
                    <w:rFonts w:ascii="Cambria Math" w:hAnsi="Cambria Math"/>
                    <w:sz w:val="28"/>
                    <w:szCs w:val="28"/>
                  </w:rPr>
                  <m:t>р/мес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Ч</m:t>
                </m:r>
              </m:e>
              <m:sub>
                <m:r>
                  <w:rPr>
                    <w:rFonts w:ascii="Cambria Math" w:hAnsi="Cambria Math"/>
                    <w:sz w:val="28"/>
                    <w:szCs w:val="28"/>
                  </w:rPr>
                  <m:t>р/д</m:t>
                </m:r>
              </m:sub>
            </m:sSub>
          </m:den>
        </m:f>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З</m:t>
            </m:r>
          </m:e>
          <m:sub>
            <m:r>
              <m:rPr>
                <m:sty m:val="p"/>
              </m:rPr>
              <w:rPr>
                <w:rFonts w:ascii="Cambria Math" w:eastAsiaTheme="minorEastAsia" w:hAnsi="Cambria Math" w:cs="Times New Roman"/>
                <w:sz w:val="28"/>
                <w:szCs w:val="28"/>
              </w:rPr>
              <m:t>комп</m:t>
            </m:r>
          </m:sub>
        </m:sSub>
      </m:oMath>
      <w:r w:rsidR="003420BA">
        <w:rPr>
          <w:rFonts w:ascii="Times New Roman" w:eastAsiaTheme="minorEastAsia" w:hAnsi="Times New Roman" w:cs="Times New Roman"/>
          <w:sz w:val="28"/>
          <w:szCs w:val="28"/>
        </w:rPr>
        <w:tab/>
      </w:r>
      <w:r w:rsidR="003420BA">
        <w:rPr>
          <w:rFonts w:ascii="Times New Roman" w:eastAsiaTheme="minorEastAsia" w:hAnsi="Times New Roman" w:cs="Times New Roman"/>
          <w:sz w:val="28"/>
          <w:szCs w:val="28"/>
        </w:rPr>
        <w:tab/>
      </w:r>
      <w:r w:rsidR="003420BA">
        <w:rPr>
          <w:rFonts w:ascii="Times New Roman" w:eastAsiaTheme="minorEastAsia" w:hAnsi="Times New Roman" w:cs="Times New Roman"/>
          <w:sz w:val="28"/>
          <w:szCs w:val="28"/>
        </w:rPr>
        <w:tab/>
      </w:r>
      <w:r w:rsidR="003420BA">
        <w:rPr>
          <w:rFonts w:ascii="Times New Roman" w:eastAsiaTheme="minorEastAsia" w:hAnsi="Times New Roman" w:cs="Times New Roman"/>
          <w:sz w:val="28"/>
          <w:szCs w:val="28"/>
        </w:rPr>
        <w:tab/>
      </w:r>
      <w:r w:rsidR="001C2DD2">
        <w:rPr>
          <w:rFonts w:ascii="Times New Roman" w:eastAsiaTheme="minorEastAsia" w:hAnsi="Times New Roman" w:cs="Times New Roman"/>
          <w:sz w:val="28"/>
          <w:szCs w:val="28"/>
        </w:rPr>
        <w:t xml:space="preserve">       </w:t>
      </w:r>
      <w:r w:rsidR="003420B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w:t>
      </w:r>
    </w:p>
    <w:p w:rsidR="0092623E" w:rsidRPr="0092623E" w:rsidRDefault="0092623E" w:rsidP="0092623E">
      <w:pPr>
        <w:spacing w:line="360" w:lineRule="auto"/>
        <w:jc w:val="both"/>
        <w:rPr>
          <w:rStyle w:val="a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обор</m:t>
            </m:r>
          </m:sub>
        </m:sSub>
      </m:oMath>
      <w:r>
        <w:rPr>
          <w:rFonts w:ascii="Times New Roman" w:eastAsiaTheme="minorEastAsia" w:hAnsi="Times New Roman" w:cs="Times New Roman"/>
          <w:sz w:val="28"/>
          <w:szCs w:val="28"/>
        </w:rPr>
        <w:t xml:space="preserve"> - </w:t>
      </w:r>
      <w:r w:rsidR="001569BD">
        <w:rPr>
          <w:rStyle w:val="a8"/>
        </w:rPr>
        <w:t>стоимость оборудования, руб</w:t>
      </w:r>
      <w:r w:rsidR="00C12E35">
        <w:rPr>
          <w:rStyle w:val="a8"/>
        </w:rPr>
        <w:t>ли</w:t>
      </w:r>
    </w:p>
    <w:p w:rsidR="0092623E" w:rsidRDefault="00063137" w:rsidP="0092623E">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Срок</m:t>
            </m:r>
          </m:e>
          <m:sub>
            <m:r>
              <w:rPr>
                <w:rFonts w:ascii="Cambria Math" w:hAnsi="Cambria Math" w:cs="Times New Roman"/>
                <w:sz w:val="28"/>
                <w:szCs w:val="28"/>
              </w:rPr>
              <m:t>исп</m:t>
            </m:r>
          </m:sub>
        </m:sSub>
      </m:oMath>
      <w:r w:rsidR="0092623E">
        <w:rPr>
          <w:rFonts w:ascii="Times New Roman" w:eastAsiaTheme="minorEastAsia" w:hAnsi="Times New Roman" w:cs="Times New Roman"/>
          <w:sz w:val="28"/>
          <w:szCs w:val="28"/>
        </w:rPr>
        <w:t xml:space="preserve"> - </w:t>
      </w:r>
      <w:r w:rsidR="0092623E" w:rsidRPr="0092623E">
        <w:rPr>
          <w:rStyle w:val="a8"/>
        </w:rPr>
        <w:t>срок полезного использования компьютера, лет</w:t>
      </w:r>
    </w:p>
    <w:p w:rsidR="0092623E" w:rsidRDefault="00063137" w:rsidP="0092623E">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р/мес</m:t>
            </m:r>
          </m:sub>
        </m:sSub>
      </m:oMath>
      <w:r w:rsidR="0092623E">
        <w:rPr>
          <w:rFonts w:ascii="Times New Roman" w:hAnsi="Times New Roman" w:cs="Times New Roman"/>
          <w:sz w:val="28"/>
          <w:szCs w:val="28"/>
        </w:rPr>
        <w:t xml:space="preserve"> – </w:t>
      </w:r>
      <w:r w:rsidR="0092623E" w:rsidRPr="0092623E">
        <w:rPr>
          <w:rStyle w:val="a8"/>
        </w:rPr>
        <w:t>количество рабочих дней в месяце, дни</w:t>
      </w:r>
    </w:p>
    <w:p w:rsidR="0092623E" w:rsidRPr="0092623E" w:rsidRDefault="00063137" w:rsidP="0092623E">
      <w:pPr>
        <w:spacing w:line="360" w:lineRule="auto"/>
        <w:jc w:val="both"/>
        <w:rPr>
          <w:rStyle w:val="a8"/>
        </w:rPr>
      </w:pPr>
      <m:oMath>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р/д</m:t>
            </m:r>
          </m:sub>
        </m:sSub>
      </m:oMath>
      <w:r w:rsidR="0092623E">
        <w:rPr>
          <w:rFonts w:ascii="Times New Roman" w:eastAsia="MS Mincho" w:hAnsi="Times New Roman" w:cs="Times New Roman"/>
          <w:sz w:val="28"/>
          <w:szCs w:val="28"/>
        </w:rPr>
        <w:t xml:space="preserve"> – </w:t>
      </w:r>
      <w:r w:rsidR="0092623E" w:rsidRPr="0092623E">
        <w:rPr>
          <w:rStyle w:val="a8"/>
        </w:rPr>
        <w:t>количество рабочих часов в дне (продолжительность смены), часы</w:t>
      </w:r>
    </w:p>
    <w:p w:rsidR="0092623E" w:rsidRPr="007D2DA3" w:rsidRDefault="00063137" w:rsidP="0092623E">
      <w:pPr>
        <w:spacing w:line="360" w:lineRule="auto"/>
        <w:jc w:val="both"/>
        <w:rPr>
          <w:rFonts w:ascii="Times New Roman" w:eastAsia="MS Mincho"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комп</m:t>
            </m:r>
          </m:sub>
        </m:sSub>
      </m:oMath>
      <w:r w:rsidR="0092623E">
        <w:rPr>
          <w:rFonts w:ascii="Times New Roman" w:eastAsia="MS Mincho" w:hAnsi="Times New Roman" w:cs="Times New Roman"/>
          <w:sz w:val="28"/>
          <w:szCs w:val="28"/>
        </w:rPr>
        <w:t xml:space="preserve"> </w:t>
      </w:r>
      <w:r w:rsidR="003C133F">
        <w:rPr>
          <w:rFonts w:ascii="Times New Roman" w:eastAsia="MS Mincho" w:hAnsi="Times New Roman" w:cs="Times New Roman"/>
          <w:sz w:val="28"/>
          <w:szCs w:val="28"/>
        </w:rPr>
        <w:t xml:space="preserve">– </w:t>
      </w:r>
      <w:r w:rsidR="003C133F" w:rsidRPr="003C133F">
        <w:rPr>
          <w:rStyle w:val="a8"/>
        </w:rPr>
        <w:t>загрузка компьютера</w:t>
      </w:r>
      <w:r w:rsidR="003C133F">
        <w:rPr>
          <w:rFonts w:ascii="Times New Roman" w:eastAsia="MS Mincho" w:hAnsi="Times New Roman" w:cs="Times New Roman"/>
          <w:sz w:val="28"/>
          <w:szCs w:val="28"/>
        </w:rPr>
        <w:t xml:space="preserve"> </w:t>
      </w:r>
      <w:r w:rsidR="0092623E">
        <w:rPr>
          <w:rFonts w:ascii="Times New Roman" w:eastAsia="MS Mincho" w:hAnsi="Times New Roman" w:cs="Times New Roman"/>
          <w:sz w:val="28"/>
          <w:szCs w:val="28"/>
        </w:rPr>
        <w:t>(количество часов, которые проработало устройство), часы</w:t>
      </w:r>
    </w:p>
    <w:p w:rsidR="00595CDA" w:rsidRPr="00696C53" w:rsidRDefault="00063137" w:rsidP="00696C53">
      <w:pPr>
        <w:spacing w:line="360" w:lineRule="auto"/>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обор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29 990</m:t>
              </m:r>
            </m:num>
            <m:den>
              <m:r>
                <w:rPr>
                  <w:rFonts w:ascii="Cambria Math" w:hAnsi="Cambria Math" w:cs="Times New Roman"/>
                  <w:sz w:val="28"/>
                  <w:szCs w:val="28"/>
                </w:rPr>
                <m:t>5*12*</m:t>
              </m:r>
              <m:r>
                <w:rPr>
                  <w:rFonts w:ascii="Cambria Math" w:hAnsi="Cambria Math"/>
                  <w:sz w:val="28"/>
                  <w:szCs w:val="28"/>
                </w:rPr>
                <m:t>21*8</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24+216+92</m:t>
              </m:r>
            </m:e>
          </m:d>
          <m:r>
            <w:rPr>
              <w:rFonts w:ascii="Cambria Math" w:hAnsi="Cambria Math" w:cs="Times New Roman"/>
              <w:sz w:val="28"/>
              <w:szCs w:val="28"/>
            </w:rPr>
            <m:t>=989,36 руб</m:t>
          </m:r>
          <m:r>
            <w:rPr>
              <w:rFonts w:ascii="Cambria Math" w:eastAsiaTheme="minorEastAsia" w:hAnsi="Cambria Math" w:cs="Times New Roman"/>
              <w:sz w:val="28"/>
              <w:szCs w:val="28"/>
            </w:rPr>
            <m:t>.</m:t>
          </m:r>
        </m:oMath>
      </m:oMathPara>
    </w:p>
    <w:p w:rsidR="00D14B40" w:rsidRDefault="004B375C" w:rsidP="00AC0DA7">
      <w:pPr>
        <w:pStyle w:val="aa"/>
        <w:jc w:val="left"/>
        <w:outlineLvl w:val="2"/>
      </w:pPr>
      <w:bookmarkStart w:id="28" w:name="_Toc10482248"/>
      <w:r>
        <w:t>5</w:t>
      </w:r>
      <w:r w:rsidR="00940FF0">
        <w:t xml:space="preserve">.5.7 </w:t>
      </w:r>
      <w:r w:rsidR="00D14B40">
        <w:t>Затраты на ресурсы компьютерной сети «Интернет»</w:t>
      </w:r>
      <w:bookmarkEnd w:id="28"/>
    </w:p>
    <w:p w:rsidR="00696C53" w:rsidRPr="00E0360A" w:rsidRDefault="00696C53" w:rsidP="00E0360A">
      <w:pPr>
        <w:pStyle w:val="a7"/>
        <w:rPr>
          <w:rFonts w:eastAsiaTheme="minorEastAsia"/>
        </w:rPr>
      </w:pPr>
      <w:r>
        <w:t xml:space="preserve">Т.к. наш проект начинается 06.05.2019, а заканчивается 14.06.2019, то заплатить нужно будет за 2 месяца (за май и июнь). Абонентская плата за один месяц составляет 610 </w:t>
      </w:r>
      <w:r w:rsidR="0097340C">
        <w:t>рублей</w:t>
      </w:r>
      <w:r>
        <w:rPr>
          <w:rFonts w:eastAsiaTheme="minorEastAsia"/>
        </w:rPr>
        <w:t>.</w:t>
      </w:r>
    </w:p>
    <w:p w:rsidR="00D14B40" w:rsidRDefault="004B375C" w:rsidP="00646690">
      <w:pPr>
        <w:pStyle w:val="aa"/>
        <w:keepNext w:val="0"/>
        <w:jc w:val="left"/>
        <w:outlineLvl w:val="2"/>
      </w:pPr>
      <w:bookmarkStart w:id="29" w:name="_Toc10482249"/>
      <w:r>
        <w:t>5</w:t>
      </w:r>
      <w:r w:rsidR="00940FF0">
        <w:t xml:space="preserve">.5.8 </w:t>
      </w:r>
      <w:r w:rsidR="00D14B40">
        <w:t>Общие затраты на проект</w:t>
      </w:r>
      <w:bookmarkEnd w:id="29"/>
    </w:p>
    <w:p w:rsidR="00E0360A" w:rsidRDefault="00E0360A" w:rsidP="00E0360A">
      <w:pPr>
        <w:pStyle w:val="a7"/>
      </w:pPr>
      <w:r w:rsidRPr="00F61705">
        <w:t>Общие затраты на проект</w:t>
      </w:r>
      <w:r>
        <w:t xml:space="preserve"> формируются путем суммирования всех полученных ранее величин. Из этого следует, что общие затраты на проект составляют:</w:t>
      </w:r>
    </w:p>
    <w:p w:rsidR="00E0360A" w:rsidRPr="006B0883" w:rsidRDefault="00E0360A" w:rsidP="00847686">
      <w:pPr>
        <w:pStyle w:val="a7"/>
        <w:jc w:val="center"/>
        <w:rPr>
          <w:b/>
        </w:rPr>
      </w:pPr>
      <w:r>
        <w:t xml:space="preserve">123 188,96 + </w:t>
      </w:r>
      <w:r w:rsidRPr="006B0883">
        <w:t>1</w:t>
      </w:r>
      <w:r>
        <w:t xml:space="preserve"> </w:t>
      </w:r>
      <w:r w:rsidRPr="006B0883">
        <w:t xml:space="preserve">220 + </w:t>
      </w:r>
      <m:oMath>
        <m:r>
          <w:rPr>
            <w:rFonts w:ascii="Cambria Math" w:hAnsi="Cambria Math"/>
          </w:rPr>
          <m:t>989,36</m:t>
        </m:r>
      </m:oMath>
      <w:r w:rsidRPr="006B0883">
        <w:t xml:space="preserve"> = 125</w:t>
      </w:r>
      <w:r>
        <w:rPr>
          <w:lang w:val="en-US"/>
        </w:rPr>
        <w:t> </w:t>
      </w:r>
      <w:r>
        <w:t>398,32</w:t>
      </w:r>
      <w:r w:rsidRPr="006B0883">
        <w:t xml:space="preserve"> </w:t>
      </w:r>
      <w:r w:rsidR="001C224A">
        <w:t>руб</w:t>
      </w:r>
      <w:r w:rsidR="000B3501">
        <w:t>.</w:t>
      </w:r>
    </w:p>
    <w:p w:rsidR="00D14B40" w:rsidRDefault="004B375C" w:rsidP="00646690">
      <w:pPr>
        <w:pStyle w:val="aa"/>
        <w:keepNext w:val="0"/>
        <w:jc w:val="left"/>
        <w:outlineLvl w:val="1"/>
      </w:pPr>
      <w:bookmarkStart w:id="30" w:name="_Toc10482250"/>
      <w:r>
        <w:t>5</w:t>
      </w:r>
      <w:r w:rsidR="00940FF0">
        <w:t xml:space="preserve">.6 </w:t>
      </w:r>
      <w:r w:rsidR="00D14B40">
        <w:t>Оценка рисков</w:t>
      </w:r>
      <w:bookmarkEnd w:id="30"/>
    </w:p>
    <w:p w:rsidR="00847686" w:rsidRDefault="00847686" w:rsidP="00847686">
      <w:pPr>
        <w:pStyle w:val="a7"/>
      </w:pPr>
      <w:r>
        <w:t>Целью данного этапа является список возможных ситуаций, при которых в проекте могут быть изменены какие-либо характеристики или при которых проект может быть досрочно завершён. Данные ситуации называются рисками. Список должен в максимальной форме охватывать влияющие на проект факторы.</w:t>
      </w:r>
    </w:p>
    <w:p w:rsidR="00847686" w:rsidRDefault="00847686" w:rsidP="00847686">
      <w:pPr>
        <w:pStyle w:val="a7"/>
      </w:pPr>
      <w:r>
        <w:t>Выявленные риски проекта и их описание представлено ниже:</w:t>
      </w:r>
    </w:p>
    <w:p w:rsidR="00847686" w:rsidRPr="003E24AE" w:rsidRDefault="00847686" w:rsidP="00847686">
      <w:pPr>
        <w:pStyle w:val="ae"/>
        <w:numPr>
          <w:ilvl w:val="0"/>
          <w:numId w:val="19"/>
        </w:numPr>
        <w:spacing w:line="360" w:lineRule="auto"/>
        <w:ind w:left="0" w:firstLine="851"/>
        <w:jc w:val="both"/>
        <w:rPr>
          <w:rFonts w:ascii="Times New Roman" w:hAnsi="Times New Roman" w:cs="Times New Roman"/>
          <w:b/>
          <w:color w:val="000000" w:themeColor="text1"/>
          <w:sz w:val="28"/>
        </w:rPr>
      </w:pPr>
      <w:r w:rsidRPr="003E24AE">
        <w:rPr>
          <w:rFonts w:ascii="Times New Roman" w:hAnsi="Times New Roman" w:cs="Times New Roman"/>
          <w:b/>
          <w:color w:val="000000" w:themeColor="text1"/>
          <w:sz w:val="28"/>
        </w:rPr>
        <w:t>Возможная поломка компьютера</w:t>
      </w:r>
    </w:p>
    <w:p w:rsidR="00847686" w:rsidRDefault="00847686" w:rsidP="00847686">
      <w:pPr>
        <w:pStyle w:val="a7"/>
      </w:pPr>
      <w:r w:rsidRPr="00B4757A">
        <w:t xml:space="preserve">Средний срок службы компьютера составляет 5 лет. Так как для нашего проекта были закуплены новые устройства, то вероятность их поломки во время работы над приложением не велика и соответствует примерно 2%. </w:t>
      </w:r>
    </w:p>
    <w:p w:rsidR="00847686" w:rsidRDefault="00847686" w:rsidP="00847686">
      <w:pPr>
        <w:pStyle w:val="a7"/>
        <w:rPr>
          <w:rFonts w:eastAsiaTheme="minorEastAsia"/>
          <w:szCs w:val="28"/>
        </w:rPr>
      </w:pPr>
      <w:r>
        <w:t xml:space="preserve">В качестве предотвращения наступления данного риска можно принять следующие меры: бережное обращение, своевременный уход и очистка, </w:t>
      </w:r>
      <w:r>
        <w:rPr>
          <w:rFonts w:eastAsiaTheme="minorEastAsia"/>
          <w:szCs w:val="28"/>
        </w:rPr>
        <w:t xml:space="preserve">использование стационарного места для работы за компьютером, которое </w:t>
      </w:r>
      <w:r>
        <w:rPr>
          <w:rFonts w:eastAsiaTheme="minorEastAsia"/>
          <w:szCs w:val="28"/>
        </w:rPr>
        <w:lastRenderedPageBreak/>
        <w:t>будет препятствовать возможному падению устройства, использование сетевого фильтра, предотвращающего возможные скачки напряжения, и избегание перегрева компьютера.</w:t>
      </w:r>
    </w:p>
    <w:p w:rsidR="00847686" w:rsidRDefault="00847686" w:rsidP="00847686">
      <w:pPr>
        <w:pStyle w:val="a7"/>
        <w:rPr>
          <w:rFonts w:eastAsiaTheme="minorEastAsia"/>
          <w:szCs w:val="28"/>
        </w:rPr>
      </w:pPr>
      <w:r>
        <w:rPr>
          <w:rFonts w:eastAsiaTheme="minorEastAsia"/>
          <w:szCs w:val="28"/>
        </w:rPr>
        <w:t>Затраты предотвращения.</w:t>
      </w:r>
      <w:r w:rsidRPr="005A242A">
        <w:t xml:space="preserve"> Стоимость сетевого фильтра – 450 </w:t>
      </w:r>
      <m:oMath>
        <m:r>
          <m:rPr>
            <m:sty m:val="p"/>
          </m:rPr>
          <w:rPr>
            <w:rFonts w:ascii="Cambria Math" w:hAnsi="Cambria Math"/>
            <w:szCs w:val="28"/>
          </w:rPr>
          <m:t>₽</m:t>
        </m:r>
      </m:oMath>
      <w:r w:rsidRPr="005A242A">
        <w:rPr>
          <w:rFonts w:eastAsiaTheme="minorEastAsia"/>
          <w:szCs w:val="28"/>
        </w:rPr>
        <w:t xml:space="preserve">. </w:t>
      </w:r>
    </w:p>
    <w:p w:rsidR="00847686" w:rsidRDefault="00847686" w:rsidP="00847686">
      <w:pPr>
        <w:pStyle w:val="a7"/>
      </w:pPr>
      <w:r>
        <w:t>Затраты устранения.</w:t>
      </w:r>
      <w:r w:rsidRPr="005A242A">
        <w:t xml:space="preserve"> Затраты на ремонт компьютера варьируются</w:t>
      </w:r>
      <w:r w:rsidR="00FC707C">
        <w:t xml:space="preserve"> от 1 000 до 4 000 рублей</w:t>
      </w:r>
      <w:r>
        <w:t>.</w:t>
      </w:r>
    </w:p>
    <w:p w:rsidR="00847686" w:rsidRDefault="00847686" w:rsidP="00847686">
      <w:pPr>
        <w:pStyle w:val="a7"/>
      </w:pPr>
      <w:r>
        <w:t xml:space="preserve">Рассчитаем сумму затрат по формуле: </w:t>
      </w:r>
    </w:p>
    <w:p w:rsidR="00847686" w:rsidRDefault="00847686" w:rsidP="0084768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5918F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Зп+Зу</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∙В</m:t>
        </m:r>
      </m:oMath>
      <w:r w:rsidRPr="005918F4">
        <w:rPr>
          <w:rFonts w:ascii="Times New Roman" w:eastAsiaTheme="minorEastAsia" w:hAnsi="Times New Roman" w:cs="Times New Roman"/>
          <w:sz w:val="28"/>
          <w:szCs w:val="28"/>
        </w:rPr>
        <w:t xml:space="preserve">              </w:t>
      </w:r>
      <w:r w:rsidR="00A84F71">
        <w:rPr>
          <w:rFonts w:ascii="Times New Roman" w:eastAsiaTheme="minorEastAsia" w:hAnsi="Times New Roman" w:cs="Times New Roman"/>
          <w:sz w:val="28"/>
          <w:szCs w:val="28"/>
        </w:rPr>
        <w:t xml:space="preserve">                         </w:t>
      </w:r>
      <w:r w:rsidRPr="005918F4">
        <w:rPr>
          <w:rFonts w:ascii="Times New Roman" w:eastAsiaTheme="minorEastAsia" w:hAnsi="Times New Roman" w:cs="Times New Roman"/>
          <w:sz w:val="28"/>
          <w:szCs w:val="28"/>
        </w:rPr>
        <w:t xml:space="preserve">        </w:t>
      </w:r>
      <w:r w:rsidR="007A7D4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4)</w:t>
      </w:r>
    </w:p>
    <w:p w:rsidR="00847686" w:rsidRDefault="00847686" w:rsidP="0084768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С –</w:t>
      </w:r>
      <w:r w:rsidRPr="00090543">
        <w:rPr>
          <w:rStyle w:val="a8"/>
        </w:rPr>
        <w:t xml:space="preserve"> сумма затрат, </w:t>
      </w:r>
      <w:r w:rsidR="00CC67F5">
        <w:rPr>
          <w:rStyle w:val="a8"/>
        </w:rPr>
        <w:t>руб</w:t>
      </w:r>
      <w:r w:rsidR="00FA70F4">
        <w:rPr>
          <w:rStyle w:val="a8"/>
        </w:rPr>
        <w:t>ли</w:t>
      </w:r>
    </w:p>
    <w:p w:rsidR="00847686" w:rsidRDefault="00847686" w:rsidP="00847686">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Зп</w:t>
      </w:r>
      <w:proofErr w:type="spellEnd"/>
      <w:r>
        <w:rPr>
          <w:rFonts w:ascii="Times New Roman" w:eastAsiaTheme="minorEastAsia" w:hAnsi="Times New Roman" w:cs="Times New Roman"/>
          <w:sz w:val="28"/>
          <w:szCs w:val="28"/>
        </w:rPr>
        <w:t xml:space="preserve"> – </w:t>
      </w:r>
      <w:r w:rsidRPr="00090543">
        <w:rPr>
          <w:rStyle w:val="a8"/>
        </w:rPr>
        <w:t xml:space="preserve">затраты предотвращения, </w:t>
      </w:r>
      <w:r w:rsidR="00282F06">
        <w:rPr>
          <w:rStyle w:val="a8"/>
        </w:rPr>
        <w:t>руб</w:t>
      </w:r>
      <w:r w:rsidR="00FA70F4">
        <w:rPr>
          <w:rStyle w:val="a8"/>
        </w:rPr>
        <w:t>ли</w:t>
      </w:r>
    </w:p>
    <w:p w:rsidR="00847686" w:rsidRDefault="00847686" w:rsidP="00847686">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Зу</w:t>
      </w:r>
      <w:proofErr w:type="spellEnd"/>
      <w:r>
        <w:rPr>
          <w:rFonts w:ascii="Times New Roman" w:eastAsiaTheme="minorEastAsia" w:hAnsi="Times New Roman" w:cs="Times New Roman"/>
          <w:sz w:val="28"/>
          <w:szCs w:val="28"/>
        </w:rPr>
        <w:t xml:space="preserve"> – </w:t>
      </w:r>
      <w:r w:rsidRPr="00090543">
        <w:rPr>
          <w:rStyle w:val="a8"/>
        </w:rPr>
        <w:t xml:space="preserve">затраты устранения, </w:t>
      </w:r>
      <w:r w:rsidR="00206924">
        <w:rPr>
          <w:rStyle w:val="a8"/>
        </w:rPr>
        <w:t>руб</w:t>
      </w:r>
      <w:r w:rsidR="00FA70F4">
        <w:rPr>
          <w:rStyle w:val="a8"/>
        </w:rPr>
        <w:t>ли</w:t>
      </w:r>
    </w:p>
    <w:p w:rsidR="00847686" w:rsidRDefault="00847686" w:rsidP="0084768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100 – </w:t>
      </w:r>
      <w:r w:rsidRPr="00090543">
        <w:rPr>
          <w:rStyle w:val="a8"/>
        </w:rPr>
        <w:t>сто процентов, %</w:t>
      </w:r>
    </w:p>
    <w:p w:rsidR="00847686" w:rsidRDefault="00847686" w:rsidP="0084768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 </w:t>
      </w:r>
      <w:r w:rsidRPr="00090543">
        <w:rPr>
          <w:rStyle w:val="a8"/>
        </w:rPr>
        <w:t>вероятность, %.</w:t>
      </w:r>
    </w:p>
    <w:p w:rsidR="00847686" w:rsidRPr="00116FCD" w:rsidRDefault="00847686" w:rsidP="00847686">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450+4 000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∙2=89 руб.</m:t>
          </m:r>
        </m:oMath>
      </m:oMathPara>
    </w:p>
    <w:p w:rsidR="00847686" w:rsidRPr="003E24AE" w:rsidRDefault="00847686" w:rsidP="00847686">
      <w:pPr>
        <w:pStyle w:val="ae"/>
        <w:numPr>
          <w:ilvl w:val="0"/>
          <w:numId w:val="19"/>
        </w:numPr>
        <w:spacing w:line="360" w:lineRule="auto"/>
        <w:ind w:left="0" w:firstLine="851"/>
        <w:jc w:val="both"/>
        <w:rPr>
          <w:rFonts w:ascii="Times New Roman" w:hAnsi="Times New Roman" w:cs="Times New Roman"/>
          <w:b/>
          <w:color w:val="000000" w:themeColor="text1"/>
          <w:sz w:val="28"/>
        </w:rPr>
      </w:pPr>
      <w:r w:rsidRPr="003E24AE">
        <w:rPr>
          <w:rFonts w:ascii="Times New Roman" w:hAnsi="Times New Roman" w:cs="Times New Roman"/>
          <w:b/>
          <w:color w:val="000000" w:themeColor="text1"/>
          <w:sz w:val="28"/>
        </w:rPr>
        <w:t>Ограничение доступа к сети «Интернет»</w:t>
      </w:r>
    </w:p>
    <w:p w:rsidR="00847686" w:rsidRDefault="00847686" w:rsidP="00090543">
      <w:pPr>
        <w:pStyle w:val="a7"/>
      </w:pPr>
      <w:r>
        <w:t>Интернет-провайдер, который предоставляет услуги по обеспечению доступа к сети «Интернет», представляет собой крупную фирму по меркам города и области. В ней имеется собственная техническая служба поддержки, занимающаяся различными неполадками доступа своих клиентов к сети «Интернет». Абонентская плата за услуги вносится своевременно. Вероятность отсутствия доступа к интернету оцениваем в 3 %.</w:t>
      </w:r>
    </w:p>
    <w:p w:rsidR="00847686" w:rsidRDefault="00847686" w:rsidP="00090543">
      <w:pPr>
        <w:pStyle w:val="a7"/>
      </w:pPr>
      <w:r>
        <w:t xml:space="preserve">В качестве предотвращения наступления данного риска можно только своевременно вносить плату за услуги. В случае возникновения неполадок с </w:t>
      </w:r>
      <w:r>
        <w:lastRenderedPageBreak/>
        <w:t>доступом к сети интернет, незамедлительно сообщить об этом в службу технической поддержки.</w:t>
      </w:r>
    </w:p>
    <w:p w:rsidR="00847686" w:rsidRDefault="00847686" w:rsidP="00090543">
      <w:pPr>
        <w:pStyle w:val="a7"/>
      </w:pPr>
      <w:r>
        <w:t xml:space="preserve">Затраты предотвращения. Своевременно вносить абонентскую плату. Стоимость 610 </w:t>
      </w:r>
      <w:r w:rsidR="005D68E2">
        <w:t>рублей</w:t>
      </w:r>
      <w:r>
        <w:t xml:space="preserve"> за месяц.</w:t>
      </w:r>
    </w:p>
    <w:p w:rsidR="00847686" w:rsidRDefault="00847686" w:rsidP="00090543">
      <w:pPr>
        <w:pStyle w:val="a7"/>
      </w:pPr>
      <w:r>
        <w:t>Затраты устранения не предусмотрены, так как расходы, которые связанны с устранением неисправности доступа к сети «Интернет», провайдер обязуется осуществлять своими силами.</w:t>
      </w:r>
    </w:p>
    <w:p w:rsidR="00847686" w:rsidRDefault="00847686" w:rsidP="00090543">
      <w:pPr>
        <w:pStyle w:val="a7"/>
      </w:pPr>
      <w:r>
        <w:t>Рассчи</w:t>
      </w:r>
      <w:r w:rsidR="00A4602E">
        <w:t xml:space="preserve">таем сумму затрат по формуле </w:t>
      </w:r>
      <w:r w:rsidR="00090543">
        <w:t>4</w:t>
      </w:r>
      <w:r>
        <w:t>:</w:t>
      </w:r>
    </w:p>
    <w:p w:rsidR="00847686" w:rsidRPr="002D65A5" w:rsidRDefault="00847686" w:rsidP="00847686">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610+0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∙3=18,3 </m:t>
          </m:r>
          <m:r>
            <m:rPr>
              <m:sty m:val="p"/>
            </m:rPr>
            <w:rPr>
              <w:rFonts w:ascii="Cambria Math" w:hAnsi="Cambria Math"/>
              <w:sz w:val="28"/>
              <w:szCs w:val="28"/>
            </w:rPr>
            <m:t>руб</m:t>
          </m:r>
          <m:r>
            <w:rPr>
              <w:rFonts w:ascii="Cambria Math" w:eastAsiaTheme="minorEastAsia" w:hAnsi="Cambria Math" w:cs="Times New Roman"/>
              <w:sz w:val="28"/>
              <w:szCs w:val="28"/>
            </w:rPr>
            <m:t>.</m:t>
          </m:r>
        </m:oMath>
      </m:oMathPara>
    </w:p>
    <w:p w:rsidR="00847686" w:rsidRPr="003E24AE" w:rsidRDefault="00847686" w:rsidP="00847686">
      <w:pPr>
        <w:pStyle w:val="ae"/>
        <w:numPr>
          <w:ilvl w:val="0"/>
          <w:numId w:val="19"/>
        </w:numPr>
        <w:spacing w:line="360" w:lineRule="auto"/>
        <w:ind w:left="0" w:firstLine="851"/>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Возможная пол</w:t>
      </w:r>
      <w:r w:rsidRPr="003E24AE">
        <w:rPr>
          <w:rFonts w:ascii="Times New Roman" w:hAnsi="Times New Roman" w:cs="Times New Roman"/>
          <w:b/>
          <w:color w:val="000000" w:themeColor="text1"/>
          <w:sz w:val="28"/>
        </w:rPr>
        <w:t>омка устройства, обеспечивающего выход в сеть «Интернет»</w:t>
      </w:r>
    </w:p>
    <w:p w:rsidR="00847686" w:rsidRDefault="00847686" w:rsidP="00090543">
      <w:pPr>
        <w:pStyle w:val="a7"/>
      </w:pPr>
      <w:r>
        <w:t xml:space="preserve">Доступ в сеть «Интернет» осуществляется с помощью устройства, предоставленное </w:t>
      </w:r>
      <w:proofErr w:type="spellStart"/>
      <w:r>
        <w:t>интepнeт-пpoвaйдepом</w:t>
      </w:r>
      <w:proofErr w:type="spellEnd"/>
      <w:r>
        <w:t>, гарантия которого составляет 1 год, а средний срок службы – 7 лет. Вероятность его поломки оцениваем в 2 %.</w:t>
      </w:r>
    </w:p>
    <w:p w:rsidR="00847686" w:rsidRDefault="00847686" w:rsidP="00090543">
      <w:pPr>
        <w:pStyle w:val="a7"/>
      </w:pPr>
      <w:r>
        <w:t>Действия по предотвращению поломки: очистка прибора от пыли, использование сетевого фильтра, предотвращение падения устройства и других видов физического воздействия.</w:t>
      </w:r>
    </w:p>
    <w:p w:rsidR="00847686" w:rsidRDefault="00847686" w:rsidP="00090543">
      <w:pPr>
        <w:pStyle w:val="a7"/>
      </w:pPr>
      <w:r>
        <w:t>Затраты предотвращения не предусмотрены.</w:t>
      </w:r>
    </w:p>
    <w:p w:rsidR="00847686" w:rsidRDefault="00847686" w:rsidP="00090543">
      <w:pPr>
        <w:pStyle w:val="a7"/>
        <w:rPr>
          <w:rFonts w:eastAsiaTheme="minorEastAsia"/>
          <w:szCs w:val="28"/>
        </w:rPr>
      </w:pPr>
      <w:r>
        <w:t xml:space="preserve">Затраты устранения. Покупка нового устройства от 900 до 2500 </w:t>
      </w:r>
      <w:r w:rsidR="00691B2B">
        <w:t>рублей</w:t>
      </w:r>
      <w:r>
        <w:rPr>
          <w:rFonts w:eastAsiaTheme="minorEastAsia"/>
          <w:szCs w:val="28"/>
        </w:rPr>
        <w:t>.</w:t>
      </w:r>
    </w:p>
    <w:p w:rsidR="00847686" w:rsidRDefault="00847686" w:rsidP="00090543">
      <w:pPr>
        <w:pStyle w:val="a7"/>
        <w:rPr>
          <w:rFonts w:eastAsiaTheme="minorEastAsia"/>
          <w:szCs w:val="28"/>
        </w:rPr>
      </w:pPr>
      <w:r>
        <w:rPr>
          <w:rFonts w:eastAsiaTheme="minorEastAsia"/>
          <w:szCs w:val="28"/>
        </w:rPr>
        <w:t>Рассчи</w:t>
      </w:r>
      <w:r w:rsidR="00090543">
        <w:rPr>
          <w:rFonts w:eastAsiaTheme="minorEastAsia"/>
          <w:szCs w:val="28"/>
        </w:rPr>
        <w:t>таем сумму затрат по форму</w:t>
      </w:r>
      <w:r w:rsidR="00A4602E">
        <w:rPr>
          <w:rFonts w:eastAsiaTheme="minorEastAsia"/>
          <w:szCs w:val="28"/>
        </w:rPr>
        <w:t xml:space="preserve">ле </w:t>
      </w:r>
      <w:r w:rsidR="00090543">
        <w:rPr>
          <w:rFonts w:eastAsiaTheme="minorEastAsia"/>
          <w:szCs w:val="28"/>
        </w:rPr>
        <w:t>4</w:t>
      </w:r>
      <w:r>
        <w:rPr>
          <w:rFonts w:eastAsiaTheme="minorEastAsia"/>
          <w:szCs w:val="28"/>
        </w:rPr>
        <w:t>:</w:t>
      </w:r>
    </w:p>
    <w:p w:rsidR="00847686" w:rsidRPr="00E147AB" w:rsidRDefault="00847686" w:rsidP="00090543">
      <w:pPr>
        <w:pStyle w:val="a7"/>
      </w:pPr>
      <m:oMathPara>
        <m:oMath>
          <m:r>
            <m:rPr>
              <m:sty m:val="p"/>
            </m:rPr>
            <w:rPr>
              <w:rFonts w:ascii="Cambria Math" w:hAnsi="Cambria Math"/>
            </w:rPr>
            <m:t>С=</m:t>
          </m:r>
          <m:f>
            <m:fPr>
              <m:ctrlPr>
                <w:rPr>
                  <w:rFonts w:ascii="Cambria Math" w:hAnsi="Cambria Math"/>
                </w:rPr>
              </m:ctrlPr>
            </m:fPr>
            <m:num>
              <m:r>
                <m:rPr>
                  <m:sty m:val="p"/>
                </m:rPr>
                <w:rPr>
                  <w:rFonts w:ascii="Cambria Math" w:hAnsi="Cambria Math"/>
                </w:rPr>
                <m:t>0+2500</m:t>
              </m:r>
            </m:num>
            <m:den>
              <m:r>
                <m:rPr>
                  <m:sty m:val="p"/>
                </m:rPr>
                <w:rPr>
                  <w:rFonts w:ascii="Cambria Math" w:hAnsi="Cambria Math"/>
                </w:rPr>
                <m:t>100</m:t>
              </m:r>
            </m:den>
          </m:f>
          <m:r>
            <m:rPr>
              <m:sty m:val="p"/>
            </m:rPr>
            <w:rPr>
              <w:rFonts w:ascii="Cambria Math" w:hAnsi="Cambria Math"/>
            </w:rPr>
            <m:t>∙2=50 руб</m:t>
          </m:r>
          <m:r>
            <w:rPr>
              <w:rFonts w:ascii="Cambria Math" w:eastAsiaTheme="minorEastAsia" w:hAnsi="Cambria Math"/>
            </w:rPr>
            <m:t>.</m:t>
          </m:r>
        </m:oMath>
      </m:oMathPara>
    </w:p>
    <w:p w:rsidR="00847686" w:rsidRPr="003E24AE" w:rsidRDefault="00847686" w:rsidP="00847686">
      <w:pPr>
        <w:pStyle w:val="ae"/>
        <w:numPr>
          <w:ilvl w:val="0"/>
          <w:numId w:val="19"/>
        </w:numPr>
        <w:spacing w:line="360" w:lineRule="auto"/>
        <w:ind w:left="0" w:firstLine="851"/>
        <w:jc w:val="both"/>
        <w:rPr>
          <w:rFonts w:ascii="Times New Roman" w:hAnsi="Times New Roman" w:cs="Times New Roman"/>
          <w:b/>
          <w:color w:val="000000" w:themeColor="text1"/>
          <w:sz w:val="28"/>
        </w:rPr>
      </w:pPr>
      <w:r w:rsidRPr="003E24AE">
        <w:rPr>
          <w:rFonts w:ascii="Times New Roman" w:hAnsi="Times New Roman" w:cs="Times New Roman"/>
          <w:b/>
          <w:color w:val="000000" w:themeColor="text1"/>
          <w:sz w:val="28"/>
        </w:rPr>
        <w:t>Заболевание одного из членов команды</w:t>
      </w:r>
    </w:p>
    <w:p w:rsidR="00847686" w:rsidRDefault="00847686" w:rsidP="00090543">
      <w:pPr>
        <w:pStyle w:val="a7"/>
      </w:pPr>
      <w:r>
        <w:lastRenderedPageBreak/>
        <w:t xml:space="preserve">Вероятность заболевания в весенне-летний период намного ниже, по сравнению с осенним и зимним периодами. Однако она присутствует. Оцениваем вероятность наступления данного риска в 6 %. </w:t>
      </w:r>
    </w:p>
    <w:p w:rsidR="00847686" w:rsidRDefault="00847686" w:rsidP="00090543">
      <w:pPr>
        <w:pStyle w:val="a7"/>
      </w:pPr>
      <w:r>
        <w:t>Действия по предотвращению направлены на поддержание иммунитета сотрудников на высоком уровне. В частности, избегание сквозняков и переохлаждений, соблюдение режима труда, отдыха и дня, полноценное питание и полноценный сон.</w:t>
      </w:r>
    </w:p>
    <w:p w:rsidR="00847686" w:rsidRDefault="00847686" w:rsidP="00090543">
      <w:pPr>
        <w:pStyle w:val="a7"/>
      </w:pPr>
      <w:r>
        <w:t>Затраты предотвращения не предусмотрены.</w:t>
      </w:r>
    </w:p>
    <w:p w:rsidR="00847686" w:rsidRDefault="00847686" w:rsidP="00090543">
      <w:pPr>
        <w:pStyle w:val="a7"/>
        <w:rPr>
          <w:rFonts w:eastAsiaTheme="minorEastAsia"/>
          <w:szCs w:val="28"/>
        </w:rPr>
      </w:pPr>
      <w:r>
        <w:t xml:space="preserve">Затраты устранения включают компенсацию стоимости лекарств, нужных для выздоровления члена команды проекта. Они могут колебаться в пределах </w:t>
      </w:r>
      <w:r>
        <w:rPr>
          <w:rFonts w:eastAsiaTheme="minorEastAsia"/>
          <w:szCs w:val="28"/>
        </w:rPr>
        <w:t xml:space="preserve">200 – 700 </w:t>
      </w:r>
      <w:r w:rsidR="00464A20">
        <w:rPr>
          <w:rFonts w:eastAsiaTheme="minorEastAsia"/>
          <w:szCs w:val="28"/>
        </w:rPr>
        <w:t>рублей</w:t>
      </w:r>
      <w:r>
        <w:rPr>
          <w:rFonts w:eastAsiaTheme="minorEastAsia"/>
          <w:szCs w:val="28"/>
        </w:rPr>
        <w:t>.</w:t>
      </w:r>
    </w:p>
    <w:p w:rsidR="00847686" w:rsidRDefault="00847686" w:rsidP="00090543">
      <w:pPr>
        <w:pStyle w:val="a7"/>
      </w:pPr>
      <w:r>
        <w:t>Рассчи</w:t>
      </w:r>
      <w:r w:rsidR="00A4602E">
        <w:t xml:space="preserve">таем сумму затрат по формуле </w:t>
      </w:r>
      <w:r w:rsidR="00090543">
        <w:t>4</w:t>
      </w:r>
      <w:r>
        <w:t>:</w:t>
      </w:r>
    </w:p>
    <w:p w:rsidR="00847686" w:rsidRPr="008C0E54" w:rsidRDefault="00847686" w:rsidP="00847686">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0+700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∙6=42 руб.</m:t>
          </m:r>
        </m:oMath>
      </m:oMathPara>
    </w:p>
    <w:p w:rsidR="00847686" w:rsidRPr="003E24AE" w:rsidRDefault="00847686" w:rsidP="00847686">
      <w:pPr>
        <w:pStyle w:val="ae"/>
        <w:numPr>
          <w:ilvl w:val="0"/>
          <w:numId w:val="19"/>
        </w:numPr>
        <w:spacing w:line="360" w:lineRule="auto"/>
        <w:ind w:left="0" w:firstLine="851"/>
        <w:jc w:val="both"/>
        <w:rPr>
          <w:rFonts w:ascii="Times New Roman" w:hAnsi="Times New Roman" w:cs="Times New Roman"/>
          <w:b/>
          <w:color w:val="000000" w:themeColor="text1"/>
          <w:sz w:val="28"/>
        </w:rPr>
      </w:pPr>
      <w:r w:rsidRPr="003E24AE">
        <w:rPr>
          <w:rFonts w:ascii="Times New Roman" w:hAnsi="Times New Roman" w:cs="Times New Roman"/>
          <w:b/>
          <w:color w:val="000000" w:themeColor="text1"/>
          <w:sz w:val="28"/>
        </w:rPr>
        <w:t>Возможные трудности, связанные с малой компетентностью программиста</w:t>
      </w:r>
    </w:p>
    <w:p w:rsidR="00847686" w:rsidRDefault="00847686" w:rsidP="00090543">
      <w:pPr>
        <w:pStyle w:val="a7"/>
      </w:pPr>
      <w:r>
        <w:t xml:space="preserve">Созданием приложения, которое использует технологию компьютерной графики </w:t>
      </w:r>
      <w:r>
        <w:rPr>
          <w:lang w:val="en-US"/>
        </w:rPr>
        <w:t>OpenGL</w:t>
      </w:r>
      <w:r>
        <w:t>, разработчик занимается впервые, по этой причине он не обладает высокой компетентностью, опытом и знаниями в данной сфере. Вполне возможно, что у него возникнут трудности. Вероятность риска – 40 %.</w:t>
      </w:r>
    </w:p>
    <w:p w:rsidR="00847686" w:rsidRDefault="00847686" w:rsidP="00090543">
      <w:pPr>
        <w:pStyle w:val="a7"/>
      </w:pPr>
      <w:r>
        <w:t xml:space="preserve">Действия по предотвращению: поиск и консультация у специалистов, имеющих больший опыт в области компьютерной графики. </w:t>
      </w:r>
    </w:p>
    <w:p w:rsidR="00847686" w:rsidRDefault="00847686" w:rsidP="00090543">
      <w:pPr>
        <w:pStyle w:val="a7"/>
      </w:pPr>
      <w:r>
        <w:t>Затраты предотвращения не предусмотрены.</w:t>
      </w:r>
    </w:p>
    <w:p w:rsidR="00847686" w:rsidRDefault="00847686" w:rsidP="00090543">
      <w:pPr>
        <w:pStyle w:val="a7"/>
        <w:rPr>
          <w:rFonts w:eastAsiaTheme="minorEastAsia"/>
          <w:szCs w:val="28"/>
        </w:rPr>
      </w:pPr>
      <w:r>
        <w:lastRenderedPageBreak/>
        <w:t xml:space="preserve">Затраты устранения – </w:t>
      </w:r>
      <w:r w:rsidR="008F377E">
        <w:t>едино разовая</w:t>
      </w:r>
      <w:r>
        <w:t xml:space="preserve"> консультац</w:t>
      </w:r>
      <w:r w:rsidR="004C39A5">
        <w:t xml:space="preserve">ия </w:t>
      </w:r>
      <w:r>
        <w:t xml:space="preserve">опытного программиста может доходить до 1 500 </w:t>
      </w:r>
      <w:r w:rsidR="0090355F">
        <w:t>рублей</w:t>
      </w:r>
      <w:r>
        <w:rPr>
          <w:rFonts w:eastAsiaTheme="minorEastAsia"/>
          <w:szCs w:val="28"/>
        </w:rPr>
        <w:t>.</w:t>
      </w:r>
    </w:p>
    <w:p w:rsidR="00847686" w:rsidRDefault="00847686" w:rsidP="00090543">
      <w:pPr>
        <w:pStyle w:val="a7"/>
        <w:rPr>
          <w:rFonts w:eastAsiaTheme="minorEastAsia"/>
          <w:szCs w:val="28"/>
        </w:rPr>
      </w:pPr>
      <w:r>
        <w:rPr>
          <w:rFonts w:eastAsiaTheme="minorEastAsia"/>
          <w:szCs w:val="28"/>
        </w:rPr>
        <w:t>Рассчи</w:t>
      </w:r>
      <w:r w:rsidR="00A4602E">
        <w:rPr>
          <w:rFonts w:eastAsiaTheme="minorEastAsia"/>
          <w:szCs w:val="28"/>
        </w:rPr>
        <w:t xml:space="preserve">таем сумму затрат по формуле </w:t>
      </w:r>
      <w:r w:rsidR="00090543">
        <w:rPr>
          <w:rFonts w:eastAsiaTheme="minorEastAsia"/>
          <w:szCs w:val="28"/>
        </w:rPr>
        <w:t>4</w:t>
      </w:r>
      <w:r>
        <w:rPr>
          <w:rFonts w:eastAsiaTheme="minorEastAsia"/>
          <w:szCs w:val="28"/>
        </w:rPr>
        <w:t>:</w:t>
      </w:r>
    </w:p>
    <w:p w:rsidR="00847686" w:rsidRDefault="00847686" w:rsidP="00847686">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0+1 500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∙40=600 </m:t>
          </m:r>
          <m:r>
            <m:rPr>
              <m:sty m:val="p"/>
            </m:rPr>
            <w:rPr>
              <w:rFonts w:ascii="Cambria Math" w:hAnsi="Cambria Math"/>
              <w:sz w:val="28"/>
              <w:szCs w:val="28"/>
            </w:rPr>
            <m:t>руб.</m:t>
          </m:r>
        </m:oMath>
      </m:oMathPara>
    </w:p>
    <w:p w:rsidR="00847686" w:rsidRPr="003E24AE" w:rsidRDefault="00847686" w:rsidP="00847686">
      <w:pPr>
        <w:pStyle w:val="ae"/>
        <w:numPr>
          <w:ilvl w:val="0"/>
          <w:numId w:val="19"/>
        </w:numPr>
        <w:spacing w:line="360" w:lineRule="auto"/>
        <w:ind w:left="0" w:firstLine="851"/>
        <w:jc w:val="both"/>
        <w:rPr>
          <w:rFonts w:ascii="Times New Roman" w:eastAsiaTheme="minorEastAsia" w:hAnsi="Times New Roman" w:cs="Times New Roman"/>
          <w:b/>
          <w:sz w:val="28"/>
          <w:szCs w:val="28"/>
        </w:rPr>
      </w:pPr>
      <w:r w:rsidRPr="003E24AE">
        <w:rPr>
          <w:rFonts w:ascii="Times New Roman" w:eastAsiaTheme="minorEastAsia" w:hAnsi="Times New Roman" w:cs="Times New Roman"/>
          <w:b/>
          <w:sz w:val="28"/>
          <w:szCs w:val="28"/>
        </w:rPr>
        <w:t>Возможное нарушение сроков плана проекта</w:t>
      </w:r>
    </w:p>
    <w:p w:rsidR="00847686" w:rsidRDefault="00847686" w:rsidP="00090543">
      <w:pPr>
        <w:pStyle w:val="a7"/>
      </w:pPr>
      <w:r>
        <w:t>При реализации проекта возможны ситуации, в которых на каком-либо этапе возникли сложности, и работа стала отставать он намеченного плана, составленного руководителем и программистом. В последующем ситуация может повториться, что в свою очередь может вызвать невыполнение проекта к назначенной дате. Вероятность такого стечения обстоятельств – 20 %.</w:t>
      </w:r>
    </w:p>
    <w:p w:rsidR="00847686" w:rsidRDefault="00847686" w:rsidP="00090543">
      <w:pPr>
        <w:pStyle w:val="a7"/>
      </w:pPr>
      <w:r>
        <w:t>В качестве действий по предотвращению можно предпринять следующие вещи: выделение резервов на задачи, не являющиеся тривиальными и тщательное планирование каждого этапа проекта.</w:t>
      </w:r>
    </w:p>
    <w:p w:rsidR="00847686" w:rsidRDefault="00847686" w:rsidP="00090543">
      <w:pPr>
        <w:pStyle w:val="a7"/>
      </w:pPr>
      <w:r>
        <w:t>Затраты предотвращения не предусмотрены.</w:t>
      </w:r>
    </w:p>
    <w:p w:rsidR="00847686" w:rsidRDefault="00847686" w:rsidP="00090543">
      <w:pPr>
        <w:pStyle w:val="a7"/>
      </w:pPr>
      <w:r>
        <w:t xml:space="preserve">Затраты устранения – выделение средств для передачи некоторых видов задач на внештатных сотрудников. Затраты </w:t>
      </w:r>
      <w:r w:rsidR="00B50423">
        <w:t>могут колебаться от 300 до 650 рублей</w:t>
      </w:r>
      <w:r>
        <w:t xml:space="preserve"> в час.</w:t>
      </w:r>
    </w:p>
    <w:p w:rsidR="00847686" w:rsidRDefault="00847686" w:rsidP="00090543">
      <w:pPr>
        <w:pStyle w:val="a7"/>
      </w:pPr>
      <w:r>
        <w:t>Рассчи</w:t>
      </w:r>
      <w:r w:rsidR="00A4602E">
        <w:t xml:space="preserve">таем сумму затрат по формуле </w:t>
      </w:r>
      <w:r w:rsidR="00090543">
        <w:t>4</w:t>
      </w:r>
      <w:r>
        <w:t>:</w:t>
      </w:r>
    </w:p>
    <w:p w:rsidR="00847686" w:rsidRDefault="00847686" w:rsidP="00847686">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0+650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∙20=130 </m:t>
          </m:r>
          <m:r>
            <m:rPr>
              <m:sty m:val="p"/>
            </m:rPr>
            <w:rPr>
              <w:rFonts w:ascii="Cambria Math" w:hAnsi="Cambria Math"/>
              <w:sz w:val="28"/>
              <w:szCs w:val="28"/>
            </w:rPr>
            <m:t>руб</m:t>
          </m:r>
          <m:r>
            <w:rPr>
              <w:rFonts w:ascii="Cambria Math" w:eastAsiaTheme="minorEastAsia" w:hAnsi="Cambria Math" w:cs="Times New Roman"/>
              <w:sz w:val="28"/>
              <w:szCs w:val="28"/>
            </w:rPr>
            <m:t>.</m:t>
          </m:r>
        </m:oMath>
      </m:oMathPara>
    </w:p>
    <w:p w:rsidR="00847686" w:rsidRDefault="00847686" w:rsidP="00847686">
      <w:pPr>
        <w:pStyle w:val="ae"/>
        <w:spacing w:line="360" w:lineRule="auto"/>
        <w:ind w:left="0" w:firstLine="851"/>
        <w:jc w:val="both"/>
        <w:rPr>
          <w:rFonts w:ascii="Times New Roman" w:eastAsiaTheme="minorEastAsia" w:hAnsi="Times New Roman" w:cs="Times New Roman"/>
          <w:sz w:val="28"/>
          <w:szCs w:val="28"/>
          <w:lang w:val="en-US"/>
        </w:rPr>
      </w:pPr>
    </w:p>
    <w:p w:rsidR="00847686" w:rsidRPr="003E24AE" w:rsidRDefault="00847686" w:rsidP="00847686">
      <w:pPr>
        <w:pStyle w:val="ae"/>
        <w:numPr>
          <w:ilvl w:val="0"/>
          <w:numId w:val="19"/>
        </w:numPr>
        <w:spacing w:line="360" w:lineRule="auto"/>
        <w:ind w:left="0" w:firstLine="851"/>
        <w:jc w:val="both"/>
        <w:rPr>
          <w:rFonts w:ascii="Times New Roman" w:eastAsiaTheme="minorEastAsia" w:hAnsi="Times New Roman" w:cs="Times New Roman"/>
          <w:b/>
          <w:sz w:val="28"/>
          <w:szCs w:val="28"/>
        </w:rPr>
      </w:pPr>
      <w:r w:rsidRPr="003E24AE">
        <w:rPr>
          <w:rFonts w:ascii="Times New Roman" w:eastAsiaTheme="minorEastAsia" w:hAnsi="Times New Roman" w:cs="Times New Roman"/>
          <w:b/>
          <w:sz w:val="28"/>
          <w:szCs w:val="28"/>
        </w:rPr>
        <w:t>Изменение требований к программному продукту</w:t>
      </w:r>
    </w:p>
    <w:p w:rsidR="00847686" w:rsidRDefault="00847686" w:rsidP="00090543">
      <w:pPr>
        <w:pStyle w:val="a7"/>
      </w:pPr>
      <w:r>
        <w:lastRenderedPageBreak/>
        <w:t xml:space="preserve">В ходе разработки программного продукта может возникнуть желание внести какие-либо изменения в конечный результат. Считаем такой риск маловероятным (1 %), так как на этапе нашего планирования есть пункт «Определение функциональных возможностей приложения», который обсуждается руководителем и программистом. </w:t>
      </w:r>
    </w:p>
    <w:p w:rsidR="00847686" w:rsidRDefault="00847686" w:rsidP="00090543">
      <w:pPr>
        <w:pStyle w:val="a7"/>
      </w:pPr>
      <w:r>
        <w:t xml:space="preserve">В качестве действий по устранению данного риска можно только предпринять увеличение сроков вышеуказанного пункта и его более тщательная проработка. </w:t>
      </w:r>
    </w:p>
    <w:p w:rsidR="00847686" w:rsidRDefault="00847686" w:rsidP="00090543">
      <w:pPr>
        <w:pStyle w:val="a7"/>
      </w:pPr>
      <w:r>
        <w:t>Стоимость затрат вложена в стоимость проекта изначально.</w:t>
      </w:r>
    </w:p>
    <w:p w:rsidR="00847686" w:rsidRPr="003E24AE" w:rsidRDefault="00847686" w:rsidP="00847686">
      <w:pPr>
        <w:pStyle w:val="ae"/>
        <w:numPr>
          <w:ilvl w:val="0"/>
          <w:numId w:val="19"/>
        </w:numPr>
        <w:spacing w:line="360" w:lineRule="auto"/>
        <w:ind w:left="0" w:firstLine="851"/>
        <w:jc w:val="both"/>
        <w:rPr>
          <w:rFonts w:ascii="Times New Roman" w:eastAsiaTheme="minorEastAsia" w:hAnsi="Times New Roman" w:cs="Times New Roman"/>
          <w:b/>
          <w:sz w:val="28"/>
          <w:szCs w:val="28"/>
        </w:rPr>
      </w:pPr>
      <w:r w:rsidRPr="003E24AE">
        <w:rPr>
          <w:rFonts w:ascii="Times New Roman" w:eastAsiaTheme="minorEastAsia" w:hAnsi="Times New Roman" w:cs="Times New Roman"/>
          <w:b/>
          <w:sz w:val="28"/>
          <w:szCs w:val="28"/>
        </w:rPr>
        <w:t>Несоответствие конечного результата запланированным</w:t>
      </w:r>
    </w:p>
    <w:p w:rsidR="00847686" w:rsidRDefault="00847686" w:rsidP="00090543">
      <w:pPr>
        <w:pStyle w:val="a7"/>
      </w:pPr>
      <w:r>
        <w:t xml:space="preserve">Данный риск маловероятен (0,4 %), так как на этапе планирования были поставлены цели, к достижению которых трудилась вся команда проекта. </w:t>
      </w:r>
    </w:p>
    <w:p w:rsidR="00847686" w:rsidRDefault="00847686" w:rsidP="00090543">
      <w:pPr>
        <w:pStyle w:val="a7"/>
      </w:pPr>
      <w:r>
        <w:t xml:space="preserve">Для предотвращения риска можно предпринять более строгий контроль над программистом и дизайнером со стороны руководителя. </w:t>
      </w:r>
    </w:p>
    <w:p w:rsidR="00847686" w:rsidRPr="00266075" w:rsidRDefault="00847686" w:rsidP="00090543">
      <w:pPr>
        <w:pStyle w:val="a7"/>
      </w:pPr>
      <w:r w:rsidRPr="00266075">
        <w:t>Введённая система плана проекта исключает затраты над данными риском.</w:t>
      </w:r>
    </w:p>
    <w:p w:rsidR="00847686" w:rsidRPr="003E24AE" w:rsidRDefault="00847686" w:rsidP="00847686">
      <w:pPr>
        <w:pStyle w:val="ae"/>
        <w:numPr>
          <w:ilvl w:val="0"/>
          <w:numId w:val="19"/>
        </w:numPr>
        <w:spacing w:line="360" w:lineRule="auto"/>
        <w:ind w:left="0" w:firstLine="851"/>
        <w:jc w:val="both"/>
        <w:rPr>
          <w:rFonts w:ascii="Times New Roman" w:eastAsiaTheme="minorEastAsia" w:hAnsi="Times New Roman" w:cs="Times New Roman"/>
          <w:b/>
          <w:sz w:val="28"/>
          <w:szCs w:val="28"/>
        </w:rPr>
      </w:pPr>
      <w:r w:rsidRPr="003E24AE">
        <w:rPr>
          <w:rFonts w:ascii="Times New Roman" w:eastAsiaTheme="minorEastAsia" w:hAnsi="Times New Roman" w:cs="Times New Roman"/>
          <w:b/>
          <w:sz w:val="28"/>
          <w:szCs w:val="28"/>
        </w:rPr>
        <w:t>Отключение электричества</w:t>
      </w:r>
    </w:p>
    <w:p w:rsidR="00847686" w:rsidRDefault="00847686" w:rsidP="00090543">
      <w:pPr>
        <w:pStyle w:val="a7"/>
      </w:pPr>
      <w:r>
        <w:t>Никто не застрахован от аварий на электростанциях, которые могут привести к простою на рабочем месте. Оцениваем вероятность данного риска в 5 %.</w:t>
      </w:r>
    </w:p>
    <w:p w:rsidR="00847686" w:rsidRDefault="00847686" w:rsidP="00090543">
      <w:pPr>
        <w:pStyle w:val="a7"/>
      </w:pPr>
      <w:r>
        <w:t xml:space="preserve">В качестве действий по предотвращению можно предпринять поддержку заряда батарей ноутбуков, на которых работают члены команды, в стопроцентном состоянии (ну или близко к этому), а также покупку и установку источника бесперебойного питания.  </w:t>
      </w:r>
    </w:p>
    <w:p w:rsidR="00847686" w:rsidRDefault="00847686" w:rsidP="00090543">
      <w:pPr>
        <w:pStyle w:val="a7"/>
      </w:pPr>
      <w:r>
        <w:lastRenderedPageBreak/>
        <w:t>Затраты на предотвращения не предусмотрены.</w:t>
      </w:r>
    </w:p>
    <w:p w:rsidR="00847686" w:rsidRDefault="00847686" w:rsidP="00090543">
      <w:pPr>
        <w:pStyle w:val="a7"/>
      </w:pPr>
      <w:r>
        <w:t>Затраты на устранение – покупка источника бесперебойного питания от 1 500 до 4</w:t>
      </w:r>
      <w:r w:rsidR="00DA166A">
        <w:t> </w:t>
      </w:r>
      <w:r>
        <w:t>000</w:t>
      </w:r>
      <w:r w:rsidR="00DA166A">
        <w:t xml:space="preserve"> рублей</w:t>
      </w:r>
      <w:r>
        <w:t>.</w:t>
      </w:r>
    </w:p>
    <w:p w:rsidR="00847686" w:rsidRDefault="00847686" w:rsidP="00090543">
      <w:pPr>
        <w:pStyle w:val="a7"/>
      </w:pPr>
      <w:r>
        <w:t>Рассчи</w:t>
      </w:r>
      <w:r w:rsidR="00A4602E">
        <w:t xml:space="preserve">таем сумму затрат по формуле </w:t>
      </w:r>
      <w:r w:rsidR="00090543">
        <w:t>4</w:t>
      </w:r>
      <w:r>
        <w:t>:</w:t>
      </w:r>
    </w:p>
    <w:p w:rsidR="00847686" w:rsidRPr="00212E1E" w:rsidRDefault="00847686" w:rsidP="00212E1E">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0+4 000</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∙5=200 </m:t>
          </m:r>
          <m:r>
            <m:rPr>
              <m:sty m:val="p"/>
            </m:rPr>
            <w:rPr>
              <w:rFonts w:ascii="Cambria Math" w:hAnsi="Cambria Math"/>
              <w:sz w:val="28"/>
              <w:szCs w:val="28"/>
            </w:rPr>
            <m:t>руб</m:t>
          </m:r>
          <m:r>
            <w:rPr>
              <w:rFonts w:ascii="Cambria Math" w:eastAsiaTheme="minorEastAsia" w:hAnsi="Cambria Math" w:cs="Times New Roman"/>
              <w:sz w:val="28"/>
              <w:szCs w:val="28"/>
            </w:rPr>
            <m:t>.</m:t>
          </m:r>
        </m:oMath>
      </m:oMathPara>
    </w:p>
    <w:p w:rsidR="00D14B40" w:rsidRDefault="004B375C" w:rsidP="006661EE">
      <w:pPr>
        <w:pStyle w:val="aa"/>
        <w:keepNext w:val="0"/>
        <w:jc w:val="left"/>
        <w:outlineLvl w:val="1"/>
      </w:pPr>
      <w:bookmarkStart w:id="31" w:name="_Toc10482251"/>
      <w:r>
        <w:t>5</w:t>
      </w:r>
      <w:r w:rsidR="00940FF0">
        <w:t xml:space="preserve">.7 </w:t>
      </w:r>
      <w:r w:rsidR="00D14B40">
        <w:t>Вывод</w:t>
      </w:r>
      <w:bookmarkEnd w:id="31"/>
    </w:p>
    <w:p w:rsidR="002E31AB" w:rsidRPr="00DF7599" w:rsidRDefault="002E31AB" w:rsidP="002E31AB">
      <w:pPr>
        <w:pStyle w:val="a7"/>
      </w:pPr>
      <w:r>
        <w:t>В качестве вывода можно сказать, что был создан план по разработке перспективного программного продукта, в котором нуждаются определённые специалисты. Была осуществлена работа по подсчёту его стоимости, по распределению трудового времени внутри коллектива создателей приложения, а также перечисление и описание ситуаций, которые могут стать препятствиями к достижению цели данного проекта.</w:t>
      </w:r>
    </w:p>
    <w:p w:rsidR="002E31AB" w:rsidRDefault="002E31AB" w:rsidP="002E31AB">
      <w:pPr>
        <w:pStyle w:val="a7"/>
      </w:pPr>
      <w:r>
        <w:t xml:space="preserve">Длительность проекта по диаграмме </w:t>
      </w:r>
      <w:proofErr w:type="spellStart"/>
      <w:r>
        <w:t>Ганта</w:t>
      </w:r>
      <w:proofErr w:type="spellEnd"/>
      <w:r>
        <w:t>: 30 дней.</w:t>
      </w:r>
    </w:p>
    <w:p w:rsidR="002E31AB" w:rsidRDefault="002E31AB" w:rsidP="002E31AB">
      <w:pPr>
        <w:pStyle w:val="a7"/>
      </w:pPr>
      <w:r>
        <w:t>Длительность критического пути, который был получен с помощью сетевого графика: 30 дней.</w:t>
      </w:r>
    </w:p>
    <w:p w:rsidR="002E31AB" w:rsidRDefault="002E31AB" w:rsidP="002E31AB">
      <w:pPr>
        <w:pStyle w:val="a7"/>
      </w:pPr>
      <w:r>
        <w:t xml:space="preserve">Стоимость проекта: </w:t>
      </w:r>
      <w:r w:rsidRPr="00B84D17">
        <w:t>125</w:t>
      </w:r>
      <w:r w:rsidRPr="00D31F24">
        <w:rPr>
          <w:lang w:val="en-US"/>
        </w:rPr>
        <w:t> </w:t>
      </w:r>
      <w:r w:rsidRPr="00D31F24">
        <w:t>398,32</w:t>
      </w:r>
      <w:r w:rsidRPr="00B84D17">
        <w:t xml:space="preserve"> </w:t>
      </w:r>
      <w:r w:rsidR="00B6464F">
        <w:t>рублей</w:t>
      </w:r>
      <w:r>
        <w:t>.</w:t>
      </w:r>
    </w:p>
    <w:p w:rsidR="002E31AB" w:rsidRPr="000D6488" w:rsidRDefault="002E31AB" w:rsidP="002E31AB">
      <w:pPr>
        <w:pStyle w:val="a7"/>
      </w:pPr>
      <w:r>
        <w:t xml:space="preserve">Дополнительные затраты в виде суммы всех рисков: 1 129,3 </w:t>
      </w:r>
      <w:r w:rsidR="00674D9D">
        <w:t>рублей</w:t>
      </w:r>
      <w:r>
        <w:t>.</w:t>
      </w:r>
    </w:p>
    <w:p w:rsidR="00212E1E" w:rsidRDefault="00212E1E" w:rsidP="00212E1E">
      <w:pPr>
        <w:pStyle w:val="a7"/>
      </w:pPr>
    </w:p>
    <w:p w:rsidR="00D14B40" w:rsidRDefault="00940FF0" w:rsidP="006B5058">
      <w:pPr>
        <w:pStyle w:val="aa"/>
        <w:pageBreakBefore/>
      </w:pPr>
      <w:bookmarkStart w:id="32" w:name="_Toc10482252"/>
      <w:r>
        <w:lastRenderedPageBreak/>
        <w:t>Заключение</w:t>
      </w:r>
      <w:bookmarkEnd w:id="32"/>
    </w:p>
    <w:p w:rsidR="00056548" w:rsidRPr="00056548" w:rsidRDefault="00056548" w:rsidP="00351A59">
      <w:pPr>
        <w:pStyle w:val="a7"/>
      </w:pPr>
      <w:r>
        <w:t xml:space="preserve">В данной выпускной квалификационной работе представлена идея разработки программного продукта, который позволяет управлять двумя этапами в графическом конвейере </w:t>
      </w:r>
      <w:r>
        <w:rPr>
          <w:lang w:val="en-US"/>
        </w:rPr>
        <w:t>OpenGL</w:t>
      </w:r>
      <w:r>
        <w:t xml:space="preserve"> (вершинный и фрагментный шейдер) с помощью языка программирования </w:t>
      </w:r>
      <w:r>
        <w:rPr>
          <w:lang w:val="en-US"/>
        </w:rPr>
        <w:t>GLSL</w:t>
      </w:r>
      <w:r w:rsidRPr="00056548">
        <w:t>.</w:t>
      </w:r>
      <w:r>
        <w:t xml:space="preserve"> Произведены работы по реализации данной идеи, а именно:</w:t>
      </w:r>
      <w:r w:rsidRPr="00056548">
        <w:t xml:space="preserve"> </w:t>
      </w:r>
    </w:p>
    <w:p w:rsidR="00334B2E" w:rsidRPr="00334B2E" w:rsidRDefault="00334B2E" w:rsidP="00351A59">
      <w:pPr>
        <w:pStyle w:val="a7"/>
      </w:pPr>
      <w:r>
        <w:t xml:space="preserve">Изучена литература по графическому стандарту </w:t>
      </w:r>
      <w:r>
        <w:rPr>
          <w:lang w:val="en-US"/>
        </w:rPr>
        <w:t>OpenGL</w:t>
      </w:r>
      <w:r w:rsidRPr="00334B2E">
        <w:t>.</w:t>
      </w:r>
    </w:p>
    <w:p w:rsidR="00334B2E" w:rsidRDefault="00334B2E" w:rsidP="00351A59">
      <w:pPr>
        <w:pStyle w:val="a7"/>
      </w:pPr>
      <w:r>
        <w:t>Поставлены цели и задачи проекта.</w:t>
      </w:r>
    </w:p>
    <w:p w:rsidR="00334B2E" w:rsidRDefault="00334B2E" w:rsidP="00351A59">
      <w:pPr>
        <w:pStyle w:val="a7"/>
      </w:pPr>
      <w:r>
        <w:t>Обозначены основные требования к программному продукту.</w:t>
      </w:r>
    </w:p>
    <w:p w:rsidR="00334B2E" w:rsidRDefault="00334B2E" w:rsidP="00351A59">
      <w:pPr>
        <w:pStyle w:val="a7"/>
      </w:pPr>
      <w:r>
        <w:t>Составлен план реализации проекта.</w:t>
      </w:r>
    </w:p>
    <w:p w:rsidR="008768FB" w:rsidRDefault="00334B2E" w:rsidP="008768FB">
      <w:pPr>
        <w:pStyle w:val="a7"/>
      </w:pPr>
      <w:r>
        <w:t>Осуществлён выбор технологий для создания приложения: языка программирования и зависимых библиотек.</w:t>
      </w:r>
    </w:p>
    <w:p w:rsidR="00334B2E" w:rsidRDefault="00334B2E" w:rsidP="00351A59">
      <w:pPr>
        <w:pStyle w:val="a7"/>
      </w:pPr>
      <w:r>
        <w:t>Рассмотрены вопросы экономической целесообразности разработки.</w:t>
      </w:r>
    </w:p>
    <w:p w:rsidR="008768FB" w:rsidRPr="00334B2E" w:rsidRDefault="008768FB" w:rsidP="00351A59">
      <w:pPr>
        <w:pStyle w:val="a7"/>
      </w:pPr>
      <w:r>
        <w:t>Осуществлена разработка приложения в соответствии с техническим заданием.</w:t>
      </w:r>
    </w:p>
    <w:p w:rsidR="00940FF0" w:rsidRDefault="00666368" w:rsidP="00C43BFD">
      <w:pPr>
        <w:pStyle w:val="aa"/>
        <w:pageBreakBefore/>
      </w:pPr>
      <w:bookmarkStart w:id="33" w:name="_Toc10482253"/>
      <w:r>
        <w:lastRenderedPageBreak/>
        <w:t>Список используемых источников</w:t>
      </w:r>
      <w:bookmarkEnd w:id="33"/>
    </w:p>
    <w:p w:rsidR="00177D10" w:rsidRPr="00334B2E" w:rsidRDefault="00177D10" w:rsidP="00177D10">
      <w:pPr>
        <w:pStyle w:val="a7"/>
        <w:numPr>
          <w:ilvl w:val="0"/>
          <w:numId w:val="22"/>
        </w:numPr>
      </w:pPr>
      <w:r w:rsidRPr="00572ED0">
        <w:rPr>
          <w:b/>
        </w:rPr>
        <w:t>Вольф, Д.</w:t>
      </w:r>
      <w:r w:rsidRPr="00177D10">
        <w:t xml:space="preserve"> </w:t>
      </w:r>
      <w:proofErr w:type="spellStart"/>
      <w:r>
        <w:t>OpenGL</w:t>
      </w:r>
      <w:proofErr w:type="spellEnd"/>
      <w:r>
        <w:t xml:space="preserve"> 4. Язык шейдеров. Книга рецептов</w:t>
      </w:r>
      <w:r w:rsidRPr="00177D10">
        <w:t xml:space="preserve"> [Текст]: учеб. - метод, пособие / </w:t>
      </w:r>
      <w:r>
        <w:t>Д</w:t>
      </w:r>
      <w:r w:rsidRPr="00177D10">
        <w:t>.</w:t>
      </w:r>
      <w:r>
        <w:t xml:space="preserve"> Вольф</w:t>
      </w:r>
      <w:r w:rsidRPr="00177D10">
        <w:t xml:space="preserve"> - </w:t>
      </w:r>
      <w:r w:rsidR="009A4986">
        <w:t>М.: ДМК Пресс, 2015. – 368 с.</w:t>
      </w:r>
      <w:r>
        <w:t xml:space="preserve"> </w:t>
      </w:r>
    </w:p>
    <w:p w:rsidR="00572ED0" w:rsidRPr="00572ED0" w:rsidRDefault="00572ED0" w:rsidP="00572ED0">
      <w:pPr>
        <w:pStyle w:val="a7"/>
        <w:numPr>
          <w:ilvl w:val="0"/>
          <w:numId w:val="22"/>
        </w:numPr>
      </w:pPr>
      <w:r w:rsidRPr="00572ED0">
        <w:rPr>
          <w:b/>
        </w:rPr>
        <w:t>Гинсбург, Д.</w:t>
      </w:r>
      <w:r w:rsidRPr="00572ED0">
        <w:t xml:space="preserve"> </w:t>
      </w:r>
      <w:r w:rsidRPr="00334783">
        <w:rPr>
          <w:lang w:val="en-US"/>
        </w:rPr>
        <w:t>OpenGL</w:t>
      </w:r>
      <w:r w:rsidRPr="00EF138D">
        <w:t xml:space="preserve"> </w:t>
      </w:r>
      <w:r w:rsidRPr="00334783">
        <w:rPr>
          <w:lang w:val="en-US"/>
        </w:rPr>
        <w:t>ES</w:t>
      </w:r>
      <w:r w:rsidRPr="00EF138D">
        <w:t xml:space="preserve"> 3.0. </w:t>
      </w:r>
      <w:r w:rsidRPr="00334783">
        <w:t>Руководство разработчика</w:t>
      </w:r>
      <w:r w:rsidRPr="00572ED0">
        <w:t xml:space="preserve"> [Текст]: </w:t>
      </w:r>
      <w:r w:rsidRPr="00177D10">
        <w:t>учеб. - метод, пособие</w:t>
      </w:r>
      <w:r>
        <w:t xml:space="preserve"> </w:t>
      </w:r>
      <w:r w:rsidRPr="00572ED0">
        <w:t xml:space="preserve">/ Д. Гинсбург, Б. </w:t>
      </w:r>
      <w:proofErr w:type="spellStart"/>
      <w:r w:rsidRPr="00572ED0">
        <w:t>Пурномо</w:t>
      </w:r>
      <w:proofErr w:type="spellEnd"/>
      <w:r w:rsidRPr="00572ED0">
        <w:t xml:space="preserve">. - </w:t>
      </w:r>
      <w:r w:rsidRPr="00334B2E">
        <w:t>М.</w:t>
      </w:r>
      <w:r>
        <w:t>: ДМК Пресс, 2015. – 448 с.</w:t>
      </w:r>
    </w:p>
    <w:p w:rsidR="001C43DA" w:rsidRDefault="00187886" w:rsidP="00187886">
      <w:pPr>
        <w:pStyle w:val="a7"/>
        <w:numPr>
          <w:ilvl w:val="0"/>
          <w:numId w:val="22"/>
        </w:numPr>
      </w:pPr>
      <w:proofErr w:type="spellStart"/>
      <w:r w:rsidRPr="00187886">
        <w:t>RenderMonkey</w:t>
      </w:r>
      <w:proofErr w:type="spellEnd"/>
      <w:r w:rsidRPr="00187886">
        <w:t xml:space="preserve">™ </w:t>
      </w:r>
      <w:proofErr w:type="spellStart"/>
      <w:r w:rsidRPr="00187886">
        <w:t>Toolsuite</w:t>
      </w:r>
      <w:proofErr w:type="spellEnd"/>
      <w:r w:rsidRPr="00187886">
        <w:t xml:space="preserve"> - </w:t>
      </w:r>
      <w:proofErr w:type="spellStart"/>
      <w:r w:rsidRPr="00187886">
        <w:t>GPUOpen</w:t>
      </w:r>
      <w:proofErr w:type="spellEnd"/>
      <w:r w:rsidRPr="00187886">
        <w:t xml:space="preserve"> </w:t>
      </w:r>
      <w:r w:rsidR="00043FAC" w:rsidRPr="00043FAC">
        <w:t>[</w:t>
      </w:r>
      <w:r w:rsidR="00043FAC">
        <w:t>Электронный ресурс</w:t>
      </w:r>
      <w:r w:rsidR="00043FAC" w:rsidRPr="00043FAC">
        <w:t xml:space="preserve">]. - </w:t>
      </w:r>
      <w:r w:rsidR="001C43DA">
        <w:t>Режим доступа:</w:t>
      </w:r>
      <w:r w:rsidR="00657FBB">
        <w:t xml:space="preserve"> </w:t>
      </w:r>
      <w:r w:rsidR="00657FBB" w:rsidRPr="00657FBB">
        <w:rPr>
          <w:lang w:val="en-US"/>
        </w:rPr>
        <w:t>https</w:t>
      </w:r>
      <w:r w:rsidR="00657FBB" w:rsidRPr="00657FBB">
        <w:t>://</w:t>
      </w:r>
      <w:proofErr w:type="spellStart"/>
      <w:r w:rsidR="00657FBB" w:rsidRPr="00657FBB">
        <w:rPr>
          <w:lang w:val="en-US"/>
        </w:rPr>
        <w:t>gpuopen</w:t>
      </w:r>
      <w:proofErr w:type="spellEnd"/>
      <w:r w:rsidR="00657FBB" w:rsidRPr="00657FBB">
        <w:t>.</w:t>
      </w:r>
      <w:r w:rsidR="00657FBB" w:rsidRPr="00657FBB">
        <w:rPr>
          <w:lang w:val="en-US"/>
        </w:rPr>
        <w:t>com</w:t>
      </w:r>
      <w:r w:rsidR="00657FBB" w:rsidRPr="00657FBB">
        <w:t>/</w:t>
      </w:r>
      <w:r w:rsidR="00657FBB" w:rsidRPr="00657FBB">
        <w:rPr>
          <w:lang w:val="en-US"/>
        </w:rPr>
        <w:t>archive</w:t>
      </w:r>
      <w:r w:rsidR="00657FBB" w:rsidRPr="00657FBB">
        <w:t>/</w:t>
      </w:r>
      <w:proofErr w:type="spellStart"/>
      <w:r w:rsidR="00657FBB" w:rsidRPr="00657FBB">
        <w:rPr>
          <w:lang w:val="en-US"/>
        </w:rPr>
        <w:t>gamescgi</w:t>
      </w:r>
      <w:proofErr w:type="spellEnd"/>
      <w:r w:rsidR="00657FBB" w:rsidRPr="00657FBB">
        <w:t>/</w:t>
      </w:r>
      <w:proofErr w:type="spellStart"/>
      <w:r w:rsidR="00657FBB" w:rsidRPr="00657FBB">
        <w:rPr>
          <w:lang w:val="en-US"/>
        </w:rPr>
        <w:t>rendermonkey</w:t>
      </w:r>
      <w:proofErr w:type="spellEnd"/>
      <w:r w:rsidR="00657FBB" w:rsidRPr="00657FBB">
        <w:t>-</w:t>
      </w:r>
      <w:proofErr w:type="spellStart"/>
      <w:r w:rsidR="00657FBB" w:rsidRPr="00657FBB">
        <w:rPr>
          <w:lang w:val="en-US"/>
        </w:rPr>
        <w:t>toolsuite</w:t>
      </w:r>
      <w:proofErr w:type="spellEnd"/>
      <w:r w:rsidR="00657FBB" w:rsidRPr="00657FBB">
        <w:t>/</w:t>
      </w:r>
      <w:r w:rsidR="001C43DA">
        <w:t xml:space="preserve"> (дата обращения: </w:t>
      </w:r>
      <w:r w:rsidR="00162865">
        <w:t>15.05.2019</w:t>
      </w:r>
      <w:r w:rsidR="001C43DA">
        <w:t>)</w:t>
      </w:r>
      <w:r w:rsidR="00CB6E22" w:rsidRPr="00657FBB">
        <w:t>.</w:t>
      </w:r>
    </w:p>
    <w:p w:rsidR="00162865" w:rsidRDefault="00162865" w:rsidP="00162865">
      <w:pPr>
        <w:pStyle w:val="a7"/>
        <w:numPr>
          <w:ilvl w:val="0"/>
          <w:numId w:val="22"/>
        </w:numPr>
      </w:pPr>
      <w:proofErr w:type="spellStart"/>
      <w:r w:rsidRPr="00162865">
        <w:t>learnopengl</w:t>
      </w:r>
      <w:proofErr w:type="spellEnd"/>
      <w:r w:rsidRPr="00162865">
        <w:t xml:space="preserve">. Урок 1.1 — </w:t>
      </w:r>
      <w:proofErr w:type="spellStart"/>
      <w:r w:rsidRPr="00162865">
        <w:t>OpenGL</w:t>
      </w:r>
      <w:proofErr w:type="spellEnd"/>
      <w:r w:rsidRPr="00162865">
        <w:t xml:space="preserve"> / </w:t>
      </w:r>
      <w:proofErr w:type="spellStart"/>
      <w:r w:rsidRPr="00162865">
        <w:t>Хабр</w:t>
      </w:r>
      <w:proofErr w:type="spellEnd"/>
      <w:r w:rsidRPr="00162865">
        <w:t xml:space="preserve"> [</w:t>
      </w:r>
      <w:r>
        <w:t>Электронный ресурс</w:t>
      </w:r>
      <w:r w:rsidRPr="00162865">
        <w:t>]</w:t>
      </w:r>
      <w:r>
        <w:t xml:space="preserve">. – Режим доступа: </w:t>
      </w:r>
      <w:hyperlink r:id="rId17" w:history="1">
        <w:r w:rsidRPr="00162865">
          <w:rPr>
            <w:rStyle w:val="ad"/>
            <w:color w:val="000000" w:themeColor="text1"/>
            <w:u w:val="none"/>
          </w:rPr>
          <w:t>https://habr.com/ru/post/310790/</w:t>
        </w:r>
      </w:hyperlink>
      <w:r w:rsidRPr="00162865">
        <w:rPr>
          <w:color w:val="000000" w:themeColor="text1"/>
        </w:rPr>
        <w:t xml:space="preserve"> </w:t>
      </w:r>
      <w:r>
        <w:t>(дата обращения: 21.05.2019).</w:t>
      </w:r>
    </w:p>
    <w:p w:rsidR="00832747" w:rsidRPr="004444DC" w:rsidRDefault="00832747" w:rsidP="00C018A6">
      <w:pPr>
        <w:pStyle w:val="a7"/>
        <w:ind w:firstLine="0"/>
      </w:pPr>
    </w:p>
    <w:sectPr w:rsidR="00832747" w:rsidRPr="004444DC" w:rsidSect="001F6511">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709" w:rsidRDefault="002C2709" w:rsidP="001365EF">
      <w:pPr>
        <w:spacing w:after="0" w:line="240" w:lineRule="auto"/>
      </w:pPr>
      <w:r>
        <w:separator/>
      </w:r>
    </w:p>
  </w:endnote>
  <w:endnote w:type="continuationSeparator" w:id="0">
    <w:p w:rsidR="002C2709" w:rsidRDefault="002C2709" w:rsidP="0013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137" w:rsidRDefault="0006313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980638"/>
      <w:docPartObj>
        <w:docPartGallery w:val="Page Numbers (Bottom of Page)"/>
        <w:docPartUnique/>
      </w:docPartObj>
    </w:sdtPr>
    <w:sdtContent>
      <w:bookmarkStart w:id="34" w:name="_GoBack" w:displacedByCustomXml="prev"/>
      <w:p w:rsidR="00063137" w:rsidRDefault="00063137">
        <w:pPr>
          <w:pStyle w:val="a5"/>
          <w:jc w:val="center"/>
        </w:pPr>
        <w:r w:rsidRPr="00E321B9">
          <w:rPr>
            <w:rFonts w:ascii="Times New Roman" w:hAnsi="Times New Roman" w:cs="Times New Roman"/>
            <w:sz w:val="24"/>
          </w:rPr>
          <w:fldChar w:fldCharType="begin"/>
        </w:r>
        <w:r w:rsidRPr="00E321B9">
          <w:rPr>
            <w:rFonts w:ascii="Times New Roman" w:hAnsi="Times New Roman" w:cs="Times New Roman"/>
            <w:sz w:val="24"/>
          </w:rPr>
          <w:instrText>PAGE   \* MERGEFORMAT</w:instrText>
        </w:r>
        <w:r w:rsidRPr="00E321B9">
          <w:rPr>
            <w:rFonts w:ascii="Times New Roman" w:hAnsi="Times New Roman" w:cs="Times New Roman"/>
            <w:sz w:val="24"/>
          </w:rPr>
          <w:fldChar w:fldCharType="separate"/>
        </w:r>
        <w:r w:rsidR="00E321B9">
          <w:rPr>
            <w:rFonts w:ascii="Times New Roman" w:hAnsi="Times New Roman" w:cs="Times New Roman"/>
            <w:noProof/>
            <w:sz w:val="24"/>
          </w:rPr>
          <w:t>47</w:t>
        </w:r>
        <w:r w:rsidRPr="00E321B9">
          <w:rPr>
            <w:rFonts w:ascii="Times New Roman" w:hAnsi="Times New Roman" w:cs="Times New Roman"/>
            <w:sz w:val="24"/>
          </w:rPr>
          <w:fldChar w:fldCharType="end"/>
        </w:r>
      </w:p>
      <w:bookmarkEnd w:id="34" w:displacedByCustomXml="next"/>
    </w:sdtContent>
  </w:sdt>
  <w:p w:rsidR="00063137" w:rsidRDefault="00063137">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137" w:rsidRDefault="000631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709" w:rsidRDefault="002C2709" w:rsidP="001365EF">
      <w:pPr>
        <w:spacing w:after="0" w:line="240" w:lineRule="auto"/>
      </w:pPr>
      <w:r>
        <w:separator/>
      </w:r>
    </w:p>
  </w:footnote>
  <w:footnote w:type="continuationSeparator" w:id="0">
    <w:p w:rsidR="002C2709" w:rsidRDefault="002C2709" w:rsidP="0013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137" w:rsidRDefault="0006313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137" w:rsidRDefault="00063137">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137" w:rsidRDefault="0006313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8A1"/>
    <w:multiLevelType w:val="hybridMultilevel"/>
    <w:tmpl w:val="35F0B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916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57B2B"/>
    <w:multiLevelType w:val="hybridMultilevel"/>
    <w:tmpl w:val="FD6E26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FAE4B25"/>
    <w:multiLevelType w:val="hybridMultilevel"/>
    <w:tmpl w:val="1F0451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391E77"/>
    <w:multiLevelType w:val="hybridMultilevel"/>
    <w:tmpl w:val="8A7AE6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0856BE4"/>
    <w:multiLevelType w:val="hybridMultilevel"/>
    <w:tmpl w:val="CDF849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FCC12AD"/>
    <w:multiLevelType w:val="hybridMultilevel"/>
    <w:tmpl w:val="648266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CF32B51"/>
    <w:multiLevelType w:val="hybridMultilevel"/>
    <w:tmpl w:val="EE5CD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AE2C2C"/>
    <w:multiLevelType w:val="multilevel"/>
    <w:tmpl w:val="3A4001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D8569F"/>
    <w:multiLevelType w:val="hybridMultilevel"/>
    <w:tmpl w:val="8EAE3B42"/>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10" w15:restartNumberingAfterBreak="0">
    <w:nsid w:val="33BF642F"/>
    <w:multiLevelType w:val="hybridMultilevel"/>
    <w:tmpl w:val="38B4D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5F42D5"/>
    <w:multiLevelType w:val="hybridMultilevel"/>
    <w:tmpl w:val="2E3C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E87581"/>
    <w:multiLevelType w:val="hybridMultilevel"/>
    <w:tmpl w:val="3162C9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39C44D8D"/>
    <w:multiLevelType w:val="hybridMultilevel"/>
    <w:tmpl w:val="B7C0E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3311C7"/>
    <w:multiLevelType w:val="hybridMultilevel"/>
    <w:tmpl w:val="3A5A1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6745D7"/>
    <w:multiLevelType w:val="hybridMultilevel"/>
    <w:tmpl w:val="3496E69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9E73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E771F3"/>
    <w:multiLevelType w:val="hybridMultilevel"/>
    <w:tmpl w:val="8C449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D1340C4"/>
    <w:multiLevelType w:val="hybridMultilevel"/>
    <w:tmpl w:val="E1B22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F13094"/>
    <w:multiLevelType w:val="hybridMultilevel"/>
    <w:tmpl w:val="97F4F6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33F15E7"/>
    <w:multiLevelType w:val="hybridMultilevel"/>
    <w:tmpl w:val="F6D29B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6A5592B"/>
    <w:multiLevelType w:val="hybridMultilevel"/>
    <w:tmpl w:val="128286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6"/>
  </w:num>
  <w:num w:numId="2">
    <w:abstractNumId w:val="1"/>
  </w:num>
  <w:num w:numId="3">
    <w:abstractNumId w:val="14"/>
  </w:num>
  <w:num w:numId="4">
    <w:abstractNumId w:val="13"/>
  </w:num>
  <w:num w:numId="5">
    <w:abstractNumId w:val="9"/>
  </w:num>
  <w:num w:numId="6">
    <w:abstractNumId w:val="6"/>
  </w:num>
  <w:num w:numId="7">
    <w:abstractNumId w:val="7"/>
  </w:num>
  <w:num w:numId="8">
    <w:abstractNumId w:val="0"/>
  </w:num>
  <w:num w:numId="9">
    <w:abstractNumId w:val="5"/>
  </w:num>
  <w:num w:numId="10">
    <w:abstractNumId w:val="21"/>
  </w:num>
  <w:num w:numId="11">
    <w:abstractNumId w:val="19"/>
  </w:num>
  <w:num w:numId="12">
    <w:abstractNumId w:val="20"/>
  </w:num>
  <w:num w:numId="13">
    <w:abstractNumId w:val="2"/>
  </w:num>
  <w:num w:numId="14">
    <w:abstractNumId w:val="17"/>
  </w:num>
  <w:num w:numId="15">
    <w:abstractNumId w:val="3"/>
  </w:num>
  <w:num w:numId="16">
    <w:abstractNumId w:val="8"/>
  </w:num>
  <w:num w:numId="17">
    <w:abstractNumId w:val="10"/>
  </w:num>
  <w:num w:numId="18">
    <w:abstractNumId w:val="4"/>
  </w:num>
  <w:num w:numId="19">
    <w:abstractNumId w:val="11"/>
  </w:num>
  <w:num w:numId="20">
    <w:abstractNumId w:val="15"/>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39"/>
    <w:rsid w:val="0000088A"/>
    <w:rsid w:val="0000327B"/>
    <w:rsid w:val="000069FE"/>
    <w:rsid w:val="0001647A"/>
    <w:rsid w:val="00016E2B"/>
    <w:rsid w:val="000314E8"/>
    <w:rsid w:val="00035D18"/>
    <w:rsid w:val="00043FAC"/>
    <w:rsid w:val="00047E36"/>
    <w:rsid w:val="00056548"/>
    <w:rsid w:val="00063137"/>
    <w:rsid w:val="00065514"/>
    <w:rsid w:val="00065C6D"/>
    <w:rsid w:val="000825D0"/>
    <w:rsid w:val="00090543"/>
    <w:rsid w:val="000A057B"/>
    <w:rsid w:val="000A6B2B"/>
    <w:rsid w:val="000B282D"/>
    <w:rsid w:val="000B2D24"/>
    <w:rsid w:val="000B3501"/>
    <w:rsid w:val="000B7691"/>
    <w:rsid w:val="000D3554"/>
    <w:rsid w:val="000D70D1"/>
    <w:rsid w:val="000E7512"/>
    <w:rsid w:val="000F14CF"/>
    <w:rsid w:val="001037D8"/>
    <w:rsid w:val="00132527"/>
    <w:rsid w:val="001365EF"/>
    <w:rsid w:val="00143934"/>
    <w:rsid w:val="001560A5"/>
    <w:rsid w:val="00156377"/>
    <w:rsid w:val="001569BD"/>
    <w:rsid w:val="001613F8"/>
    <w:rsid w:val="00162148"/>
    <w:rsid w:val="00162865"/>
    <w:rsid w:val="00174608"/>
    <w:rsid w:val="00177D10"/>
    <w:rsid w:val="00187886"/>
    <w:rsid w:val="00192439"/>
    <w:rsid w:val="00192D80"/>
    <w:rsid w:val="001C224A"/>
    <w:rsid w:val="001C2DD2"/>
    <w:rsid w:val="001C43DA"/>
    <w:rsid w:val="001C6886"/>
    <w:rsid w:val="001C708A"/>
    <w:rsid w:val="001D7BB2"/>
    <w:rsid w:val="001E40B2"/>
    <w:rsid w:val="001F2B98"/>
    <w:rsid w:val="001F6511"/>
    <w:rsid w:val="001F75F2"/>
    <w:rsid w:val="00206924"/>
    <w:rsid w:val="00212E1E"/>
    <w:rsid w:val="002144BA"/>
    <w:rsid w:val="002171A0"/>
    <w:rsid w:val="00230D79"/>
    <w:rsid w:val="00232937"/>
    <w:rsid w:val="00235921"/>
    <w:rsid w:val="002402D1"/>
    <w:rsid w:val="00242E9C"/>
    <w:rsid w:val="00247E7F"/>
    <w:rsid w:val="0025121B"/>
    <w:rsid w:val="00257F2B"/>
    <w:rsid w:val="00261B1A"/>
    <w:rsid w:val="00262F01"/>
    <w:rsid w:val="00263D48"/>
    <w:rsid w:val="00282F06"/>
    <w:rsid w:val="00287D95"/>
    <w:rsid w:val="002900F5"/>
    <w:rsid w:val="0029149F"/>
    <w:rsid w:val="002934AD"/>
    <w:rsid w:val="00295E67"/>
    <w:rsid w:val="0029624C"/>
    <w:rsid w:val="00297855"/>
    <w:rsid w:val="002B32C9"/>
    <w:rsid w:val="002B74B5"/>
    <w:rsid w:val="002C2709"/>
    <w:rsid w:val="002C64C4"/>
    <w:rsid w:val="002E31AB"/>
    <w:rsid w:val="00301458"/>
    <w:rsid w:val="00301FD7"/>
    <w:rsid w:val="003042EE"/>
    <w:rsid w:val="0030517F"/>
    <w:rsid w:val="00310747"/>
    <w:rsid w:val="00334783"/>
    <w:rsid w:val="003349C1"/>
    <w:rsid w:val="00334B2E"/>
    <w:rsid w:val="003420BA"/>
    <w:rsid w:val="00345224"/>
    <w:rsid w:val="0034586A"/>
    <w:rsid w:val="003475D6"/>
    <w:rsid w:val="00351A59"/>
    <w:rsid w:val="00361504"/>
    <w:rsid w:val="00362635"/>
    <w:rsid w:val="0037367C"/>
    <w:rsid w:val="00387560"/>
    <w:rsid w:val="003A3700"/>
    <w:rsid w:val="003C133F"/>
    <w:rsid w:val="003C76C9"/>
    <w:rsid w:val="003F1DC6"/>
    <w:rsid w:val="003F57D2"/>
    <w:rsid w:val="00413A68"/>
    <w:rsid w:val="00421E43"/>
    <w:rsid w:val="00424C73"/>
    <w:rsid w:val="00425483"/>
    <w:rsid w:val="004444DC"/>
    <w:rsid w:val="004561A5"/>
    <w:rsid w:val="00463A04"/>
    <w:rsid w:val="00464A20"/>
    <w:rsid w:val="00471377"/>
    <w:rsid w:val="004A264E"/>
    <w:rsid w:val="004A3229"/>
    <w:rsid w:val="004B375C"/>
    <w:rsid w:val="004B596B"/>
    <w:rsid w:val="004C39A5"/>
    <w:rsid w:val="004C3D39"/>
    <w:rsid w:val="004D050C"/>
    <w:rsid w:val="004D05E5"/>
    <w:rsid w:val="004D5608"/>
    <w:rsid w:val="004E3676"/>
    <w:rsid w:val="004F3CEF"/>
    <w:rsid w:val="00500D1A"/>
    <w:rsid w:val="00502286"/>
    <w:rsid w:val="0051352B"/>
    <w:rsid w:val="0051739B"/>
    <w:rsid w:val="00520AAD"/>
    <w:rsid w:val="00522B1F"/>
    <w:rsid w:val="005246E7"/>
    <w:rsid w:val="00526FB7"/>
    <w:rsid w:val="00530852"/>
    <w:rsid w:val="00533511"/>
    <w:rsid w:val="00534599"/>
    <w:rsid w:val="005360D0"/>
    <w:rsid w:val="00547A42"/>
    <w:rsid w:val="005639C4"/>
    <w:rsid w:val="00572ED0"/>
    <w:rsid w:val="00590B3F"/>
    <w:rsid w:val="005926DF"/>
    <w:rsid w:val="00595CDA"/>
    <w:rsid w:val="00596C26"/>
    <w:rsid w:val="005A5338"/>
    <w:rsid w:val="005C5339"/>
    <w:rsid w:val="005D68E2"/>
    <w:rsid w:val="005E28A2"/>
    <w:rsid w:val="005F5E69"/>
    <w:rsid w:val="0060285A"/>
    <w:rsid w:val="00605B6B"/>
    <w:rsid w:val="00610EDD"/>
    <w:rsid w:val="00615C2B"/>
    <w:rsid w:val="006314FB"/>
    <w:rsid w:val="00641398"/>
    <w:rsid w:val="00645B26"/>
    <w:rsid w:val="00646690"/>
    <w:rsid w:val="00657FBB"/>
    <w:rsid w:val="00662B4A"/>
    <w:rsid w:val="006661EE"/>
    <w:rsid w:val="00666368"/>
    <w:rsid w:val="00674D9D"/>
    <w:rsid w:val="006767CB"/>
    <w:rsid w:val="00691B2B"/>
    <w:rsid w:val="00696C53"/>
    <w:rsid w:val="006B0883"/>
    <w:rsid w:val="006B5058"/>
    <w:rsid w:val="006C6DBC"/>
    <w:rsid w:val="006E4025"/>
    <w:rsid w:val="006E5276"/>
    <w:rsid w:val="006F3F3F"/>
    <w:rsid w:val="006F4A70"/>
    <w:rsid w:val="0073606D"/>
    <w:rsid w:val="00736790"/>
    <w:rsid w:val="00753E24"/>
    <w:rsid w:val="0076519C"/>
    <w:rsid w:val="00771F93"/>
    <w:rsid w:val="00774413"/>
    <w:rsid w:val="00786590"/>
    <w:rsid w:val="00787068"/>
    <w:rsid w:val="007A7D4B"/>
    <w:rsid w:val="007B3C84"/>
    <w:rsid w:val="007C66E6"/>
    <w:rsid w:val="007E189F"/>
    <w:rsid w:val="007E4623"/>
    <w:rsid w:val="00816321"/>
    <w:rsid w:val="00816958"/>
    <w:rsid w:val="00825382"/>
    <w:rsid w:val="008311CC"/>
    <w:rsid w:val="00832747"/>
    <w:rsid w:val="00840275"/>
    <w:rsid w:val="00840391"/>
    <w:rsid w:val="00847686"/>
    <w:rsid w:val="008614E3"/>
    <w:rsid w:val="00863848"/>
    <w:rsid w:val="00875EB6"/>
    <w:rsid w:val="008768FB"/>
    <w:rsid w:val="00890A73"/>
    <w:rsid w:val="00890EBD"/>
    <w:rsid w:val="008A21E0"/>
    <w:rsid w:val="008B2266"/>
    <w:rsid w:val="008D0ED7"/>
    <w:rsid w:val="008D5C55"/>
    <w:rsid w:val="008E03B6"/>
    <w:rsid w:val="008F2883"/>
    <w:rsid w:val="008F377E"/>
    <w:rsid w:val="0090355F"/>
    <w:rsid w:val="0092623E"/>
    <w:rsid w:val="00940FF0"/>
    <w:rsid w:val="00954BDD"/>
    <w:rsid w:val="009714AB"/>
    <w:rsid w:val="0097340C"/>
    <w:rsid w:val="0098481F"/>
    <w:rsid w:val="00993577"/>
    <w:rsid w:val="009A0DA0"/>
    <w:rsid w:val="009A4986"/>
    <w:rsid w:val="009A6BB6"/>
    <w:rsid w:val="009C1890"/>
    <w:rsid w:val="00A025C1"/>
    <w:rsid w:val="00A02998"/>
    <w:rsid w:val="00A1321A"/>
    <w:rsid w:val="00A20EC6"/>
    <w:rsid w:val="00A30866"/>
    <w:rsid w:val="00A4602E"/>
    <w:rsid w:val="00A63128"/>
    <w:rsid w:val="00A64C80"/>
    <w:rsid w:val="00A733A3"/>
    <w:rsid w:val="00A84F71"/>
    <w:rsid w:val="00AA391F"/>
    <w:rsid w:val="00AC0DA7"/>
    <w:rsid w:val="00AC3AA9"/>
    <w:rsid w:val="00AE3A0E"/>
    <w:rsid w:val="00AE427E"/>
    <w:rsid w:val="00AE5BBE"/>
    <w:rsid w:val="00B26EB5"/>
    <w:rsid w:val="00B320BA"/>
    <w:rsid w:val="00B35E3A"/>
    <w:rsid w:val="00B41355"/>
    <w:rsid w:val="00B421C1"/>
    <w:rsid w:val="00B43DB3"/>
    <w:rsid w:val="00B448EC"/>
    <w:rsid w:val="00B50423"/>
    <w:rsid w:val="00B64071"/>
    <w:rsid w:val="00B6464F"/>
    <w:rsid w:val="00B75912"/>
    <w:rsid w:val="00B7659E"/>
    <w:rsid w:val="00B76974"/>
    <w:rsid w:val="00B95065"/>
    <w:rsid w:val="00BC4DC0"/>
    <w:rsid w:val="00BC50FB"/>
    <w:rsid w:val="00BC533F"/>
    <w:rsid w:val="00BD1406"/>
    <w:rsid w:val="00BD22E4"/>
    <w:rsid w:val="00BE38F6"/>
    <w:rsid w:val="00C018A6"/>
    <w:rsid w:val="00C05487"/>
    <w:rsid w:val="00C12E35"/>
    <w:rsid w:val="00C14EB3"/>
    <w:rsid w:val="00C3676E"/>
    <w:rsid w:val="00C43BFD"/>
    <w:rsid w:val="00C45A3E"/>
    <w:rsid w:val="00C7026D"/>
    <w:rsid w:val="00C75C68"/>
    <w:rsid w:val="00C86FF9"/>
    <w:rsid w:val="00CA021D"/>
    <w:rsid w:val="00CA2A32"/>
    <w:rsid w:val="00CB6E22"/>
    <w:rsid w:val="00CC67F5"/>
    <w:rsid w:val="00CD22B9"/>
    <w:rsid w:val="00CD43FD"/>
    <w:rsid w:val="00CE7B76"/>
    <w:rsid w:val="00CF4492"/>
    <w:rsid w:val="00CF599E"/>
    <w:rsid w:val="00CF5C6D"/>
    <w:rsid w:val="00D14B40"/>
    <w:rsid w:val="00D230E7"/>
    <w:rsid w:val="00D32C5A"/>
    <w:rsid w:val="00D41AF8"/>
    <w:rsid w:val="00D4330C"/>
    <w:rsid w:val="00D43AF0"/>
    <w:rsid w:val="00D650D1"/>
    <w:rsid w:val="00D6578B"/>
    <w:rsid w:val="00D716D3"/>
    <w:rsid w:val="00D755FE"/>
    <w:rsid w:val="00D80A3B"/>
    <w:rsid w:val="00D80EC5"/>
    <w:rsid w:val="00D90D59"/>
    <w:rsid w:val="00DA166A"/>
    <w:rsid w:val="00DA4C41"/>
    <w:rsid w:val="00DA7A4E"/>
    <w:rsid w:val="00DB08C4"/>
    <w:rsid w:val="00DD798C"/>
    <w:rsid w:val="00DE0C14"/>
    <w:rsid w:val="00DF1EB5"/>
    <w:rsid w:val="00DF2B18"/>
    <w:rsid w:val="00E0360A"/>
    <w:rsid w:val="00E10C72"/>
    <w:rsid w:val="00E11E43"/>
    <w:rsid w:val="00E226B4"/>
    <w:rsid w:val="00E23C94"/>
    <w:rsid w:val="00E243F2"/>
    <w:rsid w:val="00E321B9"/>
    <w:rsid w:val="00E36011"/>
    <w:rsid w:val="00E54A64"/>
    <w:rsid w:val="00E60157"/>
    <w:rsid w:val="00E754F8"/>
    <w:rsid w:val="00E803E3"/>
    <w:rsid w:val="00E842D2"/>
    <w:rsid w:val="00EA50F9"/>
    <w:rsid w:val="00EA5CDA"/>
    <w:rsid w:val="00EB52D3"/>
    <w:rsid w:val="00EE0EE3"/>
    <w:rsid w:val="00EF138D"/>
    <w:rsid w:val="00EF65C9"/>
    <w:rsid w:val="00F10D17"/>
    <w:rsid w:val="00F25B39"/>
    <w:rsid w:val="00F30677"/>
    <w:rsid w:val="00F65668"/>
    <w:rsid w:val="00FA20C1"/>
    <w:rsid w:val="00FA70F4"/>
    <w:rsid w:val="00FB5E48"/>
    <w:rsid w:val="00FC1D6F"/>
    <w:rsid w:val="00FC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3900F-378F-459D-9F2F-2283F6B8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5EF"/>
  </w:style>
  <w:style w:type="paragraph" w:styleId="1">
    <w:name w:val="heading 1"/>
    <w:basedOn w:val="a"/>
    <w:next w:val="a"/>
    <w:link w:val="10"/>
    <w:uiPriority w:val="9"/>
    <w:qFormat/>
    <w:rsid w:val="00257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35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5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65EF"/>
  </w:style>
  <w:style w:type="paragraph" w:styleId="a5">
    <w:name w:val="footer"/>
    <w:basedOn w:val="a"/>
    <w:link w:val="a6"/>
    <w:uiPriority w:val="99"/>
    <w:unhideWhenUsed/>
    <w:rsid w:val="001365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65EF"/>
  </w:style>
  <w:style w:type="paragraph" w:customStyle="1" w:styleId="a7">
    <w:name w:val="Для диплома"/>
    <w:basedOn w:val="a"/>
    <w:link w:val="a8"/>
    <w:qFormat/>
    <w:rsid w:val="001365EF"/>
    <w:pPr>
      <w:spacing w:before="100" w:beforeAutospacing="1" w:after="100" w:afterAutospacing="1" w:line="360" w:lineRule="auto"/>
      <w:ind w:firstLine="851"/>
      <w:jc w:val="both"/>
    </w:pPr>
    <w:rPr>
      <w:rFonts w:ascii="Times New Roman" w:hAnsi="Times New Roman" w:cs="Times New Roman"/>
      <w:sz w:val="28"/>
    </w:rPr>
  </w:style>
  <w:style w:type="paragraph" w:styleId="a9">
    <w:name w:val="No Spacing"/>
    <w:uiPriority w:val="1"/>
    <w:qFormat/>
    <w:rsid w:val="001365EF"/>
    <w:pPr>
      <w:spacing w:after="0" w:line="240" w:lineRule="auto"/>
    </w:pPr>
  </w:style>
  <w:style w:type="character" w:customStyle="1" w:styleId="a8">
    <w:name w:val="Для диплома Знак"/>
    <w:basedOn w:val="a0"/>
    <w:link w:val="a7"/>
    <w:rsid w:val="001365EF"/>
    <w:rPr>
      <w:rFonts w:ascii="Times New Roman" w:hAnsi="Times New Roman" w:cs="Times New Roman"/>
      <w:sz w:val="28"/>
    </w:rPr>
  </w:style>
  <w:style w:type="paragraph" w:customStyle="1" w:styleId="aa">
    <w:name w:val="Заголовок для диплома"/>
    <w:basedOn w:val="1"/>
    <w:link w:val="ab"/>
    <w:qFormat/>
    <w:rsid w:val="00B95065"/>
    <w:pPr>
      <w:spacing w:before="100" w:beforeAutospacing="1" w:after="100" w:afterAutospacing="1" w:line="240" w:lineRule="auto"/>
      <w:jc w:val="center"/>
    </w:pPr>
    <w:rPr>
      <w:rFonts w:ascii="Times New Roman" w:hAnsi="Times New Roman" w:cs="Times New Roman"/>
      <w:b/>
      <w:color w:val="000000" w:themeColor="text1"/>
      <w:sz w:val="28"/>
    </w:rPr>
  </w:style>
  <w:style w:type="character" w:customStyle="1" w:styleId="10">
    <w:name w:val="Заголовок 1 Знак"/>
    <w:basedOn w:val="a0"/>
    <w:link w:val="1"/>
    <w:uiPriority w:val="9"/>
    <w:rsid w:val="00257F2B"/>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4F3CEF"/>
    <w:pPr>
      <w:spacing w:after="100"/>
    </w:pPr>
  </w:style>
  <w:style w:type="paragraph" w:styleId="ac">
    <w:name w:val="TOC Heading"/>
    <w:basedOn w:val="1"/>
    <w:next w:val="a"/>
    <w:uiPriority w:val="39"/>
    <w:unhideWhenUsed/>
    <w:qFormat/>
    <w:rsid w:val="00257F2B"/>
    <w:pPr>
      <w:outlineLvl w:val="9"/>
    </w:pPr>
    <w:rPr>
      <w:lang w:eastAsia="ru-RU"/>
    </w:rPr>
  </w:style>
  <w:style w:type="character" w:customStyle="1" w:styleId="ab">
    <w:name w:val="Заголовок для диплома Знак"/>
    <w:basedOn w:val="10"/>
    <w:link w:val="aa"/>
    <w:rsid w:val="00B95065"/>
    <w:rPr>
      <w:rFonts w:ascii="Times New Roman" w:eastAsiaTheme="majorEastAsia" w:hAnsi="Times New Roman" w:cs="Times New Roman"/>
      <w:b/>
      <w:color w:val="000000" w:themeColor="text1"/>
      <w:sz w:val="28"/>
      <w:szCs w:val="32"/>
    </w:rPr>
  </w:style>
  <w:style w:type="character" w:styleId="ad">
    <w:name w:val="Hyperlink"/>
    <w:basedOn w:val="a0"/>
    <w:uiPriority w:val="99"/>
    <w:unhideWhenUsed/>
    <w:rsid w:val="004F3CEF"/>
    <w:rPr>
      <w:color w:val="0563C1" w:themeColor="hyperlink"/>
      <w:u w:val="single"/>
    </w:rPr>
  </w:style>
  <w:style w:type="paragraph" w:styleId="ae">
    <w:name w:val="List Paragraph"/>
    <w:basedOn w:val="a"/>
    <w:uiPriority w:val="34"/>
    <w:qFormat/>
    <w:rsid w:val="00D14B40"/>
    <w:pPr>
      <w:ind w:left="720"/>
      <w:contextualSpacing/>
    </w:pPr>
  </w:style>
  <w:style w:type="paragraph" w:styleId="21">
    <w:name w:val="toc 2"/>
    <w:basedOn w:val="a"/>
    <w:next w:val="a"/>
    <w:autoRedefine/>
    <w:uiPriority w:val="39"/>
    <w:unhideWhenUsed/>
    <w:rsid w:val="00F65668"/>
    <w:pPr>
      <w:spacing w:after="100"/>
      <w:ind w:left="220"/>
    </w:pPr>
    <w:rPr>
      <w:rFonts w:eastAsiaTheme="minorEastAsia" w:cs="Times New Roman"/>
      <w:lang w:eastAsia="ru-RU"/>
    </w:rPr>
  </w:style>
  <w:style w:type="paragraph" w:styleId="3">
    <w:name w:val="toc 3"/>
    <w:basedOn w:val="a"/>
    <w:next w:val="a"/>
    <w:autoRedefine/>
    <w:uiPriority w:val="39"/>
    <w:unhideWhenUsed/>
    <w:rsid w:val="00F65668"/>
    <w:pPr>
      <w:spacing w:after="100"/>
      <w:ind w:left="440"/>
    </w:pPr>
    <w:rPr>
      <w:rFonts w:eastAsiaTheme="minorEastAsia" w:cs="Times New Roman"/>
      <w:lang w:eastAsia="ru-RU"/>
    </w:rPr>
  </w:style>
  <w:style w:type="paragraph" w:styleId="HTML">
    <w:name w:val="HTML Preformatted"/>
    <w:basedOn w:val="a"/>
    <w:link w:val="HTML0"/>
    <w:uiPriority w:val="99"/>
    <w:semiHidden/>
    <w:unhideWhenUsed/>
    <w:rsid w:val="00F65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668"/>
    <w:rPr>
      <w:rFonts w:ascii="Courier New" w:eastAsia="Times New Roman" w:hAnsi="Courier New" w:cs="Courier New"/>
      <w:sz w:val="20"/>
      <w:szCs w:val="20"/>
      <w:lang w:eastAsia="ru-RU"/>
    </w:rPr>
  </w:style>
  <w:style w:type="table" w:styleId="af">
    <w:name w:val="Table Grid"/>
    <w:basedOn w:val="a1"/>
    <w:uiPriority w:val="39"/>
    <w:rsid w:val="00E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0D3554"/>
    <w:rPr>
      <w:rFonts w:asciiTheme="majorHAnsi" w:eastAsiaTheme="majorEastAsia" w:hAnsiTheme="majorHAnsi" w:cstheme="majorBidi"/>
      <w:color w:val="2E74B5" w:themeColor="accent1" w:themeShade="BF"/>
      <w:sz w:val="26"/>
      <w:szCs w:val="26"/>
    </w:rPr>
  </w:style>
  <w:style w:type="character" w:styleId="af0">
    <w:name w:val="FollowedHyperlink"/>
    <w:basedOn w:val="a0"/>
    <w:uiPriority w:val="99"/>
    <w:semiHidden/>
    <w:unhideWhenUsed/>
    <w:rsid w:val="00E226B4"/>
    <w:rPr>
      <w:color w:val="954F72" w:themeColor="followedHyperlink"/>
      <w:u w:val="single"/>
    </w:rPr>
  </w:style>
  <w:style w:type="paragraph" w:styleId="af1">
    <w:name w:val="Body Text Indent"/>
    <w:basedOn w:val="a"/>
    <w:link w:val="af2"/>
    <w:rsid w:val="00E0360A"/>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af2">
    <w:name w:val="Основной текст с отступом Знак"/>
    <w:basedOn w:val="a0"/>
    <w:link w:val="af1"/>
    <w:rsid w:val="00E0360A"/>
    <w:rPr>
      <w:rFonts w:ascii="Times New Roman" w:eastAsia="Times New Roman" w:hAnsi="Times New Roman" w:cs="Times New Roman"/>
      <w:sz w:val="28"/>
      <w:szCs w:val="20"/>
      <w:lang w:eastAsia="ru-RU"/>
    </w:rPr>
  </w:style>
  <w:style w:type="character" w:styleId="af3">
    <w:name w:val="Placeholder Text"/>
    <w:basedOn w:val="a0"/>
    <w:uiPriority w:val="99"/>
    <w:semiHidden/>
    <w:rsid w:val="0097340C"/>
    <w:rPr>
      <w:color w:val="808080"/>
    </w:rPr>
  </w:style>
  <w:style w:type="paragraph" w:styleId="af4">
    <w:name w:val="caption"/>
    <w:basedOn w:val="a"/>
    <w:next w:val="a"/>
    <w:uiPriority w:val="35"/>
    <w:unhideWhenUsed/>
    <w:qFormat/>
    <w:rsid w:val="005022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habr.com/ru/post/31079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eldorado.ru/cat/detail/7138954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DF"/>
    <w:rsid w:val="0092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D5B96DB181474B9712BE725EEE0C63">
    <w:name w:val="8BD5B96DB181474B9712BE725EEE0C63"/>
    <w:rsid w:val="00927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84E29-C510-4B49-BF96-C95B7F26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45</Pages>
  <Words>7474</Words>
  <Characters>42607</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288</cp:revision>
  <dcterms:created xsi:type="dcterms:W3CDTF">2019-05-27T12:55:00Z</dcterms:created>
  <dcterms:modified xsi:type="dcterms:W3CDTF">2019-06-04T16:51:00Z</dcterms:modified>
</cp:coreProperties>
</file>