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7655" w:type="dxa"/>
        <w:tblLayout w:type="fixed"/>
        <w:tblCellMar>
          <w:left w:w="0" w:type="dxa"/>
          <w:right w:w="0" w:type="dxa"/>
        </w:tblCellMar>
        <w:tblLook w:val="0000" w:firstRow="0" w:lastRow="0" w:firstColumn="0" w:lastColumn="0" w:noHBand="0" w:noVBand="0"/>
      </w:tblPr>
      <w:tblGrid>
        <w:gridCol w:w="3828"/>
        <w:gridCol w:w="1729"/>
        <w:gridCol w:w="2098"/>
      </w:tblGrid>
      <w:tr w:rsidR="00EA58F9" w:rsidRPr="00B814F1" w:rsidTr="00497223">
        <w:trPr>
          <w:gridAfter w:val="1"/>
          <w:wAfter w:w="2098" w:type="dxa"/>
          <w:cantSplit/>
          <w:trHeight w:hRule="exact" w:val="2398"/>
        </w:trPr>
        <w:tc>
          <w:tcPr>
            <w:tcW w:w="5557" w:type="dxa"/>
            <w:gridSpan w:val="2"/>
            <w:tcBorders>
              <w:top w:val="nil"/>
              <w:left w:val="nil"/>
              <w:right w:val="nil"/>
            </w:tcBorders>
          </w:tcPr>
          <w:p w:rsidR="00EA58F9" w:rsidRPr="0084549E" w:rsidRDefault="00EA58F9">
            <w:pPr>
              <w:pStyle w:val="Adresse"/>
              <w:rPr>
                <w:szCs w:val="24"/>
              </w:rPr>
            </w:pPr>
            <w:r w:rsidRPr="0084549E">
              <w:rPr>
                <w:szCs w:val="24"/>
              </w:rPr>
              <w:t>Stadt Lörrach</w:t>
            </w:r>
          </w:p>
          <w:p w:rsidR="00EA58F9" w:rsidRPr="0084549E" w:rsidRDefault="00EA58F9">
            <w:pPr>
              <w:pStyle w:val="Adresse"/>
              <w:rPr>
                <w:szCs w:val="24"/>
              </w:rPr>
            </w:pPr>
            <w:r w:rsidRPr="0084549E">
              <w:rPr>
                <w:szCs w:val="24"/>
              </w:rPr>
              <w:t>Fachbereich Recht/Baurecht/Vergabe</w:t>
            </w:r>
          </w:p>
          <w:p w:rsidR="00EA58F9" w:rsidRPr="0084549E" w:rsidRDefault="00EA58F9">
            <w:pPr>
              <w:pStyle w:val="Adresse"/>
              <w:rPr>
                <w:szCs w:val="24"/>
              </w:rPr>
            </w:pPr>
            <w:r w:rsidRPr="0084549E">
              <w:rPr>
                <w:szCs w:val="24"/>
              </w:rPr>
              <w:t xml:space="preserve">Frau Claudia </w:t>
            </w:r>
            <w:proofErr w:type="spellStart"/>
            <w:r w:rsidRPr="0084549E">
              <w:rPr>
                <w:szCs w:val="24"/>
              </w:rPr>
              <w:t>Sessler</w:t>
            </w:r>
            <w:proofErr w:type="spellEnd"/>
          </w:p>
          <w:p w:rsidR="00EA58F9" w:rsidRPr="0084549E" w:rsidRDefault="00EA58F9">
            <w:pPr>
              <w:pStyle w:val="Adresse"/>
              <w:rPr>
                <w:szCs w:val="24"/>
              </w:rPr>
            </w:pPr>
            <w:r w:rsidRPr="0084549E">
              <w:rPr>
                <w:szCs w:val="24"/>
              </w:rPr>
              <w:t>Luisenstraße 16</w:t>
            </w:r>
          </w:p>
          <w:p w:rsidR="00EA58F9" w:rsidRPr="0084549E" w:rsidRDefault="00EA58F9">
            <w:pPr>
              <w:pStyle w:val="Adresse"/>
              <w:rPr>
                <w:szCs w:val="24"/>
              </w:rPr>
            </w:pPr>
            <w:r w:rsidRPr="0084549E">
              <w:rPr>
                <w:szCs w:val="24"/>
              </w:rPr>
              <w:t>79539 Lörrach</w:t>
            </w:r>
          </w:p>
          <w:p w:rsidR="00EA58F9" w:rsidRDefault="00EA58F9" w:rsidP="00B814F1">
            <w:pPr>
              <w:pStyle w:val="Adresse"/>
              <w:tabs>
                <w:tab w:val="left" w:pos="1418"/>
                <w:tab w:val="right" w:pos="9356"/>
              </w:tabs>
              <w:rPr>
                <w:szCs w:val="24"/>
              </w:rPr>
            </w:pPr>
            <w:r w:rsidRPr="00B814F1">
              <w:rPr>
                <w:szCs w:val="24"/>
              </w:rPr>
              <w:fldChar w:fldCharType="begin"/>
            </w:r>
            <w:r w:rsidRPr="00B814F1">
              <w:rPr>
                <w:szCs w:val="24"/>
              </w:rPr>
              <w:instrText>SET \ANNO_ADDRESS_LAYOUT "C:\Users\asc\Documents\AnNoText\Dokumente\Allgemeine Korrespondenz nach Diktat-(95).ADR"</w:instrText>
            </w:r>
            <w:r w:rsidRPr="00B814F1">
              <w:rPr>
                <w:szCs w:val="24"/>
              </w:rPr>
              <w:fldChar w:fldCharType="separate"/>
            </w:r>
            <w:bookmarkStart w:id="0" w:name="ANNO_ADDRESS_LAYOUT"/>
            <w:r w:rsidR="00272D40" w:rsidRPr="00B814F1">
              <w:rPr>
                <w:noProof/>
                <w:szCs w:val="24"/>
              </w:rPr>
              <w:t>C:\Users\asc\Documents\AnNoText\Dokumente\Allgemeine Korrespondenz nach Diktat-(95).ADR</w:t>
            </w:r>
            <w:bookmarkEnd w:id="0"/>
            <w:r w:rsidRPr="00B814F1">
              <w:rPr>
                <w:szCs w:val="24"/>
              </w:rPr>
              <w:fldChar w:fldCharType="end"/>
            </w:r>
          </w:p>
          <w:p w:rsidR="00EA58F9" w:rsidRDefault="00EA58F9" w:rsidP="00B814F1">
            <w:pPr>
              <w:pStyle w:val="Adresse"/>
              <w:tabs>
                <w:tab w:val="left" w:pos="1418"/>
                <w:tab w:val="right" w:pos="9356"/>
              </w:tabs>
              <w:rPr>
                <w:szCs w:val="24"/>
              </w:rPr>
            </w:pPr>
          </w:p>
          <w:p w:rsidR="00EA58F9" w:rsidRPr="00B814F1" w:rsidRDefault="00EA58F9" w:rsidP="00B814F1">
            <w:pPr>
              <w:pStyle w:val="Adresse"/>
              <w:tabs>
                <w:tab w:val="left" w:pos="1418"/>
                <w:tab w:val="right" w:pos="9356"/>
              </w:tabs>
              <w:rPr>
                <w:szCs w:val="24"/>
              </w:rPr>
            </w:pPr>
            <w:r w:rsidRPr="00B814F1">
              <w:rPr>
                <w:b/>
                <w:bCs/>
                <w:szCs w:val="24"/>
              </w:rPr>
              <w:t xml:space="preserve">           </w:t>
            </w:r>
          </w:p>
        </w:tc>
      </w:tr>
      <w:tr w:rsidR="00EA58F9" w:rsidRPr="00B814F1" w:rsidTr="00497223">
        <w:trPr>
          <w:cantSplit/>
          <w:trHeight w:val="864"/>
        </w:trPr>
        <w:tc>
          <w:tcPr>
            <w:tcW w:w="3828" w:type="dxa"/>
            <w:tcBorders>
              <w:top w:val="nil"/>
              <w:left w:val="nil"/>
              <w:bottom w:val="nil"/>
              <w:right w:val="nil"/>
            </w:tcBorders>
          </w:tcPr>
          <w:p w:rsidR="00EA58F9" w:rsidRPr="00B814F1" w:rsidRDefault="00EA58F9" w:rsidP="00B814F1">
            <w:pPr>
              <w:pStyle w:val="Adresse"/>
              <w:tabs>
                <w:tab w:val="left" w:pos="1418"/>
                <w:tab w:val="right" w:pos="9356"/>
              </w:tabs>
              <w:rPr>
                <w:szCs w:val="24"/>
              </w:rPr>
            </w:pPr>
          </w:p>
        </w:tc>
        <w:tc>
          <w:tcPr>
            <w:tcW w:w="3827" w:type="dxa"/>
            <w:gridSpan w:val="2"/>
            <w:tcBorders>
              <w:top w:val="nil"/>
              <w:left w:val="nil"/>
              <w:bottom w:val="nil"/>
              <w:right w:val="nil"/>
            </w:tcBorders>
          </w:tcPr>
          <w:p w:rsidR="00EA58F9" w:rsidRPr="00B814F1" w:rsidRDefault="00EA58F9" w:rsidP="00B814F1">
            <w:pPr>
              <w:rPr>
                <w:szCs w:val="24"/>
              </w:rPr>
            </w:pPr>
          </w:p>
        </w:tc>
      </w:tr>
      <w:tr w:rsidR="00EA58F9" w:rsidRPr="00B814F1" w:rsidTr="00497223">
        <w:trPr>
          <w:cantSplit/>
          <w:trHeight w:val="276"/>
        </w:trPr>
        <w:tc>
          <w:tcPr>
            <w:tcW w:w="3828" w:type="dxa"/>
            <w:tcBorders>
              <w:top w:val="nil"/>
              <w:left w:val="nil"/>
              <w:bottom w:val="nil"/>
              <w:right w:val="nil"/>
            </w:tcBorders>
          </w:tcPr>
          <w:p w:rsidR="00EA58F9" w:rsidRDefault="00EA58F9" w:rsidP="00B814F1">
            <w:pPr>
              <w:pStyle w:val="Adresse"/>
              <w:tabs>
                <w:tab w:val="left" w:pos="1418"/>
                <w:tab w:val="right" w:pos="9356"/>
              </w:tabs>
              <w:rPr>
                <w:szCs w:val="24"/>
              </w:rPr>
            </w:pPr>
            <w:r>
              <w:rPr>
                <w:szCs w:val="24"/>
              </w:rPr>
              <w:t xml:space="preserve">Freiburg, </w:t>
            </w:r>
            <w:r w:rsidRPr="00B814F1">
              <w:rPr>
                <w:szCs w:val="24"/>
              </w:rPr>
              <w:fldChar w:fldCharType="begin"/>
            </w:r>
            <w:r w:rsidRPr="00B814F1">
              <w:rPr>
                <w:szCs w:val="24"/>
              </w:rPr>
              <w:instrText>SET \PZH_M_LTAGDATUM "19. Dezember 2024"</w:instrText>
            </w:r>
            <w:r w:rsidRPr="00B814F1">
              <w:rPr>
                <w:szCs w:val="24"/>
              </w:rPr>
              <w:fldChar w:fldCharType="separate"/>
            </w:r>
            <w:bookmarkStart w:id="1" w:name="PZH_M_LTAGDATUM"/>
            <w:r w:rsidR="00272D40" w:rsidRPr="00B814F1">
              <w:rPr>
                <w:noProof/>
                <w:szCs w:val="24"/>
              </w:rPr>
              <w:t>19. Dezember 2024</w:t>
            </w:r>
            <w:bookmarkEnd w:id="1"/>
            <w:r w:rsidRPr="00B814F1">
              <w:rPr>
                <w:szCs w:val="24"/>
              </w:rPr>
              <w:fldChar w:fldCharType="end"/>
            </w:r>
            <w:r w:rsidRPr="00B814F1">
              <w:rPr>
                <w:szCs w:val="24"/>
              </w:rPr>
              <w:t>19. Dezember 2024</w:t>
            </w:r>
          </w:p>
          <w:p w:rsidR="00EA58F9" w:rsidRDefault="00EA58F9" w:rsidP="00B814F1">
            <w:pPr>
              <w:pStyle w:val="Adresse"/>
              <w:tabs>
                <w:tab w:val="left" w:pos="1418"/>
                <w:tab w:val="right" w:pos="9356"/>
              </w:tabs>
              <w:rPr>
                <w:szCs w:val="24"/>
              </w:rPr>
            </w:pPr>
            <w:r>
              <w:rPr>
                <w:szCs w:val="24"/>
              </w:rPr>
              <w:fldChar w:fldCharType="begin"/>
            </w:r>
            <w:r>
              <w:rPr>
                <w:szCs w:val="24"/>
              </w:rPr>
              <w:instrText>SET \PZH_M_OWN_ANRNAME "Rechtsanwalt Bannasch"</w:instrText>
            </w:r>
            <w:r>
              <w:rPr>
                <w:szCs w:val="24"/>
              </w:rPr>
              <w:fldChar w:fldCharType="separate"/>
            </w:r>
            <w:bookmarkStart w:id="2" w:name="PZH_M_OWN_ANRNAME"/>
            <w:r w:rsidR="00272D40">
              <w:rPr>
                <w:noProof/>
                <w:szCs w:val="24"/>
              </w:rPr>
              <w:t>Rechtsanwalt Bannasch</w:t>
            </w:r>
            <w:bookmarkEnd w:id="2"/>
            <w:r>
              <w:rPr>
                <w:szCs w:val="24"/>
              </w:rPr>
              <w:fldChar w:fldCharType="end"/>
            </w:r>
            <w:r>
              <w:rPr>
                <w:szCs w:val="24"/>
              </w:rPr>
              <w:t>Rechtsanwalt Bannasch</w:t>
            </w:r>
          </w:p>
          <w:p w:rsidR="00EA58F9" w:rsidRDefault="00EA58F9" w:rsidP="00B814F1">
            <w:pPr>
              <w:pStyle w:val="Adresse"/>
              <w:tabs>
                <w:tab w:val="left" w:pos="1418"/>
                <w:tab w:val="right" w:pos="9356"/>
              </w:tabs>
              <w:rPr>
                <w:sz w:val="16"/>
                <w:szCs w:val="16"/>
              </w:rPr>
            </w:pPr>
            <w:r>
              <w:rPr>
                <w:sz w:val="16"/>
                <w:szCs w:val="16"/>
              </w:rPr>
              <w:t xml:space="preserve">Sekretariat </w:t>
            </w:r>
            <w:r>
              <w:rPr>
                <w:sz w:val="16"/>
                <w:szCs w:val="16"/>
              </w:rPr>
              <w:fldChar w:fldCharType="begin"/>
            </w:r>
            <w:r>
              <w:rPr>
                <w:sz w:val="16"/>
                <w:szCs w:val="16"/>
              </w:rPr>
              <w:instrText>SET \PZH_M_SB_ANRNAME "Frau Scheller"</w:instrText>
            </w:r>
            <w:r>
              <w:rPr>
                <w:sz w:val="16"/>
                <w:szCs w:val="16"/>
              </w:rPr>
              <w:fldChar w:fldCharType="separate"/>
            </w:r>
            <w:bookmarkStart w:id="3" w:name="PZH_M_SB_ANRNAME"/>
            <w:r w:rsidR="00272D40">
              <w:rPr>
                <w:noProof/>
                <w:sz w:val="16"/>
                <w:szCs w:val="16"/>
              </w:rPr>
              <w:t>Frau Scheller</w:t>
            </w:r>
            <w:bookmarkEnd w:id="3"/>
            <w:r>
              <w:rPr>
                <w:sz w:val="16"/>
                <w:szCs w:val="16"/>
              </w:rPr>
              <w:fldChar w:fldCharType="end"/>
            </w:r>
            <w:r>
              <w:rPr>
                <w:sz w:val="16"/>
                <w:szCs w:val="16"/>
              </w:rPr>
              <w:t>Frau Scheller</w:t>
            </w:r>
          </w:p>
          <w:p w:rsidR="00EA58F9" w:rsidRDefault="00EA58F9" w:rsidP="00B814F1">
            <w:pPr>
              <w:pStyle w:val="Adresse"/>
              <w:tabs>
                <w:tab w:val="left" w:pos="1418"/>
                <w:tab w:val="right" w:pos="9356"/>
              </w:tabs>
              <w:rPr>
                <w:sz w:val="16"/>
                <w:szCs w:val="16"/>
              </w:rPr>
            </w:pPr>
            <w:r>
              <w:rPr>
                <w:sz w:val="16"/>
                <w:szCs w:val="16"/>
              </w:rPr>
              <w:t>Durchwahl (0761) 383789-</w:t>
            </w:r>
            <w:r>
              <w:rPr>
                <w:sz w:val="16"/>
                <w:szCs w:val="16"/>
              </w:rPr>
              <w:fldChar w:fldCharType="begin"/>
            </w:r>
            <w:r>
              <w:rPr>
                <w:sz w:val="16"/>
                <w:szCs w:val="16"/>
              </w:rPr>
              <w:instrText>SET \PZH_M_SB_PHONE "32"</w:instrText>
            </w:r>
            <w:r>
              <w:rPr>
                <w:sz w:val="16"/>
                <w:szCs w:val="16"/>
              </w:rPr>
              <w:fldChar w:fldCharType="separate"/>
            </w:r>
            <w:bookmarkStart w:id="4" w:name="PZH_M_SB_PHONE"/>
            <w:r w:rsidR="00272D40">
              <w:rPr>
                <w:noProof/>
                <w:sz w:val="16"/>
                <w:szCs w:val="16"/>
              </w:rPr>
              <w:t>32</w:t>
            </w:r>
            <w:bookmarkEnd w:id="4"/>
            <w:r>
              <w:rPr>
                <w:sz w:val="16"/>
                <w:szCs w:val="16"/>
              </w:rPr>
              <w:fldChar w:fldCharType="end"/>
            </w:r>
            <w:r>
              <w:rPr>
                <w:sz w:val="16"/>
                <w:szCs w:val="16"/>
              </w:rPr>
              <w:t>32</w:t>
            </w:r>
          </w:p>
          <w:p w:rsidR="00EA58F9" w:rsidRPr="00B814F1" w:rsidRDefault="00EA58F9" w:rsidP="00B814F1">
            <w:pPr>
              <w:pStyle w:val="Adresse"/>
              <w:tabs>
                <w:tab w:val="left" w:pos="1418"/>
                <w:tab w:val="right" w:pos="9356"/>
              </w:tabs>
              <w:rPr>
                <w:sz w:val="16"/>
                <w:szCs w:val="16"/>
              </w:rPr>
            </w:pPr>
          </w:p>
        </w:tc>
        <w:tc>
          <w:tcPr>
            <w:tcW w:w="3827" w:type="dxa"/>
            <w:gridSpan w:val="2"/>
            <w:tcBorders>
              <w:top w:val="nil"/>
              <w:left w:val="nil"/>
              <w:bottom w:val="nil"/>
              <w:right w:val="nil"/>
            </w:tcBorders>
          </w:tcPr>
          <w:p w:rsidR="00EA58F9" w:rsidRDefault="00EA58F9" w:rsidP="00B814F1">
            <w:pPr>
              <w:pStyle w:val="Adresse"/>
              <w:tabs>
                <w:tab w:val="left" w:pos="1418"/>
                <w:tab w:val="right" w:pos="9356"/>
              </w:tabs>
              <w:jc w:val="right"/>
              <w:rPr>
                <w:szCs w:val="24"/>
              </w:rPr>
            </w:pPr>
            <w:r>
              <w:rPr>
                <w:szCs w:val="24"/>
              </w:rPr>
              <w:t xml:space="preserve">unser AZ: </w:t>
            </w:r>
            <w:r w:rsidRPr="00B814F1">
              <w:rPr>
                <w:szCs w:val="24"/>
              </w:rPr>
              <w:t>00181/24</w:t>
            </w:r>
            <w:r>
              <w:rPr>
                <w:szCs w:val="24"/>
              </w:rPr>
              <w:t>-</w:t>
            </w:r>
            <w:r w:rsidRPr="00B814F1">
              <w:rPr>
                <w:szCs w:val="24"/>
              </w:rPr>
              <w:fldChar w:fldCharType="begin"/>
            </w:r>
            <w:r w:rsidRPr="00B814F1">
              <w:rPr>
                <w:szCs w:val="24"/>
              </w:rPr>
              <w:instrText>SET \PZH_M_OWN_INI "BAN"</w:instrText>
            </w:r>
            <w:r w:rsidRPr="00B814F1">
              <w:rPr>
                <w:szCs w:val="24"/>
              </w:rPr>
              <w:fldChar w:fldCharType="separate"/>
            </w:r>
            <w:bookmarkStart w:id="5" w:name="PZH_M_OWN_INI"/>
            <w:r w:rsidR="00272D40" w:rsidRPr="00B814F1">
              <w:rPr>
                <w:noProof/>
                <w:szCs w:val="24"/>
              </w:rPr>
              <w:t>BAN</w:t>
            </w:r>
            <w:bookmarkEnd w:id="5"/>
            <w:r w:rsidRPr="00B814F1">
              <w:rPr>
                <w:szCs w:val="24"/>
              </w:rPr>
              <w:fldChar w:fldCharType="end"/>
            </w:r>
            <w:r w:rsidRPr="00B814F1">
              <w:rPr>
                <w:szCs w:val="24"/>
              </w:rPr>
              <w:t>BAN/</w:t>
            </w:r>
            <w:r w:rsidRPr="00B814F1">
              <w:rPr>
                <w:szCs w:val="24"/>
              </w:rPr>
              <w:fldChar w:fldCharType="begin"/>
            </w:r>
            <w:r w:rsidRPr="00B814F1">
              <w:rPr>
                <w:szCs w:val="24"/>
              </w:rPr>
              <w:instrText>SET \PZH_M_AUSER_INI "asc"</w:instrText>
            </w:r>
            <w:r w:rsidRPr="00B814F1">
              <w:rPr>
                <w:szCs w:val="24"/>
              </w:rPr>
              <w:fldChar w:fldCharType="separate"/>
            </w:r>
            <w:bookmarkStart w:id="6" w:name="PZH_M_AUSER_INI"/>
            <w:r w:rsidR="00272D40" w:rsidRPr="00B814F1">
              <w:rPr>
                <w:noProof/>
                <w:szCs w:val="24"/>
              </w:rPr>
              <w:t>asc</w:t>
            </w:r>
            <w:bookmarkEnd w:id="6"/>
            <w:r w:rsidRPr="00B814F1">
              <w:rPr>
                <w:szCs w:val="24"/>
              </w:rPr>
              <w:fldChar w:fldCharType="end"/>
            </w:r>
            <w:proofErr w:type="spellStart"/>
            <w:r w:rsidRPr="00B814F1">
              <w:rPr>
                <w:szCs w:val="24"/>
              </w:rPr>
              <w:t>asc</w:t>
            </w:r>
            <w:proofErr w:type="spellEnd"/>
          </w:p>
          <w:p w:rsidR="00EA58F9" w:rsidRDefault="00EA58F9" w:rsidP="00497223">
            <w:pPr>
              <w:pStyle w:val="Adresse"/>
              <w:tabs>
                <w:tab w:val="left" w:pos="1418"/>
                <w:tab w:val="right" w:pos="9356"/>
              </w:tabs>
              <w:ind w:right="454"/>
              <w:jc w:val="right"/>
              <w:rPr>
                <w:sz w:val="16"/>
                <w:szCs w:val="16"/>
              </w:rPr>
            </w:pPr>
            <w:r w:rsidRPr="00895644">
              <w:rPr>
                <w:sz w:val="16"/>
                <w:szCs w:val="16"/>
              </w:rPr>
              <w:t>(Bitte angeben)</w:t>
            </w:r>
          </w:p>
          <w:p w:rsidR="00EA58F9" w:rsidRDefault="00EA58F9" w:rsidP="00BE559C">
            <w:pPr>
              <w:pStyle w:val="Adresse"/>
              <w:tabs>
                <w:tab w:val="left" w:pos="1418"/>
                <w:tab w:val="right" w:pos="9356"/>
              </w:tabs>
              <w:jc w:val="right"/>
              <w:rPr>
                <w:sz w:val="16"/>
                <w:szCs w:val="16"/>
              </w:rPr>
            </w:pPr>
          </w:p>
          <w:p w:rsidR="00EA58F9" w:rsidRPr="00895644" w:rsidRDefault="00EA58F9" w:rsidP="00BE559C">
            <w:pPr>
              <w:pStyle w:val="Adresse"/>
              <w:tabs>
                <w:tab w:val="left" w:pos="1418"/>
                <w:tab w:val="right" w:pos="9356"/>
              </w:tabs>
              <w:jc w:val="right"/>
              <w:rPr>
                <w:sz w:val="16"/>
                <w:szCs w:val="16"/>
              </w:rPr>
            </w:pPr>
            <w:proofErr w:type="spellStart"/>
            <w:r>
              <w:rPr>
                <w:sz w:val="16"/>
                <w:szCs w:val="16"/>
              </w:rPr>
              <w:t>Dok</w:t>
            </w:r>
            <w:proofErr w:type="spellEnd"/>
            <w:r>
              <w:rPr>
                <w:sz w:val="16"/>
                <w:szCs w:val="16"/>
              </w:rPr>
              <w:t xml:space="preserve">. </w:t>
            </w:r>
            <w:r>
              <w:rPr>
                <w:sz w:val="16"/>
                <w:szCs w:val="16"/>
              </w:rPr>
              <w:fldChar w:fldCharType="begin"/>
            </w:r>
            <w:r>
              <w:rPr>
                <w:sz w:val="16"/>
                <w:szCs w:val="16"/>
              </w:rPr>
              <w:instrText>DOCVARIABLE  DocumentNr  \* MERGEFORMAT</w:instrText>
            </w:r>
            <w:r>
              <w:rPr>
                <w:sz w:val="16"/>
                <w:szCs w:val="16"/>
              </w:rPr>
              <w:fldChar w:fldCharType="separate"/>
            </w:r>
            <w:r w:rsidR="00272D40">
              <w:rPr>
                <w:sz w:val="16"/>
                <w:szCs w:val="16"/>
              </w:rPr>
              <w:t>68513.1</w:t>
            </w:r>
            <w:r>
              <w:rPr>
                <w:sz w:val="16"/>
                <w:szCs w:val="16"/>
              </w:rPr>
              <w:fldChar w:fldCharType="end"/>
            </w:r>
          </w:p>
        </w:tc>
      </w:tr>
    </w:tbl>
    <w:p w:rsidR="00EA58F9" w:rsidRDefault="00EA58F9" w:rsidP="00947659">
      <w:pPr>
        <w:rPr>
          <w:szCs w:val="24"/>
        </w:rPr>
      </w:pPr>
    </w:p>
    <w:p w:rsidR="00947659" w:rsidRPr="00947659" w:rsidRDefault="00947659" w:rsidP="00947659">
      <w:pPr>
        <w:rPr>
          <w:b/>
          <w:szCs w:val="24"/>
        </w:rPr>
      </w:pPr>
      <w:r w:rsidRPr="00947659">
        <w:rPr>
          <w:b/>
          <w:szCs w:val="24"/>
        </w:rPr>
        <w:t>Ihr Zeichen: 2130-00584/24</w:t>
      </w:r>
    </w:p>
    <w:p w:rsidR="00EA58F9" w:rsidRPr="001820DE" w:rsidRDefault="00947659" w:rsidP="00947659">
      <w:pPr>
        <w:pStyle w:val="Betreff"/>
        <w:rPr>
          <w:szCs w:val="24"/>
        </w:rPr>
      </w:pPr>
      <w:r>
        <w:rPr>
          <w:szCs w:val="24"/>
        </w:rPr>
        <w:t xml:space="preserve">Vereinfachtes Verfahren: Neubau eines Wohnhauses mit gemeinschaftlich nutzbaren Wohneinheiten auf dem Grundstück </w:t>
      </w:r>
      <w:proofErr w:type="spellStart"/>
      <w:r w:rsidRPr="00947659">
        <w:rPr>
          <w:szCs w:val="24"/>
        </w:rPr>
        <w:t>Flst.Nr</w:t>
      </w:r>
      <w:proofErr w:type="spellEnd"/>
      <w:r w:rsidRPr="00947659">
        <w:rPr>
          <w:szCs w:val="24"/>
        </w:rPr>
        <w:t>.</w:t>
      </w:r>
      <w:r>
        <w:rPr>
          <w:szCs w:val="24"/>
        </w:rPr>
        <w:t xml:space="preserve"> 3640 in Lörrach, Sonnenweg 6</w:t>
      </w:r>
    </w:p>
    <w:p w:rsidR="00EA58F9" w:rsidRPr="001820DE" w:rsidRDefault="00EA58F9" w:rsidP="00947659">
      <w:pPr>
        <w:rPr>
          <w:b/>
          <w:szCs w:val="24"/>
        </w:rPr>
      </w:pPr>
    </w:p>
    <w:p w:rsidR="00EA58F9" w:rsidRPr="00EA58F9" w:rsidRDefault="00EA58F9" w:rsidP="00947659">
      <w:pPr>
        <w:tabs>
          <w:tab w:val="left" w:pos="709"/>
        </w:tabs>
        <w:jc w:val="both"/>
        <w:rPr>
          <w:szCs w:val="24"/>
        </w:rPr>
      </w:pPr>
      <w:r w:rsidRPr="00EA58F9">
        <w:rPr>
          <w:vanish/>
          <w:szCs w:val="24"/>
        </w:rPr>
        <w:t>@SB@</w:t>
      </w:r>
    </w:p>
    <w:p w:rsidR="00EA58F9" w:rsidRPr="00EA58F9" w:rsidRDefault="00EA58F9" w:rsidP="00EA58F9">
      <w:pPr>
        <w:tabs>
          <w:tab w:val="left" w:pos="709"/>
        </w:tabs>
        <w:spacing w:line="360" w:lineRule="auto"/>
        <w:jc w:val="both"/>
        <w:rPr>
          <w:szCs w:val="24"/>
        </w:rPr>
      </w:pPr>
      <w:r w:rsidRPr="00EA58F9">
        <w:rPr>
          <w:szCs w:val="24"/>
        </w:rPr>
        <w:t xml:space="preserve">Sehr geehrte Frau </w:t>
      </w:r>
      <w:proofErr w:type="spellStart"/>
      <w:r w:rsidRPr="00EA58F9">
        <w:rPr>
          <w:szCs w:val="24"/>
        </w:rPr>
        <w:t>Sessler</w:t>
      </w:r>
      <w:proofErr w:type="spellEnd"/>
      <w:r w:rsidRPr="00EA58F9">
        <w:rPr>
          <w:szCs w:val="24"/>
        </w:rPr>
        <w:t>,</w:t>
      </w:r>
    </w:p>
    <w:p w:rsidR="00947659" w:rsidRDefault="00947659" w:rsidP="00EA58F9">
      <w:pPr>
        <w:tabs>
          <w:tab w:val="left" w:pos="709"/>
        </w:tabs>
        <w:spacing w:line="360" w:lineRule="auto"/>
        <w:jc w:val="both"/>
      </w:pPr>
    </w:p>
    <w:p w:rsidR="00EA58F9" w:rsidRDefault="00947659" w:rsidP="00947659">
      <w:pPr>
        <w:tabs>
          <w:tab w:val="left" w:pos="709"/>
        </w:tabs>
        <w:spacing w:line="360" w:lineRule="auto"/>
        <w:jc w:val="both"/>
      </w:pPr>
      <w:r>
        <w:t xml:space="preserve">unter Vorlage auf uns lautender Vollmacht zeigen wir die rechtliche Vertretung von Herrn Jeremy </w:t>
      </w:r>
      <w:proofErr w:type="spellStart"/>
      <w:r>
        <w:t>Tammik</w:t>
      </w:r>
      <w:proofErr w:type="spellEnd"/>
      <w:r>
        <w:t xml:space="preserve">, Mühlesteig 7, CH-4102 Binningen, an. Unser Mandant hat uns mit der Wahrnehmung seiner rechtlichen Interessen im Baugenehmigungsverfahren für das Grundstück </w:t>
      </w:r>
      <w:proofErr w:type="spellStart"/>
      <w:r w:rsidRPr="00AA17F4">
        <w:rPr>
          <w:szCs w:val="24"/>
        </w:rPr>
        <w:t>Flst</w:t>
      </w:r>
      <w:r>
        <w:rPr>
          <w:szCs w:val="24"/>
        </w:rPr>
        <w:t>.</w:t>
      </w:r>
      <w:r w:rsidRPr="00AA17F4">
        <w:rPr>
          <w:szCs w:val="24"/>
        </w:rPr>
        <w:t>Nr</w:t>
      </w:r>
      <w:proofErr w:type="spellEnd"/>
      <w:r w:rsidRPr="00AA17F4">
        <w:rPr>
          <w:szCs w:val="24"/>
        </w:rPr>
        <w:t>.</w:t>
      </w:r>
      <w:r>
        <w:t xml:space="preserve"> 3640 der Gemarkung Lörrach, Sonnenweg 6, beauftragt. Uns liegen der Bauantrag, die bisherige Korrespondenz und Ihr Schreiben mit Androhung der Ablehnung des Bauantrags vom 09.12.2024 vor. Die darin geäußerten Rechtsauffassungen können wir so nicht teilen: </w:t>
      </w:r>
    </w:p>
    <w:p w:rsidR="00947659" w:rsidRDefault="00947659" w:rsidP="00947659">
      <w:pPr>
        <w:tabs>
          <w:tab w:val="left" w:pos="709"/>
        </w:tabs>
        <w:spacing w:line="360" w:lineRule="auto"/>
        <w:jc w:val="both"/>
      </w:pPr>
    </w:p>
    <w:p w:rsidR="00947659" w:rsidRDefault="00947659" w:rsidP="00947659">
      <w:pPr>
        <w:tabs>
          <w:tab w:val="left" w:pos="709"/>
        </w:tabs>
        <w:spacing w:line="360" w:lineRule="auto"/>
        <w:jc w:val="both"/>
      </w:pPr>
      <w:r>
        <w:lastRenderedPageBreak/>
        <w:tab/>
        <w:t>1. Es handelt sich um ein ausgewiesenes Baugrundstück</w:t>
      </w:r>
      <w:r w:rsidR="00D92B3E">
        <w:t>, das</w:t>
      </w:r>
      <w:r>
        <w:t xml:space="preserve"> natürlicherweise ein starkes Gefälle auf</w:t>
      </w:r>
      <w:r w:rsidR="00D92B3E">
        <w:t>weist</w:t>
      </w:r>
      <w:r>
        <w:t xml:space="preserve">. Ohne Abgrabungen und Aufschüttungen lässt sich </w:t>
      </w:r>
      <w:r w:rsidR="00D92B3E">
        <w:t>hier gar k</w:t>
      </w:r>
      <w:r>
        <w:t>eine Bodenplatte herstellen. Die Abgrabungen und Auffüllungen halten sich</w:t>
      </w:r>
      <w:r w:rsidR="00D92B3E">
        <w:t xml:space="preserve"> daher im Rahmen der – ohnehin schwammigen</w:t>
      </w:r>
      <w:r w:rsidR="00AC65B6">
        <w:t xml:space="preserve"> – Vorgaben des B</w:t>
      </w:r>
      <w:r w:rsidR="00D92B3E">
        <w:t>-Plans</w:t>
      </w:r>
      <w:r w:rsidR="00AC65B6">
        <w:t>.</w:t>
      </w:r>
    </w:p>
    <w:p w:rsidR="00947659" w:rsidRDefault="00947659" w:rsidP="00947659">
      <w:pPr>
        <w:tabs>
          <w:tab w:val="left" w:pos="709"/>
        </w:tabs>
        <w:spacing w:line="360" w:lineRule="auto"/>
        <w:jc w:val="both"/>
      </w:pPr>
      <w:r>
        <w:tab/>
        <w:t xml:space="preserve">2. Da die Abgrabungen und Aufschüttungen unsers Erachtens zulässig sind, bestimmt sich die Wandhöhe/Traufhöhe nach dem künftigen Gelände </w:t>
      </w:r>
      <w:r w:rsidR="00907D1F">
        <w:t>und entspricht den Vorgaben des Bebauungsplans. Selbst wenn man aber nicht das künftige, sondern das bisherige Gelände als Maßstab für die Bestimmung der Wandhöhe heranzöge, würde sich daran nichts ändern.</w:t>
      </w:r>
    </w:p>
    <w:p w:rsidR="00907D1F" w:rsidRDefault="00907D1F" w:rsidP="00947659">
      <w:pPr>
        <w:tabs>
          <w:tab w:val="left" w:pos="709"/>
        </w:tabs>
        <w:spacing w:line="360" w:lineRule="auto"/>
        <w:jc w:val="both"/>
      </w:pPr>
    </w:p>
    <w:p w:rsidR="00310214" w:rsidRDefault="00907D1F" w:rsidP="00947659">
      <w:pPr>
        <w:tabs>
          <w:tab w:val="left" w:pos="709"/>
        </w:tabs>
        <w:spacing w:line="360" w:lineRule="auto"/>
        <w:jc w:val="both"/>
      </w:pPr>
      <w:r>
        <w:tab/>
        <w:t>3. Ihre Ausführungen zum angeblichen Fehlen des Sachbescheidungsinteresses k</w:t>
      </w:r>
      <w:r w:rsidR="00D92B3E">
        <w:t>önnen wir</w:t>
      </w:r>
      <w:r>
        <w:t xml:space="preserve"> nicht nachvollziehen.</w:t>
      </w:r>
      <w:r w:rsidR="00310214">
        <w:t xml:space="preserve"> Bei den zitierten Literaturstellen übersehen Sie, dass nicht jegliche nicht beantragte Befreiung dieses entfallen lässt, sondern dass das der absolute Ausnahmefall bleiben muss, weil der Gesetzgeber sich ja bewusst für ein reduziertes Prüfprogramm im Rahmen von § 52 LBO entschieden hat. Das darf nicht unterlaufen werden, indem man inzident doch eine Vollprüfung durchführt und dann gar keine Genehmigung erteilt, weil der Verdacht einer nicht beantragten Befreiung im Raum steht. Das ist vielmehr Risiko des Bauherrn.</w:t>
      </w:r>
    </w:p>
    <w:p w:rsidR="00310214" w:rsidRDefault="00310214" w:rsidP="00310214">
      <w:pPr>
        <w:ind w:left="709"/>
        <w:jc w:val="both"/>
      </w:pPr>
    </w:p>
    <w:p w:rsidR="00310214" w:rsidRDefault="00310214" w:rsidP="00D844F1">
      <w:pPr>
        <w:ind w:left="709"/>
      </w:pPr>
      <w:r>
        <w:t xml:space="preserve">Krämer in: </w:t>
      </w:r>
      <w:proofErr w:type="spellStart"/>
      <w:r>
        <w:t>Spannowsky</w:t>
      </w:r>
      <w:proofErr w:type="spellEnd"/>
      <w:r>
        <w:t>/</w:t>
      </w:r>
      <w:proofErr w:type="spellStart"/>
      <w:r>
        <w:t>Uechtritz</w:t>
      </w:r>
      <w:proofErr w:type="spellEnd"/>
      <w:r>
        <w:t xml:space="preserve">, Bauordnungsrecht </w:t>
      </w:r>
      <w:proofErr w:type="spellStart"/>
      <w:r>
        <w:t>BaWü</w:t>
      </w:r>
      <w:proofErr w:type="spellEnd"/>
      <w:r>
        <w:t xml:space="preserve">, 1. Auflage 2020, § 52 </w:t>
      </w:r>
      <w:proofErr w:type="spellStart"/>
      <w:r>
        <w:t>Rdnr</w:t>
      </w:r>
      <w:proofErr w:type="spellEnd"/>
      <w:r>
        <w:t>. 39</w:t>
      </w:r>
    </w:p>
    <w:p w:rsidR="00310214" w:rsidRDefault="00310214" w:rsidP="00947659">
      <w:pPr>
        <w:tabs>
          <w:tab w:val="left" w:pos="709"/>
        </w:tabs>
        <w:spacing w:line="360" w:lineRule="auto"/>
        <w:jc w:val="both"/>
      </w:pPr>
    </w:p>
    <w:p w:rsidR="00FD0A77" w:rsidRDefault="00310214" w:rsidP="00947659">
      <w:pPr>
        <w:tabs>
          <w:tab w:val="left" w:pos="709"/>
        </w:tabs>
        <w:spacing w:line="360" w:lineRule="auto"/>
        <w:jc w:val="both"/>
      </w:pPr>
      <w:r>
        <w:t>Zudem stammt d</w:t>
      </w:r>
      <w:r w:rsidR="00AC65B6">
        <w:t>er zugrundeliegende Bebauungsplan</w:t>
      </w:r>
      <w:r>
        <w:t xml:space="preserve"> </w:t>
      </w:r>
      <w:r w:rsidR="00AC65B6">
        <w:t xml:space="preserve">aus einer Epoche, in </w:t>
      </w:r>
      <w:proofErr w:type="gramStart"/>
      <w:r w:rsidR="00AC65B6">
        <w:t>der örtliche Bauvorschriften</w:t>
      </w:r>
      <w:proofErr w:type="gramEnd"/>
      <w:r w:rsidR="00AC65B6">
        <w:t xml:space="preserve"> nach </w:t>
      </w:r>
      <w:r>
        <w:rPr>
          <w:color w:val="000000"/>
          <w:szCs w:val="24"/>
        </w:rPr>
        <w:t xml:space="preserve">§ 111 Abs. 6 S. 1 LBO </w:t>
      </w:r>
      <w:proofErr w:type="spellStart"/>
      <w:r>
        <w:rPr>
          <w:color w:val="000000"/>
          <w:szCs w:val="24"/>
        </w:rPr>
        <w:t>i.d.F</w:t>
      </w:r>
      <w:proofErr w:type="spellEnd"/>
      <w:r>
        <w:rPr>
          <w:color w:val="000000"/>
          <w:szCs w:val="24"/>
        </w:rPr>
        <w:t>. vom 15.07.1977 (</w:t>
      </w:r>
      <w:proofErr w:type="spellStart"/>
      <w:r>
        <w:rPr>
          <w:color w:val="000000"/>
          <w:szCs w:val="24"/>
        </w:rPr>
        <w:t>GBl</w:t>
      </w:r>
      <w:proofErr w:type="spellEnd"/>
      <w:r>
        <w:rPr>
          <w:color w:val="000000"/>
          <w:szCs w:val="24"/>
        </w:rPr>
        <w:t>. Nr. 11 v. 14.07.1977, S. 226)</w:t>
      </w:r>
      <w:r w:rsidR="00AC65B6">
        <w:t xml:space="preserve"> </w:t>
      </w:r>
      <w:r w:rsidR="00D844F1">
        <w:t xml:space="preserve">in Bebauungspläne </w:t>
      </w:r>
      <w:r w:rsidR="00AC65B6">
        <w:t xml:space="preserve">als vollwertige </w:t>
      </w:r>
      <w:r w:rsidR="00D844F1">
        <w:t xml:space="preserve">planungsrechtliche </w:t>
      </w:r>
      <w:r w:rsidR="00AC65B6">
        <w:t xml:space="preserve">Festsetzungen nach Bundesrecht integriert wurden. </w:t>
      </w:r>
      <w:r w:rsidR="00FD0A77">
        <w:t>I</w:t>
      </w:r>
      <w:r w:rsidR="00AC65B6">
        <w:t>n diese</w:t>
      </w:r>
      <w:r w:rsidR="00FD0A77">
        <w:t>n</w:t>
      </w:r>
      <w:r w:rsidR="00AC65B6">
        <w:t xml:space="preserve"> Fällen</w:t>
      </w:r>
      <w:r w:rsidR="00FD0A77">
        <w:t xml:space="preserve"> ist</w:t>
      </w:r>
      <w:r w:rsidR="00AC65B6">
        <w:t xml:space="preserve"> Maßstab für die Erteilung von Befreiungen nicht § 56 Abs. 5 LBO, sondern § 31 Abs. 2 BauGB, wobei in Lörrach mit angespanntem Wohnungsmarkt auch </w:t>
      </w:r>
      <w:r w:rsidR="00D844F1">
        <w:t xml:space="preserve">§ 31 Abs. 3 BauGB </w:t>
      </w:r>
      <w:r w:rsidR="00AC65B6">
        <w:t xml:space="preserve">als </w:t>
      </w:r>
      <w:r w:rsidR="00FD0A77">
        <w:t xml:space="preserve">noch </w:t>
      </w:r>
      <w:r w:rsidR="00AC65B6">
        <w:t>weitergehende Befreiungsgrundlage in Frage k</w:t>
      </w:r>
      <w:r w:rsidR="00FD0A77">
        <w:t>ommt</w:t>
      </w:r>
      <w:r w:rsidR="00AC65B6">
        <w:t>.</w:t>
      </w:r>
    </w:p>
    <w:p w:rsidR="00FD0A77" w:rsidRDefault="00FD0A77" w:rsidP="00FD0A77">
      <w:pPr>
        <w:ind w:left="709"/>
        <w:jc w:val="both"/>
      </w:pPr>
    </w:p>
    <w:p w:rsidR="00FD0A77" w:rsidRDefault="00FD0A77" w:rsidP="00FD0A77">
      <w:pPr>
        <w:ind w:left="709"/>
        <w:jc w:val="both"/>
      </w:pPr>
      <w:r>
        <w:t xml:space="preserve">Grundlegend VHG </w:t>
      </w:r>
      <w:proofErr w:type="spellStart"/>
      <w:r>
        <w:t>BadWürtt</w:t>
      </w:r>
      <w:proofErr w:type="spellEnd"/>
      <w:r>
        <w:t>, B. v. 16.05.19</w:t>
      </w:r>
      <w:r w:rsidR="00D92B3E">
        <w:t>9</w:t>
      </w:r>
      <w:r>
        <w:t>7, 5 S 2626/96, Juris-L</w:t>
      </w:r>
      <w:r w:rsidR="00D844F1">
        <w:t>S</w:t>
      </w:r>
      <w:r>
        <w:t xml:space="preserve"> 1 (</w:t>
      </w:r>
      <w:r w:rsidR="00D844F1">
        <w:t>D</w:t>
      </w:r>
      <w:r>
        <w:t xml:space="preserve">ie Entscheidung erging zu § 73 Abs. 6 LBO 1983, der jedoch inhaltlich identisch mit § 111 Abs. 6 LBO 1977 war, so dass </w:t>
      </w:r>
      <w:r w:rsidR="00D844F1">
        <w:t>sie</w:t>
      </w:r>
      <w:r>
        <w:t xml:space="preserve"> entsprechend gilt) </w:t>
      </w:r>
    </w:p>
    <w:p w:rsidR="00FD0A77" w:rsidRDefault="00FD0A77" w:rsidP="00947659">
      <w:pPr>
        <w:tabs>
          <w:tab w:val="left" w:pos="709"/>
        </w:tabs>
        <w:spacing w:line="360" w:lineRule="auto"/>
        <w:jc w:val="both"/>
      </w:pPr>
    </w:p>
    <w:p w:rsidR="00AC65B6" w:rsidRDefault="00310214" w:rsidP="00947659">
      <w:pPr>
        <w:tabs>
          <w:tab w:val="left" w:pos="709"/>
        </w:tabs>
        <w:spacing w:line="360" w:lineRule="auto"/>
        <w:jc w:val="both"/>
      </w:pPr>
      <w:r>
        <w:t xml:space="preserve">Befreiungen nach § 31 Abs. 2 BauGB </w:t>
      </w:r>
      <w:r w:rsidR="00FD0A77">
        <w:t xml:space="preserve">gehören aber </w:t>
      </w:r>
      <w:r>
        <w:t xml:space="preserve">gem. § 52 Abs. </w:t>
      </w:r>
      <w:r w:rsidR="00FD0A77">
        <w:t>2 Nr. 1 LBO auch ohne expliziten Befreiungsantrag zum Prüfprogramm der Baurechtsbehörde, so dass Ihre ganze Argumentation, die auf vermeintlich fehlenden Befreiungsanträgen basiert, fehlschlägt.</w:t>
      </w:r>
    </w:p>
    <w:p w:rsidR="00FD0A77" w:rsidRDefault="00FD0A77" w:rsidP="00D844F1">
      <w:pPr>
        <w:ind w:left="709"/>
        <w:jc w:val="both"/>
      </w:pPr>
    </w:p>
    <w:p w:rsidR="00FD0A77" w:rsidRDefault="00FD0A77" w:rsidP="00D844F1">
      <w:pPr>
        <w:ind w:left="709"/>
        <w:jc w:val="both"/>
      </w:pPr>
      <w:r>
        <w:t>Ausdrücklich hierzu bezüglich der in den B-Plan ab dem 15.07.1977</w:t>
      </w:r>
      <w:r w:rsidR="00D844F1">
        <w:t xml:space="preserve"> als planungsrechtliche Festsetzungen aufgenommenen ÖBV</w:t>
      </w:r>
      <w:r>
        <w:t xml:space="preserve">: Schlotterbeck in </w:t>
      </w:r>
      <w:proofErr w:type="spellStart"/>
      <w:r>
        <w:t>ders</w:t>
      </w:r>
      <w:proofErr w:type="spellEnd"/>
      <w:r>
        <w:t xml:space="preserve">. u.a., LBO </w:t>
      </w:r>
      <w:proofErr w:type="spellStart"/>
      <w:r>
        <w:t>BadWürtt</w:t>
      </w:r>
      <w:proofErr w:type="spellEnd"/>
      <w:r>
        <w:t xml:space="preserve">, 8. Aufl. 2020, § 52 </w:t>
      </w:r>
      <w:proofErr w:type="spellStart"/>
      <w:r>
        <w:t>Rdnr</w:t>
      </w:r>
      <w:proofErr w:type="spellEnd"/>
      <w:r>
        <w:t>. 10</w:t>
      </w:r>
    </w:p>
    <w:p w:rsidR="00310214" w:rsidRDefault="00310214" w:rsidP="00947659">
      <w:pPr>
        <w:tabs>
          <w:tab w:val="left" w:pos="709"/>
        </w:tabs>
        <w:spacing w:line="360" w:lineRule="auto"/>
        <w:jc w:val="both"/>
      </w:pPr>
    </w:p>
    <w:p w:rsidR="00AC65B6" w:rsidRDefault="00D844F1" w:rsidP="00947659">
      <w:pPr>
        <w:tabs>
          <w:tab w:val="left" w:pos="709"/>
        </w:tabs>
        <w:spacing w:line="360" w:lineRule="auto"/>
        <w:jc w:val="both"/>
      </w:pPr>
      <w:r>
        <w:tab/>
        <w:t xml:space="preserve">4. </w:t>
      </w:r>
      <w:r w:rsidR="00907D1F">
        <w:t xml:space="preserve">Auf eine </w:t>
      </w:r>
      <w:r w:rsidR="00AC65B6">
        <w:t>breite</w:t>
      </w:r>
      <w:r>
        <w:t>re</w:t>
      </w:r>
      <w:r w:rsidR="00907D1F">
        <w:t xml:space="preserve"> rechtli</w:t>
      </w:r>
      <w:r w:rsidR="002F0F9B">
        <w:t xml:space="preserve">che Begründung </w:t>
      </w:r>
      <w:r>
        <w:t xml:space="preserve">dazu, </w:t>
      </w:r>
      <w:r w:rsidR="00D92B3E">
        <w:t>wozu</w:t>
      </w:r>
      <w:r>
        <w:t xml:space="preserve"> für das Bauvorhaben überhaupt Befreiungen erforderlich sind und welche Maßstäbe dafür gelten, </w:t>
      </w:r>
      <w:r w:rsidR="002F0F9B">
        <w:t>verzichte</w:t>
      </w:r>
      <w:r w:rsidR="00D92B3E">
        <w:t>n wir</w:t>
      </w:r>
      <w:r w:rsidR="002F0F9B">
        <w:t xml:space="preserve"> an dieser Stelle</w:t>
      </w:r>
      <w:r>
        <w:t xml:space="preserve"> zunächst</w:t>
      </w:r>
      <w:r w:rsidR="00907D1F">
        <w:t>,</w:t>
      </w:r>
      <w:r w:rsidR="00AC65B6">
        <w:t xml:space="preserve"> weil dies eine </w:t>
      </w:r>
      <w:r>
        <w:t xml:space="preserve">vertiefte </w:t>
      </w:r>
      <w:r w:rsidR="00AC65B6">
        <w:t>Auseinandersetzung mit de</w:t>
      </w:r>
      <w:r w:rsidR="00616F33">
        <w:t xml:space="preserve">m in Teilen </w:t>
      </w:r>
      <w:r>
        <w:t xml:space="preserve">recht schwierig nachzuvollziehenden Bebauungsplan </w:t>
      </w:r>
      <w:r w:rsidR="002F0F9B">
        <w:t xml:space="preserve">voraussetzen würde. Das </w:t>
      </w:r>
      <w:r w:rsidR="00616F33">
        <w:t>muss</w:t>
      </w:r>
      <w:r w:rsidR="002F0F9B">
        <w:t xml:space="preserve"> einem gerichtlich</w:t>
      </w:r>
      <w:r w:rsidR="00AC65B6">
        <w:t xml:space="preserve"> Verfahren vorbehalten bleiben</w:t>
      </w:r>
      <w:r w:rsidR="002F0F9B">
        <w:t>, wenn es zuvor keine andere Lösung gibt</w:t>
      </w:r>
      <w:r w:rsidR="00AC65B6">
        <w:t xml:space="preserve">. Zunächst einmal ist es für </w:t>
      </w:r>
      <w:r w:rsidR="00D92B3E">
        <w:t>unseren</w:t>
      </w:r>
      <w:r w:rsidR="00AC65B6">
        <w:t xml:space="preserve"> Mandanten und </w:t>
      </w:r>
      <w:r w:rsidR="00D92B3E">
        <w:t>uns</w:t>
      </w:r>
      <w:r w:rsidR="00AC65B6">
        <w:t xml:space="preserve"> wichtig, überhaupt zu verstehen, wo</w:t>
      </w:r>
      <w:r w:rsidR="00616F33">
        <w:t>rin</w:t>
      </w:r>
      <w:r w:rsidR="00AC65B6">
        <w:t xml:space="preserve"> konkret die Bedenken der Stadt liegen. Das wird aus Ihrem Schreiben nicht klar. </w:t>
      </w:r>
      <w:r w:rsidR="00616F33">
        <w:t>Di</w:t>
      </w:r>
      <w:r>
        <w:t>e Be</w:t>
      </w:r>
      <w:r w:rsidR="00616F33">
        <w:t>hauptung</w:t>
      </w:r>
      <w:r w:rsidR="00AC65B6">
        <w:t xml:space="preserve">, nachbarlichen Belangen werde keine genügende Beachtung geschenkt, </w:t>
      </w:r>
      <w:r w:rsidR="00616F33">
        <w:t>ist nichtssagend</w:t>
      </w:r>
      <w:r w:rsidR="00AC65B6">
        <w:t xml:space="preserve">, </w:t>
      </w:r>
      <w:r w:rsidR="002F0F9B">
        <w:t>solange keine</w:t>
      </w:r>
      <w:r w:rsidR="00AC65B6">
        <w:t xml:space="preserve"> </w:t>
      </w:r>
      <w:r w:rsidR="002F0F9B" w:rsidRPr="002F0F9B">
        <w:rPr>
          <w:u w:val="single"/>
        </w:rPr>
        <w:t>konkret</w:t>
      </w:r>
      <w:r w:rsidR="002F0F9B">
        <w:rPr>
          <w:u w:val="single"/>
        </w:rPr>
        <w:t>en</w:t>
      </w:r>
      <w:r w:rsidR="002F0F9B">
        <w:t xml:space="preserve"> </w:t>
      </w:r>
      <w:r w:rsidR="00AC65B6">
        <w:t>nachbarlichen Belange (Brandschutz? Lärmschutz? Abstandsflächen?</w:t>
      </w:r>
      <w:r w:rsidR="002F0F9B">
        <w:t>)</w:t>
      </w:r>
      <w:r w:rsidR="00AC65B6">
        <w:t xml:space="preserve"> </w:t>
      </w:r>
      <w:r w:rsidR="002F0F9B">
        <w:t xml:space="preserve">genannt werden und nicht begründet wird, wodurch </w:t>
      </w:r>
      <w:r w:rsidR="00616F33" w:rsidRPr="00616F33">
        <w:rPr>
          <w:u w:val="single"/>
        </w:rPr>
        <w:t>konkret</w:t>
      </w:r>
      <w:r w:rsidR="00616F33">
        <w:t xml:space="preserve"> </w:t>
      </w:r>
      <w:r w:rsidR="002F0F9B">
        <w:t>diese beeinträchtigt sein sollen</w:t>
      </w:r>
      <w:r w:rsidR="00AC65B6">
        <w:t>.</w:t>
      </w:r>
      <w:r w:rsidR="00616F33">
        <w:t xml:space="preserve"> Es bedürfte dafür der Benennung eines Verstoßes und der Begründung, warum der</w:t>
      </w:r>
      <w:r>
        <w:t xml:space="preserve"> Verstoß</w:t>
      </w:r>
      <w:r w:rsidR="00616F33">
        <w:t xml:space="preserve"> kausal Nachbarbelange beeinträchtigen soll.</w:t>
      </w:r>
    </w:p>
    <w:p w:rsidR="00D92B3E" w:rsidRDefault="00D92B3E" w:rsidP="00947659">
      <w:pPr>
        <w:tabs>
          <w:tab w:val="left" w:pos="709"/>
        </w:tabs>
        <w:spacing w:line="360" w:lineRule="auto"/>
        <w:jc w:val="both"/>
      </w:pPr>
    </w:p>
    <w:p w:rsidR="002F0F9B" w:rsidRDefault="00310214" w:rsidP="00947659">
      <w:pPr>
        <w:tabs>
          <w:tab w:val="left" w:pos="709"/>
        </w:tabs>
        <w:spacing w:line="360" w:lineRule="auto"/>
        <w:jc w:val="both"/>
      </w:pPr>
      <w:r>
        <w:t>Wir werden den Antrag daher weder zurücknehmen, noch sehen wir derzeit einen nachvollziehbaren Grund für eine Anpassung des Antrags. Wir</w:t>
      </w:r>
      <w:r w:rsidR="00907D1F">
        <w:t xml:space="preserve"> </w:t>
      </w:r>
      <w:r w:rsidR="00AC65B6">
        <w:t>halte</w:t>
      </w:r>
      <w:r>
        <w:t>n</w:t>
      </w:r>
      <w:r w:rsidR="00AC65B6">
        <w:t xml:space="preserve"> </w:t>
      </w:r>
      <w:r w:rsidR="00907D1F">
        <w:t>es für zielführender, die vorstehenden Fragen in einem gemeinsamen Gespräch anhand der Pläne zu erörtern</w:t>
      </w:r>
      <w:r w:rsidR="00616F33">
        <w:t>, ggf. bei einem</w:t>
      </w:r>
      <w:r w:rsidR="00D844F1">
        <w:t xml:space="preserve"> vorgeschalteten</w:t>
      </w:r>
      <w:r w:rsidR="00616F33">
        <w:t xml:space="preserve"> Ortstermin, da es ja vor allem auf die örtliche Topographie ankommt</w:t>
      </w:r>
      <w:r w:rsidR="00D844F1">
        <w:t>, die im Gelände besser zu erfassen ist als am Besprechungstisch</w:t>
      </w:r>
      <w:r w:rsidR="00907D1F">
        <w:t xml:space="preserve">. </w:t>
      </w:r>
      <w:r w:rsidR="002F0F9B">
        <w:t>Zunächst einmal muss - das ist eine leidige Konsequenz aus den nicht sehr glücklichen Regelungen der LBO zu Befreiungen im vereinfachten Verfahren - gemeinsam geklärt werden, wo überhaupt eine befreiungsbedürftige Abweichung vorliegt</w:t>
      </w:r>
      <w:r w:rsidR="00D844F1">
        <w:t xml:space="preserve"> und wo eine sachgerechte Auslegung des Bebauungsplans dazu führt, dass es gar kein Befreiungserfordernis gibt. Dann sind die befreiungsbedürftigen Regelungen nach Bauplanungs- und B</w:t>
      </w:r>
      <w:r w:rsidR="00D92B3E">
        <w:t>auordnungsrecht entsprechend den</w:t>
      </w:r>
      <w:r w:rsidR="00D844F1">
        <w:t xml:space="preserve"> vorstehend unter 3. dargelegten Voraussetzungen zu ordnen. Und e</w:t>
      </w:r>
      <w:r w:rsidR="002F0F9B">
        <w:t xml:space="preserve">rst dann kann entschieden werden, wofür </w:t>
      </w:r>
      <w:r w:rsidR="00D844F1">
        <w:t xml:space="preserve">explizite </w:t>
      </w:r>
      <w:r w:rsidR="002F0F9B">
        <w:t>Befreiungsanträge zu stellen sind und ob die Befreiungsvoraussetzungen in der Sache erfüllt sind.</w:t>
      </w:r>
    </w:p>
    <w:p w:rsidR="002F0F9B" w:rsidRDefault="002F0F9B" w:rsidP="00947659">
      <w:pPr>
        <w:tabs>
          <w:tab w:val="left" w:pos="709"/>
        </w:tabs>
        <w:spacing w:line="360" w:lineRule="auto"/>
        <w:jc w:val="both"/>
      </w:pPr>
    </w:p>
    <w:p w:rsidR="00907D1F" w:rsidRDefault="00907D1F" w:rsidP="00947659">
      <w:pPr>
        <w:tabs>
          <w:tab w:val="left" w:pos="709"/>
        </w:tabs>
        <w:spacing w:line="360" w:lineRule="auto"/>
        <w:jc w:val="both"/>
      </w:pPr>
      <w:r>
        <w:t xml:space="preserve">Herr </w:t>
      </w:r>
      <w:proofErr w:type="spellStart"/>
      <w:r>
        <w:t>Tammik</w:t>
      </w:r>
      <w:proofErr w:type="spellEnd"/>
      <w:r>
        <w:t xml:space="preserve"> als Bauherr würde auch gerne noch einmal der Stadt Lörrach erläutern, warum er genauso bauen und ein ökologisches Musterprojekt umsetzen will. Unsererseits würden </w:t>
      </w:r>
      <w:r w:rsidR="00D92B3E">
        <w:t>daher a</w:t>
      </w:r>
      <w:r>
        <w:t xml:space="preserve">n dem Termin Herr </w:t>
      </w:r>
      <w:proofErr w:type="spellStart"/>
      <w:r>
        <w:t>Tammik</w:t>
      </w:r>
      <w:proofErr w:type="spellEnd"/>
      <w:r>
        <w:t xml:space="preserve"> selbst, Herr </w:t>
      </w:r>
      <w:proofErr w:type="spellStart"/>
      <w:r>
        <w:t>Kuri</w:t>
      </w:r>
      <w:proofErr w:type="spellEnd"/>
      <w:r>
        <w:t xml:space="preserve"> und Herr Küchenmeister vom federführenden Architekturbüro sowie ich als Rechtsvertreter teilnehmen. Ich darf Sie um Terminvorschläge hierzu für den Januar 2024 bitten. </w:t>
      </w:r>
      <w:r w:rsidR="00D92B3E">
        <w:t>Sie erreichen mich wieder ab dem 2. Januar 2025. Bis dahin wünsche ich Ihnen erholsame Tage.</w:t>
      </w:r>
      <w:bookmarkStart w:id="7" w:name="_GoBack"/>
      <w:bookmarkEnd w:id="7"/>
    </w:p>
    <w:p w:rsidR="002F0F9B" w:rsidRDefault="002F0F9B" w:rsidP="00907D1F">
      <w:pPr>
        <w:tabs>
          <w:tab w:val="left" w:pos="709"/>
        </w:tabs>
        <w:jc w:val="both"/>
      </w:pPr>
      <w:bookmarkStart w:id="8" w:name="SprachVerfügungsnummer"/>
      <w:bookmarkStart w:id="9" w:name="Verfügungsnummer"/>
      <w:bookmarkStart w:id="10" w:name="LANDIKTAT"/>
      <w:bookmarkEnd w:id="8"/>
      <w:bookmarkEnd w:id="9"/>
      <w:bookmarkEnd w:id="10"/>
    </w:p>
    <w:p w:rsidR="00EA58F9" w:rsidRPr="00EA58F9" w:rsidRDefault="00907D1F" w:rsidP="00907D1F">
      <w:pPr>
        <w:tabs>
          <w:tab w:val="left" w:pos="709"/>
        </w:tabs>
        <w:jc w:val="both"/>
      </w:pPr>
      <w:r>
        <w:t>M</w:t>
      </w:r>
      <w:r w:rsidR="00EA58F9" w:rsidRPr="00EA58F9">
        <w:t>it freundlichen Grüßen</w:t>
      </w:r>
    </w:p>
    <w:p w:rsidR="00EA58F9" w:rsidRPr="00EA58F9" w:rsidRDefault="00EA58F9" w:rsidP="00907D1F">
      <w:pPr>
        <w:tabs>
          <w:tab w:val="left" w:pos="709"/>
        </w:tabs>
        <w:jc w:val="both"/>
      </w:pPr>
    </w:p>
    <w:p w:rsidR="00EA58F9" w:rsidRPr="00EA58F9" w:rsidRDefault="00EA58F9" w:rsidP="00907D1F">
      <w:pPr>
        <w:tabs>
          <w:tab w:val="left" w:pos="709"/>
        </w:tabs>
        <w:jc w:val="both"/>
      </w:pPr>
    </w:p>
    <w:p w:rsidR="00EA58F9" w:rsidRPr="00EA58F9" w:rsidRDefault="00EA58F9" w:rsidP="00907D1F">
      <w:pPr>
        <w:tabs>
          <w:tab w:val="left" w:pos="709"/>
        </w:tabs>
        <w:jc w:val="both"/>
      </w:pPr>
      <w:r w:rsidRPr="00EA58F9">
        <w:t>Bannasch</w:t>
      </w:r>
    </w:p>
    <w:p w:rsidR="00573C3F" w:rsidRPr="00EA58F9" w:rsidRDefault="00EA58F9" w:rsidP="00907D1F">
      <w:pPr>
        <w:tabs>
          <w:tab w:val="left" w:pos="709"/>
        </w:tabs>
        <w:jc w:val="both"/>
      </w:pPr>
      <w:r w:rsidRPr="00EA58F9">
        <w:t>Rechtsanwalt</w:t>
      </w:r>
      <w:r w:rsidRPr="00EA58F9">
        <w:fldChar w:fldCharType="begin"/>
      </w:r>
      <w:r w:rsidRPr="00EA58F9">
        <w:instrText>SET \ANNO_M_OWN_RTFGRUSS "C:\Users\asc\Documents\AnNoText\Dokumente\Allgemeine Korrespondenz nach Diktat-(95)-1-1.GRT"</w:instrText>
      </w:r>
      <w:r w:rsidRPr="00EA58F9">
        <w:fldChar w:fldCharType="separate"/>
      </w:r>
      <w:bookmarkStart w:id="11" w:name="ANNO_M_OWN_RTFGRUSS"/>
      <w:r w:rsidR="00272D40" w:rsidRPr="00EA58F9">
        <w:rPr>
          <w:noProof/>
        </w:rPr>
        <w:t>C:\Users\asc\Documents\AnNoText\Dokumente\Allgemeine Korrespondenz nach Diktat-(95)-1-1.GRT</w:t>
      </w:r>
      <w:bookmarkEnd w:id="11"/>
      <w:r w:rsidRPr="00EA58F9">
        <w:fldChar w:fldCharType="end"/>
      </w:r>
    </w:p>
    <w:sectPr w:rsidR="00573C3F" w:rsidRPr="00EA58F9" w:rsidSect="00907D1F">
      <w:headerReference w:type="even" r:id="rId6"/>
      <w:headerReference w:type="default" r:id="rId7"/>
      <w:footerReference w:type="even" r:id="rId8"/>
      <w:footerReference w:type="default" r:id="rId9"/>
      <w:headerReference w:type="first" r:id="rId10"/>
      <w:footerReference w:type="first" r:id="rId11"/>
      <w:pgSz w:w="11906" w:h="16838" w:code="9"/>
      <w:pgMar w:top="3062" w:right="2835" w:bottom="1418" w:left="1162" w:header="709" w:footer="709"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58F9" w:rsidRDefault="00EA58F9" w:rsidP="008E765B">
      <w:r>
        <w:separator/>
      </w:r>
    </w:p>
  </w:endnote>
  <w:endnote w:type="continuationSeparator" w:id="0">
    <w:p w:rsidR="00EA58F9" w:rsidRDefault="00EA58F9" w:rsidP="008E7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58F9" w:rsidRDefault="00EA58F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1B0B" w:rsidRDefault="009D1B0B" w:rsidP="009D1B0B">
    <w:pPr>
      <w:pStyle w:val="Fuzeile"/>
    </w:pPr>
    <w:r w:rsidRPr="00F8503F">
      <w:rPr>
        <w:rStyle w:val="Seitenzahl"/>
        <w:sz w:val="16"/>
      </w:rPr>
      <w:fldChar w:fldCharType="begin"/>
    </w:r>
    <w:r w:rsidRPr="00F8503F">
      <w:rPr>
        <w:rStyle w:val="Seitenzahl"/>
        <w:sz w:val="16"/>
      </w:rPr>
      <w:instrText xml:space="preserve"> PAGE </w:instrText>
    </w:r>
    <w:r w:rsidRPr="00F8503F">
      <w:rPr>
        <w:rStyle w:val="Seitenzahl"/>
        <w:sz w:val="16"/>
      </w:rPr>
      <w:fldChar w:fldCharType="separate"/>
    </w:r>
    <w:r w:rsidR="00D92B3E">
      <w:rPr>
        <w:rStyle w:val="Seitenzahl"/>
        <w:noProof/>
        <w:sz w:val="16"/>
      </w:rPr>
      <w:t>4</w:t>
    </w:r>
    <w:r w:rsidRPr="00F8503F">
      <w:rPr>
        <w:rStyle w:val="Seitenzahl"/>
        <w:sz w:val="16"/>
      </w:rPr>
      <w:fldChar w:fldCharType="end"/>
    </w:r>
    <w:r w:rsidRPr="00F8503F">
      <w:rPr>
        <w:rStyle w:val="Seitenzahl"/>
        <w:sz w:val="16"/>
      </w:rPr>
      <w:t xml:space="preserve"> / </w:t>
    </w:r>
    <w:r w:rsidRPr="00F8503F">
      <w:rPr>
        <w:rStyle w:val="Seitenzahl"/>
        <w:sz w:val="16"/>
      </w:rPr>
      <w:fldChar w:fldCharType="begin"/>
    </w:r>
    <w:r w:rsidRPr="00F8503F">
      <w:rPr>
        <w:rStyle w:val="Seitenzahl"/>
        <w:sz w:val="16"/>
      </w:rPr>
      <w:instrText xml:space="preserve"> NUMPAGES </w:instrText>
    </w:r>
    <w:r w:rsidRPr="00F8503F">
      <w:rPr>
        <w:rStyle w:val="Seitenzahl"/>
        <w:sz w:val="16"/>
      </w:rPr>
      <w:fldChar w:fldCharType="separate"/>
    </w:r>
    <w:r w:rsidR="00D92B3E">
      <w:rPr>
        <w:rStyle w:val="Seitenzahl"/>
        <w:noProof/>
        <w:sz w:val="16"/>
      </w:rPr>
      <w:t>4</w:t>
    </w:r>
    <w:r w:rsidRPr="00F8503F">
      <w:rPr>
        <w:rStyle w:val="Seitenzah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7FCE" w:rsidRDefault="00587FCE" w:rsidP="007855B4">
    <w:pPr>
      <w:framePr w:w="11907" w:h="3062" w:hRule="exact" w:wrap="around" w:vAnchor="page" w:hAnchor="page" w:x="1" w:y="1" w:anchorLock="1"/>
    </w:pPr>
  </w:p>
  <w:p w:rsidR="00587FCE" w:rsidRDefault="00587FC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58F9" w:rsidRDefault="00EA58F9" w:rsidP="008E765B">
      <w:r>
        <w:separator/>
      </w:r>
    </w:p>
  </w:footnote>
  <w:footnote w:type="continuationSeparator" w:id="0">
    <w:p w:rsidR="00EA58F9" w:rsidRDefault="00EA58F9" w:rsidP="008E7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58F9" w:rsidRDefault="00EA58F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3C3F" w:rsidRDefault="00573C3F" w:rsidP="00573C3F">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7FCE" w:rsidRDefault="00587FCE">
    <w:pPr>
      <w:pStyle w:val="Kopfzeile"/>
    </w:pPr>
    <w:r>
      <w:rPr>
        <w:noProof/>
      </w:rPr>
      <mc:AlternateContent>
        <mc:Choice Requires="wps">
          <w:drawing>
            <wp:anchor distT="0" distB="0" distL="0" distR="0" simplePos="0" relativeHeight="251658240" behindDoc="0" locked="1" layoutInCell="1" allowOverlap="1">
              <wp:simplePos x="0" y="0"/>
              <wp:positionH relativeFrom="page">
                <wp:posOffset>5760720</wp:posOffset>
              </wp:positionH>
              <wp:positionV relativeFrom="page">
                <wp:posOffset>0</wp:posOffset>
              </wp:positionV>
              <wp:extent cx="1800000" cy="10692000"/>
              <wp:effectExtent l="0" t="0" r="10160" b="14605"/>
              <wp:wrapSquare wrapText="bothSides"/>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069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7FCE" w:rsidRDefault="00587FCE" w:rsidP="00587FCE">
                          <w:pPr>
                            <w:pStyle w:val="BK1"/>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feld 1" o:spid="_x0000_s1026" type="#_x0000_t202" style="position:absolute;margin-left:453.6pt;margin-top:0;width:141.75pt;height:841.9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FNTrQIAAKsFAAAOAAAAZHJzL2Uyb0RvYy54bWysVF1vmzAUfZ+0/2D5nQIZSQMqqdoQpknd&#10;h9TuBzjYBGvGZrYT6Kb9912bkKadJk3beEDX9vW5H+f4Xl0PrUAHpg1XMsfxRYQRk5WiXO5y/Pmh&#10;DJYYGUskJUJJluNHZvD16vWrq77L2Ew1SlCmEYBIk/VdjhtruywMTdWwlpgL1TEJh7XSLbGw1LuQ&#10;atIDeivCWRQtwl5p2mlVMWNgtxgP8crj1zWr7Me6NswikWPIzfq/9v+t+4erK5LtNOkaXh3TIH+R&#10;RUu4hKAnqIJYgvaa/wLV8koro2p7Uak2VHXNK+ZrgGri6EU19w3pmK8FmmO6U5vM/4OtPhw+acQp&#10;cIeRJC1Q9MAGWzNBUey603cmA6f7DtzscKsG5+kqNd2dqr4YJNW6IXLHbrRWfcMIhez8zfDs6ohj&#10;HMi2f68ohCF7qzzQUOvWAUIzEKADS48nZiAVVLmQy8h9GFVwFkeLFLj35IUkm+532ti3TLXIGTnW&#10;wL3HJ4c7Y6EScJ1cXDipSi6E51/IZxvgOO5AdLjqzlwens7vaZRulptlEiSzxSZIoqIIbsp1EizK&#10;+HJevCnW6yL+4eLGSdZwSpl0YSZpxcmfUXcU+SiKk7iMEpw6OJeS0bvtWmh0ICDt0n+OL0j+zC18&#10;noY/hlpelBTPkuh2lgblYnkZJGUyD9LLaBlEcXqbLqIkTYryeUl3XLJ/Lwn1OU7ns/kop9/W5pmf&#10;yD6rjWQttzA8BG9zfNSHp9OJcCOpty3hYrTPWuHSf2oFdGwi2kvWqXTUqx22A6A4HW8VfQTxagXK&#10;AhnCxAOjUfobRj1Mjxybr3uiGUbinYQH4EbNZOjJ2E4GkRVczbHFaDTXdhxJ+07zXQPI4xOT6gYe&#10;Sc29ep+ygNTdAiaCL+I4vdzIOV97r6cZu/oJAAD//wMAUEsDBBQABgAIAAAAIQCNYbP53gAAAAoB&#10;AAAPAAAAZHJzL2Rvd25yZXYueG1sTI9BT8MwDIXvSPyHyEjcWLohla40nSYEJyREVw4c08ZrozVO&#10;abKt/Hu8E7vZfk/P3ys2sxvECadgPSlYLhIQSK03ljoFX/XbQwYiRE1GD55QwS8G2JS3N4XOjT9T&#10;hadd7ASHUMi1gj7GMZcytD06HRZ+RGJt7yenI69TJ82kzxzuBrlKklQ6bYk/9HrElx7bw+7oFGy/&#10;qXq1Px/NZ7WvbF2vE3pPD0rd383bZxAR5/hvhgs+o0PJTI0/kgliULBOnlZsVcCNLvKSDyAantLs&#10;MQNZFvK6QvkHAAD//wMAUEsBAi0AFAAGAAgAAAAhALaDOJL+AAAA4QEAABMAAAAAAAAAAAAAAAAA&#10;AAAAAFtDb250ZW50X1R5cGVzXS54bWxQSwECLQAUAAYACAAAACEAOP0h/9YAAACUAQAACwAAAAAA&#10;AAAAAAAAAAAvAQAAX3JlbHMvLnJlbHNQSwECLQAUAAYACAAAACEAItBTU60CAACrBQAADgAAAAAA&#10;AAAAAAAAAAAuAgAAZHJzL2Uyb0RvYy54bWxQSwECLQAUAAYACAAAACEAjWGz+d4AAAAKAQAADwAA&#10;AAAAAAAAAAAAAAAHBQAAZHJzL2Rvd25yZXYueG1sUEsFBgAAAAAEAAQA8wAAABIGAAAAAA==&#10;" filled="f" stroked="f">
              <v:textbox inset="0,0,0,0">
                <w:txbxContent>
                  <w:p w:rsidR="00587FCE" w:rsidRDefault="00587FCE" w:rsidP="00587FCE">
                    <w:pPr>
                      <w:pStyle w:val="BK1"/>
                    </w:pPr>
                  </w:p>
                </w:txbxContent>
              </v:textbox>
              <w10:wrap type="square" anchorx="page" anchory="page"/>
              <w10:anchorlock/>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attachedTemplate r:id="rId1"/>
  <w:defaultTabStop w:val="709"/>
  <w:autoHyphenation/>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nNoText" w:val="FoMa"/>
    <w:docVar w:name="DocumentNr" w:val="68513.1"/>
    <w:docVar w:name="PZH_M_AUSER_INI" w:val="asc"/>
    <w:docVar w:name="PZH_M_LTAGDATUM" w:val="19. Dezember 2024"/>
    <w:docVar w:name="PZH_M_OWN_ANRNAME" w:val="Rechtsanwalt Bannasch"/>
    <w:docVar w:name="PZH_M_OWN_INI" w:val="BAN"/>
    <w:docVar w:name="PZH_M_SB_ANRNAME" w:val="Frau Scheller"/>
    <w:docVar w:name="PZH_M_SB_PHONE" w:val="32"/>
  </w:docVars>
  <w:rsids>
    <w:rsidRoot w:val="00EA58F9"/>
    <w:rsid w:val="00071E8F"/>
    <w:rsid w:val="0020761F"/>
    <w:rsid w:val="00272D40"/>
    <w:rsid w:val="002F0F9B"/>
    <w:rsid w:val="00310214"/>
    <w:rsid w:val="00350B6C"/>
    <w:rsid w:val="003D357A"/>
    <w:rsid w:val="004A22DF"/>
    <w:rsid w:val="00573C3F"/>
    <w:rsid w:val="00587FCE"/>
    <w:rsid w:val="00616F33"/>
    <w:rsid w:val="00757D75"/>
    <w:rsid w:val="007855B4"/>
    <w:rsid w:val="00883C12"/>
    <w:rsid w:val="008E765B"/>
    <w:rsid w:val="00907D1F"/>
    <w:rsid w:val="00921018"/>
    <w:rsid w:val="00947659"/>
    <w:rsid w:val="009D1B0B"/>
    <w:rsid w:val="00A547A4"/>
    <w:rsid w:val="00A6725B"/>
    <w:rsid w:val="00AA7EE5"/>
    <w:rsid w:val="00AC65B6"/>
    <w:rsid w:val="00B01966"/>
    <w:rsid w:val="00C077D4"/>
    <w:rsid w:val="00C20C93"/>
    <w:rsid w:val="00C91A87"/>
    <w:rsid w:val="00CA32DA"/>
    <w:rsid w:val="00CD4A99"/>
    <w:rsid w:val="00D338A5"/>
    <w:rsid w:val="00D844F1"/>
    <w:rsid w:val="00D92B3E"/>
    <w:rsid w:val="00DA357E"/>
    <w:rsid w:val="00DB1A33"/>
    <w:rsid w:val="00E54BCE"/>
    <w:rsid w:val="00EA58F9"/>
    <w:rsid w:val="00FD0A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8F816CD"/>
  <w15:chartTrackingRefBased/>
  <w15:docId w15:val="{D05203D1-C0AA-4048-9707-839E969D5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57D75"/>
    <w:pPr>
      <w:spacing w:after="0" w:line="240" w:lineRule="auto"/>
    </w:pPr>
    <w:rPr>
      <w:rFonts w:ascii="Times New Roman" w:eastAsia="Times New Roman" w:hAnsi="Times New Roman" w:cs="Times New Roman"/>
      <w:sz w:val="24"/>
      <w:szCs w:val="20"/>
      <w:lang w:eastAsia="de-DE"/>
    </w:rPr>
  </w:style>
  <w:style w:type="paragraph" w:styleId="berschrift1">
    <w:name w:val="heading 1"/>
    <w:basedOn w:val="Standard"/>
    <w:next w:val="Standard"/>
    <w:link w:val="berschrift1Zchn"/>
    <w:qFormat/>
    <w:rsid w:val="00E54BCE"/>
    <w:pPr>
      <w:spacing w:before="240"/>
      <w:outlineLvl w:val="0"/>
    </w:pPr>
    <w:rPr>
      <w:b/>
    </w:rPr>
  </w:style>
  <w:style w:type="paragraph" w:styleId="berschrift2">
    <w:name w:val="heading 2"/>
    <w:basedOn w:val="Standard"/>
    <w:next w:val="Standard"/>
    <w:link w:val="berschrift2Zchn"/>
    <w:qFormat/>
    <w:rsid w:val="00DB1A33"/>
    <w:pPr>
      <w:spacing w:before="120"/>
      <w:outlineLvl w:val="1"/>
    </w:pPr>
    <w:rPr>
      <w:b/>
    </w:rPr>
  </w:style>
  <w:style w:type="paragraph" w:styleId="berschrift3">
    <w:name w:val="heading 3"/>
    <w:basedOn w:val="Standard"/>
    <w:next w:val="Standardeinzug"/>
    <w:link w:val="berschrift3Zchn"/>
    <w:qFormat/>
    <w:rsid w:val="00E54BCE"/>
    <w:pPr>
      <w:outlineLvl w:val="2"/>
    </w:pPr>
    <w:rPr>
      <w:b/>
    </w:rPr>
  </w:style>
  <w:style w:type="paragraph" w:styleId="berschrift4">
    <w:name w:val="heading 4"/>
    <w:basedOn w:val="Standard"/>
    <w:next w:val="Standard"/>
    <w:link w:val="berschrift4Zchn"/>
    <w:uiPriority w:val="9"/>
    <w:unhideWhenUsed/>
    <w:qFormat/>
    <w:rsid w:val="00E54BCE"/>
    <w:pPr>
      <w:keepNext/>
      <w:keepLines/>
      <w:spacing w:before="40"/>
      <w:outlineLvl w:val="3"/>
    </w:pPr>
    <w:rPr>
      <w:rFonts w:eastAsiaTheme="majorEastAsia" w:cstheme="majorBidi"/>
      <w:b/>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rechnung">
    <w:name w:val="Abrechnung"/>
    <w:rsid w:val="00757D75"/>
    <w:pPr>
      <w:tabs>
        <w:tab w:val="right" w:pos="6804"/>
        <w:tab w:val="right" w:pos="9072"/>
      </w:tabs>
      <w:spacing w:after="0" w:line="240" w:lineRule="atLeast"/>
    </w:pPr>
    <w:rPr>
      <w:rFonts w:ascii="Times New Roman" w:eastAsia="Times New Roman" w:hAnsi="Times New Roman" w:cs="Times New Roman"/>
      <w:sz w:val="24"/>
      <w:szCs w:val="20"/>
      <w:lang w:eastAsia="de-DE"/>
    </w:rPr>
  </w:style>
  <w:style w:type="paragraph" w:customStyle="1" w:styleId="Adresse">
    <w:name w:val="Adresse"/>
    <w:uiPriority w:val="99"/>
    <w:rsid w:val="00757D75"/>
    <w:pPr>
      <w:spacing w:after="0" w:line="240" w:lineRule="auto"/>
    </w:pPr>
    <w:rPr>
      <w:rFonts w:ascii="Times New Roman" w:eastAsia="Times New Roman" w:hAnsi="Times New Roman" w:cs="Times New Roman"/>
      <w:sz w:val="24"/>
      <w:szCs w:val="20"/>
      <w:lang w:eastAsia="de-DE"/>
    </w:rPr>
  </w:style>
  <w:style w:type="paragraph" w:styleId="Anrede">
    <w:name w:val="Salutation"/>
    <w:basedOn w:val="Standard"/>
    <w:link w:val="AnredeZchn"/>
    <w:rsid w:val="00DB1A33"/>
  </w:style>
  <w:style w:type="character" w:customStyle="1" w:styleId="AnredeZchn">
    <w:name w:val="Anrede Zchn"/>
    <w:basedOn w:val="Absatz-Standardschriftart"/>
    <w:link w:val="Anrede"/>
    <w:rsid w:val="00DB1A33"/>
    <w:rPr>
      <w:rFonts w:ascii="Arial" w:eastAsia="Times New Roman" w:hAnsi="Arial" w:cs="Times New Roman"/>
      <w:szCs w:val="20"/>
      <w:lang w:eastAsia="de-DE"/>
    </w:rPr>
  </w:style>
  <w:style w:type="paragraph" w:customStyle="1" w:styleId="Betreff">
    <w:name w:val="Betreff"/>
    <w:uiPriority w:val="99"/>
    <w:rsid w:val="00757D75"/>
    <w:pPr>
      <w:spacing w:after="0" w:line="240" w:lineRule="auto"/>
    </w:pPr>
    <w:rPr>
      <w:rFonts w:ascii="Times New Roman" w:eastAsia="Times New Roman" w:hAnsi="Times New Roman" w:cs="Times New Roman"/>
      <w:b/>
      <w:sz w:val="24"/>
      <w:szCs w:val="20"/>
      <w:lang w:eastAsia="de-DE"/>
    </w:rPr>
  </w:style>
  <w:style w:type="paragraph" w:customStyle="1" w:styleId="BK1">
    <w:name w:val="BK1"/>
    <w:rsid w:val="00DB1A33"/>
    <w:pPr>
      <w:spacing w:after="0" w:line="240" w:lineRule="auto"/>
    </w:pPr>
    <w:rPr>
      <w:rFonts w:ascii="Arial" w:eastAsia="Times New Roman" w:hAnsi="Arial" w:cs="Arial"/>
      <w:szCs w:val="20"/>
      <w:lang w:eastAsia="de-DE"/>
    </w:rPr>
  </w:style>
  <w:style w:type="paragraph" w:customStyle="1" w:styleId="BK2">
    <w:name w:val="BK2"/>
    <w:rsid w:val="00DB1A33"/>
    <w:pPr>
      <w:spacing w:after="0" w:line="240" w:lineRule="auto"/>
    </w:pPr>
    <w:rPr>
      <w:rFonts w:ascii="Arial" w:eastAsia="Times New Roman" w:hAnsi="Arial" w:cs="Arial"/>
      <w:sz w:val="16"/>
      <w:szCs w:val="20"/>
      <w:lang w:eastAsia="de-DE"/>
    </w:rPr>
  </w:style>
  <w:style w:type="paragraph" w:customStyle="1" w:styleId="BK3">
    <w:name w:val="BK3"/>
    <w:rsid w:val="00DB1A33"/>
    <w:pPr>
      <w:framePr w:w="2268" w:h="2835" w:hRule="exact" w:hSpace="142" w:vSpace="142" w:wrap="around" w:vAnchor="page" w:hAnchor="page" w:x="9922" w:y="3119"/>
      <w:spacing w:after="0" w:line="240" w:lineRule="auto"/>
    </w:pPr>
    <w:rPr>
      <w:rFonts w:ascii="Arial" w:eastAsia="Times New Roman" w:hAnsi="Arial" w:cs="Arial"/>
      <w:szCs w:val="20"/>
      <w:lang w:eastAsia="de-DE"/>
    </w:rPr>
  </w:style>
  <w:style w:type="paragraph" w:customStyle="1" w:styleId="BK4">
    <w:name w:val="BK4"/>
    <w:rsid w:val="00DB1A33"/>
    <w:pPr>
      <w:spacing w:after="0" w:line="240" w:lineRule="auto"/>
    </w:pPr>
    <w:rPr>
      <w:rFonts w:ascii="Arial" w:eastAsia="Times New Roman" w:hAnsi="Arial" w:cs="Arial"/>
      <w:szCs w:val="20"/>
      <w:lang w:eastAsia="de-DE"/>
    </w:rPr>
  </w:style>
  <w:style w:type="paragraph" w:customStyle="1" w:styleId="FordAufstellung">
    <w:name w:val="FordAufstellung"/>
    <w:rsid w:val="00757D75"/>
    <w:pPr>
      <w:tabs>
        <w:tab w:val="right" w:pos="6804"/>
        <w:tab w:val="right" w:pos="9072"/>
      </w:tabs>
      <w:spacing w:after="0" w:line="240" w:lineRule="atLeast"/>
    </w:pPr>
    <w:rPr>
      <w:rFonts w:ascii="Times New Roman" w:eastAsia="Times New Roman" w:hAnsi="Times New Roman" w:cs="Times New Roman"/>
      <w:szCs w:val="20"/>
      <w:lang w:eastAsia="de-DE"/>
    </w:rPr>
  </w:style>
  <w:style w:type="paragraph" w:styleId="Funotentext">
    <w:name w:val="footnote text"/>
    <w:basedOn w:val="Standard"/>
    <w:link w:val="FunotentextZchn"/>
    <w:semiHidden/>
    <w:rsid w:val="00DB1A33"/>
    <w:pPr>
      <w:tabs>
        <w:tab w:val="left" w:pos="1843"/>
        <w:tab w:val="left" w:pos="2552"/>
        <w:tab w:val="left" w:pos="3261"/>
        <w:tab w:val="left" w:pos="3969"/>
        <w:tab w:val="left" w:pos="4678"/>
        <w:tab w:val="left" w:pos="5387"/>
        <w:tab w:val="left" w:pos="6096"/>
        <w:tab w:val="left" w:pos="6804"/>
        <w:tab w:val="left" w:pos="7513"/>
        <w:tab w:val="left" w:pos="8222"/>
        <w:tab w:val="left" w:pos="8931"/>
      </w:tabs>
      <w:spacing w:line="360" w:lineRule="atLeast"/>
      <w:ind w:left="1800" w:hanging="360"/>
    </w:pPr>
    <w:rPr>
      <w:sz w:val="18"/>
    </w:rPr>
  </w:style>
  <w:style w:type="character" w:customStyle="1" w:styleId="FunotentextZchn">
    <w:name w:val="Fußnotentext Zchn"/>
    <w:basedOn w:val="Absatz-Standardschriftart"/>
    <w:link w:val="Funotentext"/>
    <w:semiHidden/>
    <w:rsid w:val="00DB1A33"/>
    <w:rPr>
      <w:rFonts w:ascii="Arial" w:eastAsia="Times New Roman" w:hAnsi="Arial" w:cs="Times New Roman"/>
      <w:sz w:val="18"/>
      <w:szCs w:val="20"/>
      <w:lang w:eastAsia="de-DE"/>
    </w:rPr>
  </w:style>
  <w:style w:type="character" w:styleId="Funotenzeichen">
    <w:name w:val="footnote reference"/>
    <w:semiHidden/>
    <w:rsid w:val="00DB1A33"/>
    <w:rPr>
      <w:position w:val="6"/>
      <w:sz w:val="16"/>
    </w:rPr>
  </w:style>
  <w:style w:type="paragraph" w:styleId="Fuzeile">
    <w:name w:val="footer"/>
    <w:basedOn w:val="Standard"/>
    <w:link w:val="FuzeileZchn"/>
    <w:rsid w:val="00DB1A33"/>
    <w:pPr>
      <w:tabs>
        <w:tab w:val="left" w:pos="1843"/>
        <w:tab w:val="left" w:pos="2552"/>
        <w:tab w:val="left" w:pos="3261"/>
        <w:tab w:val="left" w:pos="3969"/>
        <w:tab w:val="center" w:pos="4320"/>
        <w:tab w:val="left" w:pos="4678"/>
        <w:tab w:val="left" w:pos="5387"/>
        <w:tab w:val="left" w:pos="6096"/>
        <w:tab w:val="left" w:pos="6804"/>
        <w:tab w:val="left" w:pos="7513"/>
        <w:tab w:val="left" w:pos="8222"/>
        <w:tab w:val="left" w:pos="8931"/>
      </w:tabs>
      <w:jc w:val="right"/>
    </w:pPr>
  </w:style>
  <w:style w:type="character" w:customStyle="1" w:styleId="FuzeileZchn">
    <w:name w:val="Fußzeile Zchn"/>
    <w:basedOn w:val="Absatz-Standardschriftart"/>
    <w:link w:val="Fuzeile"/>
    <w:rsid w:val="00DB1A33"/>
    <w:rPr>
      <w:rFonts w:ascii="Arial" w:eastAsia="Times New Roman" w:hAnsi="Arial" w:cs="Times New Roman"/>
      <w:szCs w:val="20"/>
      <w:lang w:eastAsia="de-DE"/>
    </w:rPr>
  </w:style>
  <w:style w:type="paragraph" w:styleId="Kopfzeile">
    <w:name w:val="header"/>
    <w:basedOn w:val="Standard"/>
    <w:link w:val="KopfzeileZchn"/>
    <w:rsid w:val="00DB1A33"/>
    <w:pPr>
      <w:tabs>
        <w:tab w:val="center" w:pos="4819"/>
        <w:tab w:val="right" w:pos="9071"/>
      </w:tabs>
    </w:pPr>
  </w:style>
  <w:style w:type="character" w:customStyle="1" w:styleId="KopfzeileZchn">
    <w:name w:val="Kopfzeile Zchn"/>
    <w:basedOn w:val="Absatz-Standardschriftart"/>
    <w:link w:val="Kopfzeile"/>
    <w:rsid w:val="00DB1A33"/>
    <w:rPr>
      <w:rFonts w:ascii="Arial" w:eastAsia="Times New Roman" w:hAnsi="Arial" w:cs="Times New Roman"/>
      <w:szCs w:val="20"/>
      <w:lang w:eastAsia="de-DE"/>
    </w:rPr>
  </w:style>
  <w:style w:type="paragraph" w:styleId="Makrotext">
    <w:name w:val="macro"/>
    <w:link w:val="MakrotextZchn"/>
    <w:semiHidden/>
    <w:rsid w:val="00DB1A33"/>
    <w:pPr>
      <w:tabs>
        <w:tab w:val="left" w:pos="480"/>
        <w:tab w:val="left" w:pos="960"/>
        <w:tab w:val="left" w:pos="1440"/>
        <w:tab w:val="left" w:pos="1920"/>
        <w:tab w:val="left" w:pos="2400"/>
        <w:tab w:val="left" w:pos="2880"/>
        <w:tab w:val="left" w:pos="3360"/>
        <w:tab w:val="left" w:pos="3840"/>
        <w:tab w:val="left" w:pos="4320"/>
      </w:tabs>
      <w:spacing w:after="0" w:line="240" w:lineRule="atLeast"/>
    </w:pPr>
    <w:rPr>
      <w:rFonts w:ascii="Times New Roman" w:eastAsia="Times New Roman" w:hAnsi="Times New Roman" w:cs="Times New Roman"/>
      <w:sz w:val="20"/>
      <w:szCs w:val="20"/>
      <w:lang w:eastAsia="de-DE"/>
    </w:rPr>
  </w:style>
  <w:style w:type="character" w:customStyle="1" w:styleId="MakrotextZchn">
    <w:name w:val="Makrotext Zchn"/>
    <w:basedOn w:val="Absatz-Standardschriftart"/>
    <w:link w:val="Makrotext"/>
    <w:semiHidden/>
    <w:rsid w:val="00DB1A33"/>
    <w:rPr>
      <w:rFonts w:ascii="Times New Roman" w:eastAsia="Times New Roman" w:hAnsi="Times New Roman" w:cs="Times New Roman"/>
      <w:sz w:val="20"/>
      <w:szCs w:val="20"/>
      <w:lang w:eastAsia="de-DE"/>
    </w:rPr>
  </w:style>
  <w:style w:type="character" w:styleId="Seitenzahl">
    <w:name w:val="page number"/>
    <w:basedOn w:val="Absatz-Standardschriftart"/>
    <w:rsid w:val="00DB1A33"/>
  </w:style>
  <w:style w:type="paragraph" w:styleId="Standardeinzug">
    <w:name w:val="Normal Indent"/>
    <w:basedOn w:val="Standard"/>
    <w:rsid w:val="00DB1A33"/>
    <w:pPr>
      <w:ind w:left="708"/>
    </w:pPr>
  </w:style>
  <w:style w:type="character" w:customStyle="1" w:styleId="berschrift1Zchn">
    <w:name w:val="Überschrift 1 Zchn"/>
    <w:basedOn w:val="Absatz-Standardschriftart"/>
    <w:link w:val="berschrift1"/>
    <w:rsid w:val="00E54BCE"/>
    <w:rPr>
      <w:rFonts w:ascii="Times New Roman" w:eastAsia="Times New Roman" w:hAnsi="Times New Roman" w:cs="Times New Roman"/>
      <w:b/>
      <w:sz w:val="24"/>
      <w:szCs w:val="20"/>
      <w:lang w:eastAsia="de-DE"/>
    </w:rPr>
  </w:style>
  <w:style w:type="character" w:customStyle="1" w:styleId="berschrift2Zchn">
    <w:name w:val="Überschrift 2 Zchn"/>
    <w:basedOn w:val="Absatz-Standardschriftart"/>
    <w:link w:val="berschrift2"/>
    <w:rsid w:val="00DB1A33"/>
    <w:rPr>
      <w:rFonts w:ascii="Arial" w:eastAsia="Times New Roman" w:hAnsi="Arial" w:cs="Times New Roman"/>
      <w:b/>
      <w:szCs w:val="20"/>
      <w:lang w:eastAsia="de-DE"/>
    </w:rPr>
  </w:style>
  <w:style w:type="character" w:customStyle="1" w:styleId="berschrift3Zchn">
    <w:name w:val="Überschrift 3 Zchn"/>
    <w:basedOn w:val="Absatz-Standardschriftart"/>
    <w:link w:val="berschrift3"/>
    <w:rsid w:val="00E54BCE"/>
    <w:rPr>
      <w:rFonts w:ascii="Times New Roman" w:eastAsia="Times New Roman" w:hAnsi="Times New Roman" w:cs="Times New Roman"/>
      <w:b/>
      <w:sz w:val="24"/>
      <w:szCs w:val="20"/>
      <w:lang w:eastAsia="de-DE"/>
    </w:rPr>
  </w:style>
  <w:style w:type="paragraph" w:customStyle="1" w:styleId="adress1">
    <w:name w:val="adress1"/>
    <w:rsid w:val="00757D75"/>
    <w:pPr>
      <w:spacing w:after="0" w:line="240" w:lineRule="auto"/>
    </w:pPr>
    <w:rPr>
      <w:rFonts w:ascii="Times New Roman" w:eastAsia="Times New Roman" w:hAnsi="Times New Roman" w:cs="Times New Roman"/>
      <w:sz w:val="24"/>
      <w:szCs w:val="20"/>
      <w:lang w:eastAsia="de-DE"/>
    </w:rPr>
  </w:style>
  <w:style w:type="paragraph" w:customStyle="1" w:styleId="azform">
    <w:name w:val="azform"/>
    <w:rsid w:val="00757D75"/>
    <w:pPr>
      <w:spacing w:after="0" w:line="240" w:lineRule="auto"/>
    </w:pPr>
    <w:rPr>
      <w:rFonts w:ascii="Times New Roman" w:eastAsia="Times New Roman" w:hAnsi="Times New Roman" w:cs="Times New Roman"/>
      <w:sz w:val="20"/>
      <w:szCs w:val="20"/>
      <w:lang w:eastAsia="de-DE"/>
    </w:rPr>
  </w:style>
  <w:style w:type="paragraph" w:customStyle="1" w:styleId="kopfpos1">
    <w:name w:val="kopfpos1"/>
    <w:basedOn w:val="Standard"/>
    <w:rsid w:val="00757D75"/>
    <w:pPr>
      <w:framePr w:w="11845" w:h="2835" w:hRule="exact" w:hSpace="142" w:wrap="around" w:vAnchor="page" w:hAnchor="page" w:x="1" w:y="1" w:anchorLock="1"/>
      <w:spacing w:line="360" w:lineRule="auto"/>
      <w:jc w:val="both"/>
    </w:pPr>
    <w:rPr>
      <w:szCs w:val="24"/>
    </w:rPr>
  </w:style>
  <w:style w:type="paragraph" w:customStyle="1" w:styleId="Kopfpos2">
    <w:name w:val="Kopfpos2"/>
    <w:basedOn w:val="Standard"/>
    <w:rsid w:val="00757D75"/>
    <w:pPr>
      <w:framePr w:w="1933" w:h="12809" w:hRule="exact" w:hSpace="567" w:wrap="around" w:vAnchor="page" w:hAnchor="page" w:x="9924" w:y="2836" w:anchorLock="1"/>
      <w:spacing w:line="360" w:lineRule="auto"/>
      <w:jc w:val="both"/>
    </w:pPr>
    <w:rPr>
      <w:szCs w:val="24"/>
    </w:rPr>
  </w:style>
  <w:style w:type="character" w:customStyle="1" w:styleId="berschrift4Zchn">
    <w:name w:val="Überschrift 4 Zchn"/>
    <w:basedOn w:val="Absatz-Standardschriftart"/>
    <w:link w:val="berschrift4"/>
    <w:uiPriority w:val="9"/>
    <w:rsid w:val="00E54BCE"/>
    <w:rPr>
      <w:rFonts w:ascii="Times New Roman" w:eastAsiaTheme="majorEastAsia" w:hAnsi="Times New Roman" w:cstheme="majorBidi"/>
      <w:b/>
      <w:iCs/>
      <w:sz w:val="24"/>
      <w:szCs w:val="20"/>
      <w:lang w:eastAsia="de-DE"/>
    </w:rPr>
  </w:style>
  <w:style w:type="paragraph" w:styleId="Sprechblasentext">
    <w:name w:val="Balloon Text"/>
    <w:basedOn w:val="Standard"/>
    <w:link w:val="SprechblasentextZchn"/>
    <w:uiPriority w:val="99"/>
    <w:semiHidden/>
    <w:unhideWhenUsed/>
    <w:rsid w:val="00907D1F"/>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07D1F"/>
    <w:rPr>
      <w:rFonts w:ascii="Segoe UI" w:eastAsia="Times New Roman" w:hAnsi="Segoe UI" w:cs="Segoe UI"/>
      <w:sz w:val="18"/>
      <w:szCs w:val="1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W:\AnNoDATA\Bannasch\template\WW160\ANNOTEX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ANNOTEXT</Template>
  <TotalTime>0</TotalTime>
  <Pages>4</Pages>
  <Words>949</Words>
  <Characters>5983</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GmbH</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Scheller</dc:creator>
  <cp:keywords/>
  <dc:description/>
  <cp:lastModifiedBy>Till Bannasch - Fridrich Bannasch Rechtsanwälte</cp:lastModifiedBy>
  <cp:revision>12</cp:revision>
  <cp:lastPrinted>2024-12-19T19:05:00Z</cp:lastPrinted>
  <dcterms:created xsi:type="dcterms:W3CDTF">2024-12-19T07:29:00Z</dcterms:created>
  <dcterms:modified xsi:type="dcterms:W3CDTF">2024-12-19T19:18:00Z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Id">
    <vt:i4>14424</vt:i4>
  </property>
  <property fmtid="{D5CDD505-2E9C-101B-9397-08002B2CF9AE}" pid="3" name="tmpGuid">
    <vt:lpwstr>{c6372c62-8dac-4a28-b22f-11a08c81a545}</vt:lpwstr>
  </property>
  <property fmtid="{D5CDD505-2E9C-101B-9397-08002B2CF9AE}" pid="4" name="Office">
    <vt:lpwstr>FBP</vt:lpwstr>
  </property>
  <property fmtid="{D5CDD505-2E9C-101B-9397-08002B2CF9AE}" pid="5" name="FullFileName">
    <vt:lpwstr>C:\Users\ban\Documents\AnNoText\Dokumente\Schr. an Stadt Lörrach.DOCX</vt:lpwstr>
  </property>
  <property fmtid="{D5CDD505-2E9C-101B-9397-08002B2CF9AE}" pid="6" name="Name">
    <vt:lpwstr>Schr. an Stadt Lörrach</vt:lpwstr>
  </property>
  <property fmtid="{D5CDD505-2E9C-101B-9397-08002B2CF9AE}" pid="7" name="Description">
    <vt:lpwstr>Allgemeine Korrespondenz nach Diktat (Sessler, Claudia)</vt:lpwstr>
  </property>
  <property fmtid="{D5CDD505-2E9C-101B-9397-08002B2CF9AE}" pid="8" name="IsATDocument">
    <vt:i4>1</vt:i4>
  </property>
  <property fmtid="{D5CDD505-2E9C-101B-9397-08002B2CF9AE}" pid="9" name="PrgType">
    <vt:i4>2</vt:i4>
  </property>
  <property fmtid="{D5CDD505-2E9C-101B-9397-08002B2CF9AE}" pid="10" name="PostageCost">
    <vt:i4>16</vt:i4>
  </property>
  <property fmtid="{D5CDD505-2E9C-101B-9397-08002B2CF9AE}" pid="11" name="CaseId">
    <vt:i4>7255</vt:i4>
  </property>
  <property fmtid="{D5CDD505-2E9C-101B-9397-08002B2CF9AE}" pid="12" name="AddresseeId">
    <vt:i4>15423</vt:i4>
  </property>
  <property fmtid="{D5CDD505-2E9C-101B-9397-08002B2CF9AE}" pid="13" name="M2Art">
    <vt:i4>1</vt:i4>
  </property>
  <property fmtid="{D5CDD505-2E9C-101B-9397-08002B2CF9AE}" pid="14" name="CmCrId">
    <vt:i4>28161</vt:i4>
  </property>
  <property fmtid="{D5CDD505-2E9C-101B-9397-08002B2CF9AE}" pid="15" name="AuthorId">
    <vt:i4>1</vt:i4>
  </property>
  <property fmtid="{D5CDD505-2E9C-101B-9397-08002B2CF9AE}" pid="16" name="MeasureId">
    <vt:i4>9</vt:i4>
  </property>
  <property fmtid="{D5CDD505-2E9C-101B-9397-08002B2CF9AE}" pid="17" name="QuickCode">
    <vt:lpwstr>ALKO</vt:lpwstr>
  </property>
  <property fmtid="{D5CDD505-2E9C-101B-9397-08002B2CF9AE}" pid="18" name="ItemId">
    <vt:i4>10</vt:i4>
  </property>
  <property fmtid="{D5CDD505-2E9C-101B-9397-08002B2CF9AE}" pid="19" name="DocumentTyp">
    <vt:i4>11</vt:i4>
  </property>
  <property fmtid="{D5CDD505-2E9C-101B-9397-08002B2CF9AE}" pid="20" name="TemplateId">
    <vt:i4>1</vt:i4>
  </property>
  <property fmtid="{D5CDD505-2E9C-101B-9397-08002B2CF9AE}" pid="21" name="DocumentNr">
    <vt:i4>68513</vt:i4>
  </property>
  <property fmtid="{D5CDD505-2E9C-101B-9397-08002B2CF9AE}" pid="22" name="DocumentenNr">
    <vt:lpwstr>68513.1</vt:lpwstr>
  </property>
  <property fmtid="{D5CDD505-2E9C-101B-9397-08002B2CF9AE}" pid="23" name="Adressat">
    <vt:lpwstr>Sessler, Claudia</vt:lpwstr>
  </property>
  <property fmtid="{D5CDD505-2E9C-101B-9397-08002B2CF9AE}" pid="24" name="Case">
    <vt:lpwstr>00181/24</vt:lpwstr>
  </property>
  <property fmtid="{D5CDD505-2E9C-101B-9397-08002B2CF9AE}" pid="25" name="CaseDescription">
    <vt:lpwstr>Tammik ./. Stadt Lörrach</vt:lpwstr>
  </property>
  <property fmtid="{D5CDD505-2E9C-101B-9397-08002B2CF9AE}" pid="26" name="Wegen">
    <vt:lpwstr>Bauvorhaben Flst.Nr. 3640</vt:lpwstr>
  </property>
  <property fmtid="{D5CDD505-2E9C-101B-9397-08002B2CF9AE}" pid="27" name="Id">
    <vt:i4>622512</vt:i4>
  </property>
  <property fmtid="{D5CDD505-2E9C-101B-9397-08002B2CF9AE}" pid="28" name="LockGuid">
    <vt:lpwstr>{c6372c62-8dac-4a28-b22f-11a08c81a545}</vt:lpwstr>
  </property>
  <property fmtid="{D5CDD505-2E9C-101B-9397-08002B2CF9AE}" pid="29" name="DocumentId">
    <vt:i4>622512</vt:i4>
  </property>
  <property fmtid="{D5CDD505-2E9C-101B-9397-08002B2CF9AE}" pid="30" name="HistoryId">
    <vt:i4>488527</vt:i4>
  </property>
  <property fmtid="{D5CDD505-2E9C-101B-9397-08002B2CF9AE}" pid="31" name="CheckOutDate">
    <vt:lpwstr>19.12.2024 20:09:36</vt:lpwstr>
  </property>
</Properties>
</file>