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D3982">
      <w:pPr>
        <w:spacing w:after="20"/>
        <w:jc w:val="center"/>
      </w:pPr>
      <w:r>
        <w:rPr>
          <w:b/>
          <w:color w:val="1F4E79"/>
          <w:sz w:val="38"/>
        </w:rPr>
        <w:t>IBRAHIM ADEWALE ADEDOTUN</w:t>
      </w:r>
    </w:p>
    <w:p w14:paraId="38921A6A">
      <w:pPr>
        <w:spacing w:after="140"/>
        <w:jc w:val="center"/>
        <w:rPr>
          <w:rFonts w:hint="default"/>
          <w:lang w:val="en-US"/>
        </w:rPr>
      </w:pPr>
      <w:r>
        <w:rPr>
          <w:sz w:val="18"/>
        </w:rPr>
        <w:t xml:space="preserve">Lagos, Nigeria  |  Open to relocation to Canada  |  </w:t>
      </w:r>
      <w:r>
        <w:rPr>
          <w:rFonts w:hint="default"/>
          <w:sz w:val="18"/>
          <w:lang w:val="en-US"/>
        </w:rPr>
        <w:t>a</w:t>
      </w:r>
      <w:bookmarkStart w:id="0" w:name="_GoBack"/>
      <w:bookmarkEnd w:id="0"/>
      <w:r>
        <w:rPr>
          <w:sz w:val="18"/>
        </w:rPr>
        <w:t xml:space="preserve">dewaleadedotun@gmail.com  |  </w:t>
      </w:r>
      <w:r>
        <w:rPr>
          <w:rFonts w:hint="default"/>
          <w:sz w:val="18"/>
          <w:lang w:val="en-US"/>
        </w:rPr>
        <w:t>+234 8055474896</w:t>
      </w:r>
    </w:p>
    <w:p w14:paraId="14CF9DA3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PROFESSIONAL SUMMARY</w:t>
      </w:r>
    </w:p>
    <w:p w14:paraId="201D33D8">
      <w:r>
        <w:t>Interior design, furniture installation and business management professional with 17 years of experience in custom kitchens, wardrobes, doors, roofing sheets</w:t>
      </w:r>
      <w:r>
        <w:rPr>
          <w:rFonts w:hint="default"/>
          <w:lang w:val="en-US"/>
        </w:rPr>
        <w:t xml:space="preserve">, </w:t>
      </w:r>
      <w:r>
        <w:t>living-room</w:t>
      </w:r>
      <w:r>
        <w:rPr>
          <w:rFonts w:hint="default"/>
          <w:lang w:val="en-US"/>
        </w:rPr>
        <w:t>, home and office</w:t>
      </w:r>
      <w:r>
        <w:t xml:space="preserve"> furniture. Experienced in interpreting architectural drawings, taking accurate site measurements, preparing 3D designs, selecting materials, coordinating installation teams and managing client relationships. Brings a combination of hands-on design and installation knowledge, sales leadership, project coordination and staff supervision.</w:t>
      </w:r>
    </w:p>
    <w:p w14:paraId="397DD3B1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CORE QUALIFICATIONS</w:t>
      </w:r>
    </w:p>
    <w:p w14:paraId="72C569BE">
      <w:pPr>
        <w:pStyle w:val="23"/>
        <w:spacing w:after="20"/>
        <w:ind w:left="288" w:hanging="173"/>
      </w:pPr>
      <w:r>
        <w:t>Interior design, 3D design and furniture installation</w:t>
      </w:r>
    </w:p>
    <w:p w14:paraId="0F19EC93">
      <w:pPr>
        <w:pStyle w:val="23"/>
        <w:spacing w:after="20"/>
        <w:ind w:left="288" w:hanging="173"/>
      </w:pPr>
      <w:r>
        <w:t>Architectural drawing interpretation and accurate site measurement</w:t>
      </w:r>
    </w:p>
    <w:p w14:paraId="67CD3087">
      <w:pPr>
        <w:pStyle w:val="23"/>
        <w:spacing w:after="20"/>
        <w:ind w:left="288" w:hanging="173"/>
      </w:pPr>
      <w:r>
        <w:t>Custom kitchen, wardrobe, door and living-room furniture projects</w:t>
      </w:r>
    </w:p>
    <w:p w14:paraId="6228E616">
      <w:pPr>
        <w:pStyle w:val="23"/>
        <w:spacing w:after="20"/>
        <w:ind w:left="288" w:hanging="173"/>
      </w:pPr>
      <w:r>
        <w:t>Sales strategy, quotations, customer service and technical sales</w:t>
      </w:r>
    </w:p>
    <w:p w14:paraId="2C3B28AC">
      <w:pPr>
        <w:pStyle w:val="23"/>
        <w:spacing w:after="20"/>
        <w:ind w:left="288" w:hanging="173"/>
      </w:pPr>
      <w:r>
        <w:t>Project planning, scheduling, team coordination and staff mentoring</w:t>
      </w:r>
    </w:p>
    <w:p w14:paraId="55D81EB2">
      <w:pPr>
        <w:pStyle w:val="23"/>
        <w:spacing w:after="20"/>
        <w:ind w:left="288" w:hanging="173"/>
      </w:pPr>
      <w:r>
        <w:t>Material selection, budget awareness and practical problem-solving</w:t>
      </w:r>
    </w:p>
    <w:p w14:paraId="5910BDDE">
      <w:pPr>
        <w:pStyle w:val="23"/>
        <w:spacing w:after="20"/>
        <w:ind w:left="288" w:hanging="173"/>
      </w:pPr>
      <w:r>
        <w:t>Building maintenance coordination and workplace safety awareness</w:t>
      </w:r>
    </w:p>
    <w:p w14:paraId="159BCD85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PROFESSIONAL EXPERIENCE</w:t>
      </w:r>
    </w:p>
    <w:p w14:paraId="6161FFAE">
      <w:pPr>
        <w:spacing w:after="0"/>
      </w:pPr>
      <w:r>
        <w:rPr>
          <w:b/>
        </w:rPr>
        <w:t>Managing Director</w:t>
      </w:r>
      <w:r>
        <w:t xml:space="preserve">  |  DedotInternational Ltd.</w:t>
      </w:r>
    </w:p>
    <w:p w14:paraId="43EA7437">
      <w:pPr>
        <w:spacing w:after="40"/>
      </w:pPr>
      <w:r>
        <w:rPr>
          <w:i/>
        </w:rPr>
        <w:t>December 2012 – Present</w:t>
      </w:r>
    </w:p>
    <w:p w14:paraId="54C8C94F">
      <w:pPr>
        <w:pStyle w:val="23"/>
        <w:spacing w:after="20"/>
        <w:ind w:left="288" w:hanging="173"/>
      </w:pPr>
      <w:r>
        <w:t>Lead day-to-day business operations and coordinate technical and non-technical employees across office and project sites.</w:t>
      </w:r>
    </w:p>
    <w:p w14:paraId="34ED5B83">
      <w:pPr>
        <w:pStyle w:val="23"/>
        <w:spacing w:after="20"/>
        <w:ind w:left="288" w:hanging="173"/>
      </w:pPr>
      <w:r>
        <w:t>Develop and implement business plans, operational strategies and project schedules.</w:t>
      </w:r>
    </w:p>
    <w:p w14:paraId="7397A272">
      <w:pPr>
        <w:pStyle w:val="23"/>
        <w:spacing w:after="20"/>
        <w:ind w:left="288" w:hanging="173"/>
      </w:pPr>
      <w:r>
        <w:t>Coordinate design, production and installation work to meet client requirements and deadlines.</w:t>
      </w:r>
    </w:p>
    <w:p w14:paraId="47C6D6DF">
      <w:pPr>
        <w:pStyle w:val="23"/>
        <w:spacing w:after="20"/>
        <w:ind w:left="288" w:hanging="173"/>
      </w:pPr>
      <w:r>
        <w:t>Monitor market conditions, products and competitors to support business decisions.</w:t>
      </w:r>
    </w:p>
    <w:p w14:paraId="6FAEBADF">
      <w:pPr>
        <w:pStyle w:val="23"/>
        <w:spacing w:after="20"/>
        <w:ind w:left="288" w:hanging="173"/>
      </w:pPr>
      <w:r>
        <w:t>Train and mentor junior staff in design, installation and management practices.</w:t>
      </w:r>
    </w:p>
    <w:p w14:paraId="1173524A">
      <w:pPr>
        <w:pStyle w:val="23"/>
        <w:spacing w:after="20"/>
        <w:ind w:left="288" w:hanging="173"/>
      </w:pPr>
      <w:r>
        <w:t>Oversee staff performance, company service training and project agendas.</w:t>
      </w:r>
    </w:p>
    <w:p w14:paraId="77FD3AE0">
      <w:pPr>
        <w:spacing w:before="80" w:after="0"/>
      </w:pPr>
      <w:r>
        <w:rPr>
          <w:b/>
        </w:rPr>
        <w:t>Office / Assistant Sales Manager</w:t>
      </w:r>
      <w:r>
        <w:t xml:space="preserve">  |  GodwinJames Nig. Ltd.</w:t>
      </w:r>
    </w:p>
    <w:p w14:paraId="0B196271">
      <w:pPr>
        <w:spacing w:after="40"/>
      </w:pPr>
      <w:r>
        <w:rPr>
          <w:i/>
        </w:rPr>
        <w:t>August 2009 – December 2012</w:t>
      </w:r>
    </w:p>
    <w:p w14:paraId="668F7E4F">
      <w:pPr>
        <w:pStyle w:val="23"/>
        <w:spacing w:after="20"/>
        <w:ind w:left="288" w:hanging="173"/>
      </w:pPr>
      <w:r>
        <w:t>Coordinated sales, 3D designs and client quotations, ensuring deliverables aligned with customer requirements.</w:t>
      </w:r>
    </w:p>
    <w:p w14:paraId="6AD52D37">
      <w:pPr>
        <w:pStyle w:val="23"/>
        <w:spacing w:after="20"/>
        <w:ind w:left="288" w:hanging="173"/>
      </w:pPr>
      <w:r>
        <w:t>Managed customer enquiries and complaints, followed up on issues and helped ensure timely resolution.</w:t>
      </w:r>
    </w:p>
    <w:p w14:paraId="71EEA1BE">
      <w:pPr>
        <w:pStyle w:val="23"/>
        <w:spacing w:after="20"/>
        <w:ind w:left="288" w:hanging="173"/>
      </w:pPr>
      <w:r>
        <w:t>Coordinated maintenance staff and supported building maintenance and repair activities.</w:t>
      </w:r>
    </w:p>
    <w:p w14:paraId="16071CF0">
      <w:pPr>
        <w:pStyle w:val="23"/>
        <w:spacing w:after="20"/>
        <w:ind w:left="288" w:hanging="173"/>
      </w:pPr>
      <w:r>
        <w:t>Helped maintain effective schedules, teamwork and positive customer relationships.</w:t>
      </w:r>
    </w:p>
    <w:p w14:paraId="0142200F">
      <w:pPr>
        <w:pStyle w:val="23"/>
        <w:spacing w:after="20"/>
        <w:ind w:left="288" w:hanging="173"/>
      </w:pPr>
      <w:r>
        <w:t>Coordinated client product orders and checked order details for completeness.</w:t>
      </w:r>
    </w:p>
    <w:p w14:paraId="565D3400">
      <w:pPr>
        <w:spacing w:before="80" w:after="0"/>
      </w:pPr>
      <w:r>
        <w:rPr>
          <w:b/>
        </w:rPr>
        <w:t>Sales Manager</w:t>
      </w:r>
      <w:r>
        <w:t xml:space="preserve">  |  GodwinJames Nig. Ltd.</w:t>
      </w:r>
    </w:p>
    <w:p w14:paraId="5CDF1107">
      <w:pPr>
        <w:spacing w:after="40"/>
      </w:pPr>
      <w:r>
        <w:rPr>
          <w:i/>
        </w:rPr>
        <w:t>November 2007 – July 2009</w:t>
      </w:r>
    </w:p>
    <w:p w14:paraId="04C09D73">
      <w:pPr>
        <w:pStyle w:val="23"/>
        <w:spacing w:after="20"/>
        <w:ind w:left="288" w:hanging="173"/>
      </w:pPr>
      <w:r>
        <w:t>Implemented sales plans and field sales activities while supervising sales staff.</w:t>
      </w:r>
    </w:p>
    <w:p w14:paraId="3A5AB212">
      <w:pPr>
        <w:pStyle w:val="23"/>
        <w:spacing w:after="20"/>
        <w:ind w:left="288" w:hanging="173"/>
      </w:pPr>
      <w:r>
        <w:t>Managed incoming and outgoing sales of company products and services.</w:t>
      </w:r>
    </w:p>
    <w:p w14:paraId="0EA9C28D">
      <w:pPr>
        <w:pStyle w:val="23"/>
        <w:spacing w:after="20"/>
        <w:ind w:left="288" w:hanging="173"/>
      </w:pPr>
      <w:r>
        <w:t>Reviewed selling prices in response to costs, competition, supply and demand.</w:t>
      </w:r>
    </w:p>
    <w:p w14:paraId="7A40F39F">
      <w:pPr>
        <w:pStyle w:val="23"/>
        <w:spacing w:after="20"/>
        <w:ind w:left="288" w:hanging="173"/>
      </w:pPr>
      <w:r>
        <w:t>Coordinated customer specifications with overseas counterparts and monitored goods in transit.</w:t>
      </w:r>
    </w:p>
    <w:p w14:paraId="22057653">
      <w:pPr>
        <w:pStyle w:val="23"/>
        <w:spacing w:after="20"/>
        <w:ind w:left="288" w:hanging="173"/>
      </w:pPr>
      <w:r>
        <w:t>Coached and monitored sales staff to support performance and service standards.</w:t>
      </w:r>
    </w:p>
    <w:p w14:paraId="2BF22BC8">
      <w:pPr>
        <w:spacing w:before="80" w:after="0"/>
      </w:pPr>
      <w:r>
        <w:rPr>
          <w:b/>
        </w:rPr>
        <w:t>Designer / Installer</w:t>
      </w:r>
      <w:r>
        <w:t xml:space="preserve">  |  GodwinJames Nig. Ltd.</w:t>
      </w:r>
    </w:p>
    <w:p w14:paraId="17F044B4">
      <w:pPr>
        <w:spacing w:after="40"/>
      </w:pPr>
      <w:r>
        <w:rPr>
          <w:i/>
        </w:rPr>
        <w:t>May 2005 – October 2007</w:t>
      </w:r>
    </w:p>
    <w:p w14:paraId="4AD41C06">
      <w:pPr>
        <w:pStyle w:val="23"/>
        <w:spacing w:after="20"/>
        <w:ind w:left="288" w:hanging="173"/>
      </w:pPr>
      <w:r>
        <w:t>Created 3D designs using Planit Fusion and AutoCAD for interior and architectural projects.</w:t>
      </w:r>
    </w:p>
    <w:p w14:paraId="239070EF">
      <w:pPr>
        <w:pStyle w:val="23"/>
        <w:spacing w:after="20"/>
        <w:ind w:left="288" w:hanging="173"/>
      </w:pPr>
      <w:r>
        <w:t>Prepared and communicated measurements and specifications to installation teams.</w:t>
      </w:r>
    </w:p>
    <w:p w14:paraId="684FCC7B">
      <w:pPr>
        <w:pStyle w:val="23"/>
        <w:spacing w:after="20"/>
        <w:ind w:left="288" w:hanging="173"/>
      </w:pPr>
      <w:r>
        <w:t>Researched design feasibility and selected suitable materials based on design needs and budgets.</w:t>
      </w:r>
    </w:p>
    <w:p w14:paraId="43735D35">
      <w:pPr>
        <w:pStyle w:val="23"/>
        <w:spacing w:after="20"/>
        <w:ind w:left="288" w:hanging="173"/>
      </w:pPr>
      <w:r>
        <w:t>Advised clients on project progress and provided material and colour samples.</w:t>
      </w:r>
    </w:p>
    <w:p w14:paraId="41659470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EDUCATION</w:t>
      </w:r>
    </w:p>
    <w:p w14:paraId="77B29D64">
      <w:r>
        <w:rPr>
          <w:b/>
        </w:rPr>
        <w:t>Bachelor of Science (B.Sc.), Statistics</w:t>
      </w:r>
      <w:r>
        <w:t xml:space="preserve">  |  University of Ibadan  |  2000–2006</w:t>
      </w:r>
    </w:p>
    <w:p w14:paraId="3F18DE29">
      <w:r>
        <w:rPr>
          <w:b/>
        </w:rPr>
        <w:t>West African Senior School Certificate (WAEC)</w:t>
      </w:r>
      <w:r>
        <w:t xml:space="preserve">  |  Command Day Secondary School, Ikeja  |  1999</w:t>
      </w:r>
    </w:p>
    <w:p w14:paraId="23406B18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TECHNICAL SKILLS</w:t>
      </w:r>
    </w:p>
    <w:p w14:paraId="756B86A8">
      <w:r>
        <w:t>AutoCAD, Revit, Planit Fusion, Microsoft Word, Excel and PowerPoint, ERP systems, Microsoft Access, SQL, Tableau, Java, C++, web programming and database fundamentals.</w:t>
      </w:r>
    </w:p>
    <w:p w14:paraId="0A0A49C5">
      <w:pPr>
        <w:pBdr>
          <w:bottom w:val="single" w:color="1F4E79" w:sz="6" w:space="1"/>
        </w:pBdr>
        <w:spacing w:before="140" w:after="60"/>
      </w:pPr>
      <w:r>
        <w:rPr>
          <w:b/>
          <w:color w:val="1F4E79"/>
          <w:sz w:val="21"/>
        </w:rPr>
        <w:t>ADDITIONAL INFORMATION</w:t>
      </w:r>
    </w:p>
    <w:p w14:paraId="1D313E55">
      <w:r>
        <w:t>References available upon request.</w:t>
      </w:r>
    </w:p>
    <w:sectPr>
      <w:footerReference r:id="rId5" w:type="default"/>
      <w:pgSz w:w="12240" w:h="15840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4CF7">
    <w:pPr>
      <w:pStyle w:val="18"/>
      <w:jc w:val="center"/>
    </w:pPr>
    <w:r>
      <w:rPr>
        <w:color w:val="787878"/>
        <w:sz w:val="16"/>
      </w:rPr>
      <w:t>Adewale Adedotun  |  Resume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B39AF"/>
    <w:rsid w:val="4E275DC7"/>
    <w:rsid w:val="4ECC6177"/>
    <w:rsid w:val="5850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Aptos" w:hAnsi="Aptos" w:eastAsiaTheme="minorEastAsia" w:cstheme="minorBidi"/>
      <w:color w:val="2D2D2D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460</Words>
  <Characters>3143</Characters>
  <Lines>0</Lines>
  <Paragraphs>0</Paragraphs>
  <TotalTime>2393</TotalTime>
  <ScaleCrop>false</ScaleCrop>
  <LinksUpToDate>false</LinksUpToDate>
  <CharactersWithSpaces>3577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Adewale Adedotun</cp:lastModifiedBy>
  <dcterms:modified xsi:type="dcterms:W3CDTF">2026-10-19T07:24:44Z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eyJoZGlkIjoiOTdhY2U2NWVhZGNhYzY0N2Q5ZTZjZGJjZjQwOWFlZWIiLCJ1c2VySWQiOiIyNzY2NTQwODkxNzIxIn0=</vt:lpwstr>
  </property>
  <property fmtid="{D5CDD505-2E9C-101B-9397-08002B2CF9AE}" pid="3" name="KSOProductBuildVer">
    <vt:lpwstr>1033-12.1.0.29162</vt:lpwstr>
  </property>
  <property fmtid="{D5CDD505-2E9C-101B-9397-08002B2CF9AE}" pid="4" name="ICV">
    <vt:lpwstr>A8B676AD87664C4FA2FA773E38C8A67B_13</vt:lpwstr>
  </property>
</Properties>
</file>