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المحاسب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وليد محمد النجار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أردني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QLP-HR-01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تسجيل العمليات المالية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سندات القبض والصرف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إدارة الإيرادات والمصروفات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إعداد الرواتب والمستحقات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مطابقة الحسابات البنكية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الذمم المدينة والدائنة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مراجعة عقود الإيجار ماليًا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متابعة التحصيلات النقدية والبنكي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إعداد التقارير الشهرية والسنوية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تدقيق الجرد والمخزون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الحركات المالية داخل النظام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وليد محمد النجار — المحاسب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