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576B" w14:textId="5C89880D" w:rsidR="00DD0C93" w:rsidRPr="004E1DF0" w:rsidRDefault="004E1DF0" w:rsidP="006B2A77">
      <w:pPr>
        <w:spacing w:after="0" w:line="276" w:lineRule="auto"/>
        <w:jc w:val="both"/>
        <w:rPr>
          <w:b/>
          <w:bCs/>
          <w:sz w:val="28"/>
          <w:szCs w:val="28"/>
          <w:lang w:val="fr-FR"/>
        </w:rPr>
      </w:pPr>
      <w:r w:rsidRPr="004E1DF0">
        <w:rPr>
          <w:b/>
          <w:bCs/>
          <w:sz w:val="32"/>
          <w:szCs w:val="32"/>
          <w:lang w:val="fr-FR"/>
        </w:rPr>
        <w:t>Protocole de communication MQTT distribué — isiMonitor3D</w:t>
      </w:r>
    </w:p>
    <w:p w14:paraId="4015DBB5" w14:textId="77777777" w:rsidR="00631066" w:rsidRPr="004E1DF0" w:rsidRDefault="00631066" w:rsidP="006B2A77">
      <w:pPr>
        <w:spacing w:after="0" w:line="276" w:lineRule="auto"/>
        <w:jc w:val="both"/>
        <w:rPr>
          <w:sz w:val="22"/>
          <w:szCs w:val="22"/>
          <w:lang w:val="fr-FR"/>
        </w:rPr>
      </w:pPr>
    </w:p>
    <w:p w14:paraId="022B4582" w14:textId="77777777" w:rsidR="00C0043F" w:rsidRPr="00D63E7C" w:rsidRDefault="00C0043F" w:rsidP="006B2A77">
      <w:pPr>
        <w:spacing w:after="0" w:line="276" w:lineRule="auto"/>
        <w:jc w:val="both"/>
        <w:rPr>
          <w:b/>
          <w:bCs/>
          <w:sz w:val="28"/>
          <w:szCs w:val="28"/>
        </w:rPr>
      </w:pPr>
      <w:r w:rsidRPr="00D63E7C">
        <w:rPr>
          <w:b/>
          <w:bCs/>
          <w:sz w:val="28"/>
          <w:szCs w:val="28"/>
        </w:rPr>
        <w:t>1. Introduction</w:t>
      </w:r>
    </w:p>
    <w:p w14:paraId="502C83AE" w14:textId="77777777" w:rsidR="00C0043F" w:rsidRPr="00D63E7C" w:rsidRDefault="00C0043F" w:rsidP="006B2A77">
      <w:pPr>
        <w:spacing w:after="0" w:line="276" w:lineRule="auto"/>
        <w:jc w:val="both"/>
        <w:rPr>
          <w:b/>
          <w:bCs/>
          <w:sz w:val="22"/>
          <w:szCs w:val="22"/>
        </w:rPr>
      </w:pPr>
    </w:p>
    <w:p w14:paraId="554FDA80" w14:textId="6CBDA7DE" w:rsidR="004E1DF0" w:rsidRPr="004E1DF0" w:rsidRDefault="004E1DF0" w:rsidP="006B2A77">
      <w:pPr>
        <w:spacing w:after="0" w:line="276" w:lineRule="auto"/>
        <w:jc w:val="both"/>
        <w:rPr>
          <w:sz w:val="22"/>
          <w:szCs w:val="22"/>
          <w:lang w:val="fr-FR"/>
        </w:rPr>
      </w:pPr>
      <w:r w:rsidRPr="004E1DF0">
        <w:rPr>
          <w:sz w:val="22"/>
          <w:szCs w:val="22"/>
          <w:lang w:val="fr-FR"/>
        </w:rPr>
        <w:t>Cette RFC définit le cadre de communication d'isiMonitor3D, un système de surveillance d'entrepôt basé sur des zones. Plusieurs nœuds Backbone</w:t>
      </w:r>
      <w:r>
        <w:rPr>
          <w:sz w:val="22"/>
          <w:szCs w:val="22"/>
          <w:lang w:val="fr-FR"/>
        </w:rPr>
        <w:t>,</w:t>
      </w:r>
      <w:r w:rsidRPr="004E1DF0">
        <w:rPr>
          <w:sz w:val="22"/>
          <w:szCs w:val="22"/>
          <w:lang w:val="fr-FR"/>
        </w:rPr>
        <w:t xml:space="preserve"> un par PC d'entrepôt publient des métadonnées vers un broker MQTT central. Les consommateurs y accèdent soit en s'abonnant directement au broker (WMS/FMS), soit via l'</w:t>
      </w:r>
      <w:proofErr w:type="spellStart"/>
      <w:r w:rsidRPr="004E1DF0">
        <w:rPr>
          <w:sz w:val="22"/>
          <w:szCs w:val="22"/>
          <w:lang w:val="fr-FR"/>
        </w:rPr>
        <w:t>isi-gateway</w:t>
      </w:r>
      <w:proofErr w:type="spellEnd"/>
      <w:r w:rsidRPr="004E1DF0">
        <w:rPr>
          <w:sz w:val="22"/>
          <w:szCs w:val="22"/>
          <w:lang w:val="fr-FR"/>
        </w:rPr>
        <w:t>, qui agrège l'ensemble des nœuds en une API REST unique (AGV, tableaux de bord, systèmes à interrogation périodique).</w:t>
      </w:r>
    </w:p>
    <w:p w14:paraId="737E48F2" w14:textId="77777777" w:rsidR="004E1DF0" w:rsidRPr="004E1DF0" w:rsidRDefault="004E1DF0" w:rsidP="006B2A77">
      <w:pPr>
        <w:spacing w:after="0" w:line="276" w:lineRule="auto"/>
        <w:jc w:val="both"/>
        <w:rPr>
          <w:sz w:val="22"/>
          <w:szCs w:val="22"/>
          <w:lang w:val="fr-FR"/>
        </w:rPr>
      </w:pPr>
    </w:p>
    <w:p w14:paraId="0A0A9E67" w14:textId="42DDE6C9" w:rsidR="00182A49" w:rsidRPr="004E1DF0" w:rsidRDefault="004E1DF0" w:rsidP="006B2A77">
      <w:pPr>
        <w:spacing w:after="0" w:line="276" w:lineRule="auto"/>
        <w:jc w:val="both"/>
        <w:rPr>
          <w:sz w:val="22"/>
          <w:szCs w:val="22"/>
          <w:lang w:val="fr-FR"/>
        </w:rPr>
      </w:pPr>
      <w:r w:rsidRPr="004E1DF0">
        <w:rPr>
          <w:sz w:val="22"/>
          <w:szCs w:val="22"/>
          <w:lang w:val="fr-FR"/>
        </w:rPr>
        <w:t>Elle spécifie l'espace de nommage des topics, les schémas de messages, la passerelle, le déploiement, ainsi que des exemples de cas d'usage (</w:t>
      </w:r>
      <w:r w:rsidRPr="004E1DF0">
        <w:rPr>
          <w:i/>
          <w:iCs/>
          <w:color w:val="0E2841" w:themeColor="text2"/>
          <w:sz w:val="22"/>
          <w:szCs w:val="22"/>
          <w:lang w:val="fr-FR"/>
        </w:rPr>
        <w:t>§6</w:t>
      </w:r>
      <w:r w:rsidRPr="004E1DF0">
        <w:rPr>
          <w:sz w:val="22"/>
          <w:szCs w:val="22"/>
          <w:lang w:val="fr-FR"/>
        </w:rPr>
        <w:t>) : un AGV vérifiant la présence d'une palette dans une zone et son chargement, et l'intégration avec une flotte disposant déjà d'une carte SLAM par nom de zone, ou par une transformation unique pour le positionnement 3D précis des objets sur la carte de la flotte. Les algorithmes de vision (détection, suivi, calibration) sont hors du périmètre de ce document.</w:t>
      </w:r>
    </w:p>
    <w:p w14:paraId="77981B9E" w14:textId="77777777" w:rsidR="0006641C" w:rsidRPr="004E1DF0" w:rsidRDefault="0006641C" w:rsidP="006B2A77">
      <w:pPr>
        <w:spacing w:after="0" w:line="276" w:lineRule="auto"/>
        <w:jc w:val="both"/>
        <w:rPr>
          <w:sz w:val="22"/>
          <w:szCs w:val="22"/>
          <w:lang w:val="fr-FR"/>
        </w:rPr>
      </w:pPr>
    </w:p>
    <w:p w14:paraId="3E4F1477" w14:textId="7AD1C0DC" w:rsidR="00182A49" w:rsidRPr="004E1DF0" w:rsidRDefault="004E1DF0" w:rsidP="006B2A77">
      <w:pPr>
        <w:spacing w:after="0" w:line="276" w:lineRule="auto"/>
        <w:jc w:val="both"/>
        <w:rPr>
          <w:sz w:val="22"/>
          <w:szCs w:val="22"/>
          <w:lang w:val="fr-FR"/>
        </w:rPr>
      </w:pPr>
      <w:r w:rsidRPr="004E1DF0">
        <w:rPr>
          <w:b/>
          <w:bCs/>
          <w:sz w:val="22"/>
          <w:szCs w:val="22"/>
          <w:lang w:val="fr-FR"/>
        </w:rPr>
        <w:t xml:space="preserve">Objectifs de </w:t>
      </w:r>
      <w:proofErr w:type="gramStart"/>
      <w:r w:rsidRPr="004E1DF0">
        <w:rPr>
          <w:b/>
          <w:bCs/>
          <w:sz w:val="22"/>
          <w:szCs w:val="22"/>
          <w:lang w:val="fr-FR"/>
        </w:rPr>
        <w:t>conception</w:t>
      </w:r>
      <w:r w:rsidR="00182A49" w:rsidRPr="004E1DF0">
        <w:rPr>
          <w:b/>
          <w:bCs/>
          <w:sz w:val="22"/>
          <w:szCs w:val="22"/>
          <w:lang w:val="fr-FR"/>
        </w:rPr>
        <w:t>:</w:t>
      </w:r>
      <w:proofErr w:type="gramEnd"/>
      <w:r w:rsidR="00182A49" w:rsidRPr="004E1DF0">
        <w:rPr>
          <w:sz w:val="22"/>
          <w:szCs w:val="22"/>
          <w:lang w:val="fr-FR"/>
        </w:rPr>
        <w:t xml:space="preserve"> </w:t>
      </w:r>
    </w:p>
    <w:p w14:paraId="1D2698B1" w14:textId="77777777" w:rsidR="004E1DF0" w:rsidRPr="004E1DF0" w:rsidRDefault="004E1DF0" w:rsidP="006B2A77">
      <w:pPr>
        <w:pStyle w:val="Paragraphedeliste"/>
        <w:numPr>
          <w:ilvl w:val="0"/>
          <w:numId w:val="13"/>
        </w:numPr>
        <w:spacing w:after="0" w:line="276" w:lineRule="auto"/>
        <w:ind w:left="360" w:hanging="270"/>
        <w:jc w:val="both"/>
        <w:rPr>
          <w:sz w:val="22"/>
          <w:szCs w:val="22"/>
          <w:lang w:val="fr-FR"/>
        </w:rPr>
      </w:pPr>
      <w:proofErr w:type="gramStart"/>
      <w:r w:rsidRPr="004E1DF0">
        <w:rPr>
          <w:sz w:val="22"/>
          <w:szCs w:val="22"/>
          <w:lang w:val="fr-FR"/>
        </w:rPr>
        <w:t>montée</w:t>
      </w:r>
      <w:proofErr w:type="gramEnd"/>
      <w:r w:rsidRPr="004E1DF0">
        <w:rPr>
          <w:sz w:val="22"/>
          <w:szCs w:val="22"/>
          <w:lang w:val="fr-FR"/>
        </w:rPr>
        <w:t xml:space="preserve"> en charge horizontale par ajout de nœuds ;</w:t>
      </w:r>
    </w:p>
    <w:p w14:paraId="6CBC8F5F" w14:textId="16259A74" w:rsidR="004E1DF0" w:rsidRPr="004E1DF0" w:rsidRDefault="004E1DF0" w:rsidP="006B2A77">
      <w:pPr>
        <w:pStyle w:val="Paragraphedeliste"/>
        <w:numPr>
          <w:ilvl w:val="0"/>
          <w:numId w:val="13"/>
        </w:numPr>
        <w:spacing w:after="0" w:line="276" w:lineRule="auto"/>
        <w:ind w:left="360" w:hanging="270"/>
        <w:jc w:val="both"/>
        <w:rPr>
          <w:sz w:val="22"/>
          <w:szCs w:val="22"/>
          <w:lang w:val="fr-FR"/>
        </w:rPr>
      </w:pPr>
      <w:proofErr w:type="gramStart"/>
      <w:r w:rsidRPr="004E1DF0">
        <w:rPr>
          <w:sz w:val="22"/>
          <w:szCs w:val="22"/>
          <w:lang w:val="fr-FR"/>
        </w:rPr>
        <w:t>couplage</w:t>
      </w:r>
      <w:proofErr w:type="gramEnd"/>
      <w:r w:rsidRPr="004E1DF0">
        <w:rPr>
          <w:sz w:val="22"/>
          <w:szCs w:val="22"/>
          <w:lang w:val="fr-FR"/>
        </w:rPr>
        <w:t xml:space="preserve"> faible via le modèle </w:t>
      </w:r>
      <w:proofErr w:type="spellStart"/>
      <w:r w:rsidRPr="004E1DF0">
        <w:rPr>
          <w:sz w:val="22"/>
          <w:szCs w:val="22"/>
          <w:lang w:val="fr-FR"/>
        </w:rPr>
        <w:t>publish</w:t>
      </w:r>
      <w:proofErr w:type="spellEnd"/>
      <w:r w:rsidRPr="004E1DF0">
        <w:rPr>
          <w:sz w:val="22"/>
          <w:szCs w:val="22"/>
          <w:lang w:val="fr-FR"/>
        </w:rPr>
        <w:t>–</w:t>
      </w:r>
      <w:proofErr w:type="spellStart"/>
      <w:r w:rsidRPr="004E1DF0">
        <w:rPr>
          <w:sz w:val="22"/>
          <w:szCs w:val="22"/>
          <w:lang w:val="fr-FR"/>
        </w:rPr>
        <w:t>subscribe</w:t>
      </w:r>
      <w:proofErr w:type="spellEnd"/>
      <w:r w:rsidRPr="004E1DF0">
        <w:rPr>
          <w:sz w:val="22"/>
          <w:szCs w:val="22"/>
          <w:lang w:val="fr-FR"/>
        </w:rPr>
        <w:t xml:space="preserve"> ;</w:t>
      </w:r>
    </w:p>
    <w:p w14:paraId="18D51DE2" w14:textId="39C7F2DF" w:rsidR="004E1DF0" w:rsidRPr="004E1DF0" w:rsidRDefault="004E1DF0" w:rsidP="006B2A77">
      <w:pPr>
        <w:pStyle w:val="Paragraphedeliste"/>
        <w:numPr>
          <w:ilvl w:val="0"/>
          <w:numId w:val="13"/>
        </w:numPr>
        <w:spacing w:after="0" w:line="276" w:lineRule="auto"/>
        <w:ind w:left="360" w:hanging="270"/>
        <w:jc w:val="both"/>
        <w:rPr>
          <w:sz w:val="22"/>
          <w:szCs w:val="22"/>
          <w:lang w:val="fr-FR"/>
        </w:rPr>
      </w:pPr>
      <w:proofErr w:type="gramStart"/>
      <w:r w:rsidRPr="004E1DF0">
        <w:rPr>
          <w:sz w:val="22"/>
          <w:szCs w:val="22"/>
          <w:lang w:val="fr-FR"/>
        </w:rPr>
        <w:t>isolation</w:t>
      </w:r>
      <w:proofErr w:type="gramEnd"/>
      <w:r w:rsidRPr="004E1DF0">
        <w:rPr>
          <w:sz w:val="22"/>
          <w:szCs w:val="22"/>
          <w:lang w:val="fr-FR"/>
        </w:rPr>
        <w:t xml:space="preserve"> des défaillances ;</w:t>
      </w:r>
    </w:p>
    <w:p w14:paraId="42E83002" w14:textId="04C2E725" w:rsidR="004E1DF0" w:rsidRPr="004E1DF0" w:rsidRDefault="004E1DF0" w:rsidP="006B2A77">
      <w:pPr>
        <w:pStyle w:val="Paragraphedeliste"/>
        <w:numPr>
          <w:ilvl w:val="0"/>
          <w:numId w:val="13"/>
        </w:numPr>
        <w:spacing w:after="0" w:line="276" w:lineRule="auto"/>
        <w:ind w:left="360" w:hanging="270"/>
        <w:jc w:val="both"/>
        <w:rPr>
          <w:sz w:val="22"/>
          <w:szCs w:val="22"/>
          <w:lang w:val="fr-FR"/>
        </w:rPr>
      </w:pPr>
      <w:proofErr w:type="gramStart"/>
      <w:r w:rsidRPr="004E1DF0">
        <w:rPr>
          <w:sz w:val="22"/>
          <w:szCs w:val="22"/>
          <w:lang w:val="fr-FR"/>
        </w:rPr>
        <w:t>découverte</w:t>
      </w:r>
      <w:proofErr w:type="gramEnd"/>
      <w:r w:rsidRPr="004E1DF0">
        <w:rPr>
          <w:sz w:val="22"/>
          <w:szCs w:val="22"/>
          <w:lang w:val="fr-FR"/>
        </w:rPr>
        <w:t xml:space="preserve"> automatique des nœuds ;</w:t>
      </w:r>
    </w:p>
    <w:p w14:paraId="3B10DAA4" w14:textId="560DABFD" w:rsidR="00182A49" w:rsidRDefault="004E1DF0" w:rsidP="006B2A77">
      <w:pPr>
        <w:pStyle w:val="Paragraphedeliste"/>
        <w:numPr>
          <w:ilvl w:val="0"/>
          <w:numId w:val="13"/>
        </w:numPr>
        <w:spacing w:after="0" w:line="276" w:lineRule="auto"/>
        <w:ind w:left="360" w:hanging="270"/>
        <w:jc w:val="both"/>
        <w:rPr>
          <w:sz w:val="22"/>
          <w:szCs w:val="22"/>
          <w:lang w:val="fr-FR"/>
        </w:rPr>
      </w:pPr>
      <w:proofErr w:type="gramStart"/>
      <w:r w:rsidRPr="004E1DF0">
        <w:rPr>
          <w:sz w:val="22"/>
          <w:szCs w:val="22"/>
          <w:lang w:val="fr-FR"/>
        </w:rPr>
        <w:t>un</w:t>
      </w:r>
      <w:proofErr w:type="gramEnd"/>
      <w:r w:rsidRPr="004E1DF0">
        <w:rPr>
          <w:sz w:val="22"/>
          <w:szCs w:val="22"/>
          <w:lang w:val="fr-FR"/>
        </w:rPr>
        <w:t xml:space="preserve"> modèle de données unique pour MQTT et REST</w:t>
      </w:r>
    </w:p>
    <w:p w14:paraId="6DBA46AE" w14:textId="29E7AA16" w:rsidR="004E1DF0" w:rsidRPr="004E1DF0" w:rsidRDefault="004E1DF0" w:rsidP="006B2A77">
      <w:pPr>
        <w:pStyle w:val="Paragraphedeliste"/>
        <w:spacing w:after="0" w:line="276" w:lineRule="auto"/>
        <w:ind w:left="360"/>
        <w:jc w:val="both"/>
        <w:rPr>
          <w:sz w:val="22"/>
          <w:szCs w:val="22"/>
          <w:lang w:val="fr-FR"/>
        </w:rPr>
      </w:pPr>
    </w:p>
    <w:p w14:paraId="78C628BB" w14:textId="77777777" w:rsidR="00255EE2" w:rsidRPr="004E1DF0" w:rsidRDefault="00255EE2" w:rsidP="006B2A77">
      <w:pPr>
        <w:spacing w:after="0" w:line="276" w:lineRule="auto"/>
        <w:jc w:val="both"/>
        <w:rPr>
          <w:sz w:val="22"/>
          <w:szCs w:val="22"/>
          <w:lang w:val="fr-FR"/>
        </w:rPr>
      </w:pPr>
    </w:p>
    <w:p w14:paraId="2D5BFA80" w14:textId="3D6C056B" w:rsidR="00182A49" w:rsidRPr="00D63E7C" w:rsidRDefault="00ED1E46" w:rsidP="006B2A77">
      <w:pPr>
        <w:spacing w:after="0" w:line="276" w:lineRule="auto"/>
        <w:jc w:val="both"/>
        <w:rPr>
          <w:b/>
          <w:bCs/>
          <w:sz w:val="22"/>
          <w:szCs w:val="22"/>
        </w:rPr>
      </w:pPr>
      <w:r w:rsidRPr="00D63E7C">
        <w:rPr>
          <w:noProof/>
        </w:rPr>
        <w:drawing>
          <wp:inline distT="0" distB="0" distL="0" distR="0" wp14:anchorId="33324EFC" wp14:editId="7823E16A">
            <wp:extent cx="5259629" cy="2785375"/>
            <wp:effectExtent l="0" t="0" r="0" b="0"/>
            <wp:docPr id="14308344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71688" cy="2844719"/>
                    </a:xfrm>
                    <a:prstGeom prst="rect">
                      <a:avLst/>
                    </a:prstGeom>
                    <a:noFill/>
                    <a:ln>
                      <a:noFill/>
                    </a:ln>
                  </pic:spPr>
                </pic:pic>
              </a:graphicData>
            </a:graphic>
          </wp:inline>
        </w:drawing>
      </w:r>
    </w:p>
    <w:p w14:paraId="18203778" w14:textId="77777777" w:rsidR="00182A49" w:rsidRPr="00D63E7C" w:rsidRDefault="00182A49" w:rsidP="006B2A77">
      <w:pPr>
        <w:spacing w:after="0" w:line="276" w:lineRule="auto"/>
        <w:rPr>
          <w:b/>
          <w:bCs/>
          <w:sz w:val="22"/>
          <w:szCs w:val="22"/>
        </w:rPr>
      </w:pPr>
    </w:p>
    <w:p w14:paraId="4AD53B99" w14:textId="77777777" w:rsidR="00255EE2" w:rsidRDefault="00255EE2" w:rsidP="006B2A77">
      <w:pPr>
        <w:spacing w:line="276" w:lineRule="auto"/>
        <w:rPr>
          <w:b/>
          <w:bCs/>
          <w:sz w:val="28"/>
          <w:szCs w:val="28"/>
        </w:rPr>
      </w:pPr>
      <w:r>
        <w:rPr>
          <w:b/>
          <w:bCs/>
          <w:sz w:val="28"/>
          <w:szCs w:val="28"/>
        </w:rPr>
        <w:br w:type="page"/>
      </w:r>
    </w:p>
    <w:p w14:paraId="5799CE53" w14:textId="0E4C7199" w:rsidR="00C0043F" w:rsidRPr="001D7394" w:rsidRDefault="00C0043F" w:rsidP="006B2A77">
      <w:pPr>
        <w:spacing w:line="276" w:lineRule="auto"/>
        <w:rPr>
          <w:b/>
          <w:bCs/>
          <w:sz w:val="28"/>
          <w:szCs w:val="28"/>
          <w:lang w:val="fr-FR"/>
        </w:rPr>
      </w:pPr>
      <w:r w:rsidRPr="001D7394">
        <w:rPr>
          <w:b/>
          <w:bCs/>
          <w:sz w:val="28"/>
          <w:szCs w:val="28"/>
          <w:lang w:val="fr-FR"/>
        </w:rPr>
        <w:lastRenderedPageBreak/>
        <w:t xml:space="preserve">2. </w:t>
      </w:r>
      <w:r w:rsidR="001D7394" w:rsidRPr="001D7394">
        <w:rPr>
          <w:b/>
          <w:bCs/>
          <w:sz w:val="28"/>
          <w:szCs w:val="28"/>
          <w:lang w:val="fr-FR"/>
        </w:rPr>
        <w:t>Architecture de communication</w:t>
      </w:r>
    </w:p>
    <w:p w14:paraId="776FE69A" w14:textId="2EB1D083" w:rsidR="00182A49" w:rsidRPr="001D7394" w:rsidRDefault="00182A49" w:rsidP="006B2A77">
      <w:pPr>
        <w:spacing w:after="0" w:line="276" w:lineRule="auto"/>
        <w:rPr>
          <w:sz w:val="22"/>
          <w:szCs w:val="22"/>
          <w:lang w:val="fr-FR"/>
        </w:rPr>
      </w:pPr>
      <w:r w:rsidRPr="001D7394">
        <w:rPr>
          <w:sz w:val="22"/>
          <w:szCs w:val="22"/>
          <w:lang w:val="fr-FR"/>
        </w:rPr>
        <w:t xml:space="preserve">2.1 </w:t>
      </w:r>
      <w:r w:rsidR="001D7394" w:rsidRPr="001D7394">
        <w:rPr>
          <w:sz w:val="22"/>
          <w:szCs w:val="22"/>
          <w:lang w:val="fr-FR"/>
        </w:rPr>
        <w:t>Espace de nommage des topics</w:t>
      </w:r>
    </w:p>
    <w:p w14:paraId="1AEE8886" w14:textId="77777777" w:rsidR="00182A49" w:rsidRPr="001D7394" w:rsidRDefault="00182A49" w:rsidP="006B2A77">
      <w:pPr>
        <w:spacing w:after="0" w:line="276" w:lineRule="auto"/>
        <w:rPr>
          <w:sz w:val="22"/>
          <w:szCs w:val="22"/>
          <w:lang w:val="fr-FR"/>
        </w:rPr>
      </w:pPr>
    </w:p>
    <w:p w14:paraId="4BF849C8" w14:textId="77777777" w:rsidR="00182A49" w:rsidRPr="00255EE2" w:rsidRDefault="00182A49" w:rsidP="006B2A77">
      <w:pPr>
        <w:spacing w:after="0" w:line="276" w:lineRule="auto"/>
        <w:rPr>
          <w:i/>
          <w:iCs/>
          <w:color w:val="0E2841" w:themeColor="text2"/>
          <w:sz w:val="22"/>
          <w:szCs w:val="22"/>
        </w:rPr>
      </w:pPr>
      <w:r w:rsidRPr="00255EE2">
        <w:rPr>
          <w:i/>
          <w:iCs/>
          <w:color w:val="0E2841" w:themeColor="text2"/>
          <w:sz w:val="22"/>
          <w:szCs w:val="22"/>
        </w:rPr>
        <w:t>isiMonitor3D/&lt;version&gt;/&lt;</w:t>
      </w:r>
      <w:proofErr w:type="spellStart"/>
      <w:r w:rsidRPr="00255EE2">
        <w:rPr>
          <w:i/>
          <w:iCs/>
          <w:color w:val="0E2841" w:themeColor="text2"/>
          <w:sz w:val="22"/>
          <w:szCs w:val="22"/>
        </w:rPr>
        <w:t>node_id</w:t>
      </w:r>
      <w:proofErr w:type="spellEnd"/>
      <w:r w:rsidRPr="00255EE2">
        <w:rPr>
          <w:i/>
          <w:iCs/>
          <w:color w:val="0E2841" w:themeColor="text2"/>
          <w:sz w:val="22"/>
          <w:szCs w:val="22"/>
        </w:rPr>
        <w:t>&gt;/&lt;category&gt;/...</w:t>
      </w:r>
    </w:p>
    <w:p w14:paraId="0F3353FA" w14:textId="77777777" w:rsidR="00182A49" w:rsidRPr="00D63E7C" w:rsidRDefault="00182A49" w:rsidP="006B2A77">
      <w:pPr>
        <w:spacing w:after="0" w:line="276" w:lineRule="auto"/>
        <w:rPr>
          <w:sz w:val="22"/>
          <w:szCs w:val="22"/>
        </w:rPr>
      </w:pPr>
    </w:p>
    <w:p w14:paraId="11885FB8" w14:textId="55A522F0" w:rsidR="008C3CE6" w:rsidRPr="008C3CE6" w:rsidRDefault="008C3CE6" w:rsidP="006B2A77">
      <w:pPr>
        <w:pStyle w:val="Paragraphedeliste"/>
        <w:numPr>
          <w:ilvl w:val="1"/>
          <w:numId w:val="16"/>
        </w:numPr>
        <w:spacing w:after="0" w:line="276" w:lineRule="auto"/>
        <w:ind w:left="270" w:hanging="180"/>
        <w:rPr>
          <w:sz w:val="22"/>
          <w:szCs w:val="22"/>
          <w:lang w:val="fr-FR"/>
        </w:rPr>
      </w:pPr>
      <w:proofErr w:type="gramStart"/>
      <w:r w:rsidRPr="008C3CE6">
        <w:rPr>
          <w:i/>
          <w:iCs/>
          <w:color w:val="0E2841" w:themeColor="text2"/>
          <w:lang w:val="fr-FR"/>
        </w:rPr>
        <w:t>isiMonitor</w:t>
      </w:r>
      <w:proofErr w:type="gramEnd"/>
      <w:r w:rsidRPr="008C3CE6">
        <w:rPr>
          <w:i/>
          <w:iCs/>
          <w:color w:val="0E2841" w:themeColor="text2"/>
          <w:lang w:val="fr-FR"/>
        </w:rPr>
        <w:t>3D</w:t>
      </w:r>
      <w:r w:rsidRPr="008C3CE6">
        <w:rPr>
          <w:sz w:val="22"/>
          <w:szCs w:val="22"/>
          <w:lang w:val="fr-FR"/>
        </w:rPr>
        <w:t xml:space="preserve"> : topic racine. Valeur de configuration propre à chaque nœud, non une</w:t>
      </w:r>
      <w:r w:rsidRPr="008C3CE6">
        <w:rPr>
          <w:sz w:val="22"/>
          <w:szCs w:val="22"/>
          <w:lang w:val="fr-FR"/>
        </w:rPr>
        <w:t xml:space="preserve"> </w:t>
      </w:r>
      <w:r w:rsidRPr="008C3CE6">
        <w:rPr>
          <w:sz w:val="22"/>
          <w:szCs w:val="22"/>
          <w:lang w:val="fr-FR"/>
        </w:rPr>
        <w:t>constante ; un déploiement peut renommer la racine sans modifier le code.</w:t>
      </w:r>
    </w:p>
    <w:p w14:paraId="37CCDC21" w14:textId="07CA724A" w:rsidR="008C3CE6" w:rsidRPr="008C3CE6" w:rsidRDefault="008C3CE6" w:rsidP="006B2A77">
      <w:pPr>
        <w:pStyle w:val="Paragraphedeliste"/>
        <w:numPr>
          <w:ilvl w:val="1"/>
          <w:numId w:val="16"/>
        </w:numPr>
        <w:spacing w:after="0" w:line="276" w:lineRule="auto"/>
        <w:ind w:left="270" w:hanging="180"/>
        <w:rPr>
          <w:sz w:val="22"/>
          <w:szCs w:val="22"/>
          <w:lang w:val="fr-FR"/>
        </w:rPr>
      </w:pPr>
      <w:proofErr w:type="gramStart"/>
      <w:r w:rsidRPr="008C3CE6">
        <w:rPr>
          <w:i/>
          <w:iCs/>
          <w:color w:val="0E2841" w:themeColor="text2"/>
          <w:sz w:val="22"/>
          <w:szCs w:val="22"/>
          <w:lang w:val="fr-FR"/>
        </w:rPr>
        <w:t>version</w:t>
      </w:r>
      <w:proofErr w:type="gramEnd"/>
      <w:r w:rsidRPr="008C3CE6">
        <w:rPr>
          <w:sz w:val="22"/>
          <w:szCs w:val="22"/>
          <w:lang w:val="fr-FR"/>
        </w:rPr>
        <w:t xml:space="preserve"> : version du protocole (actuellement </w:t>
      </w:r>
      <w:r w:rsidRPr="003352E3">
        <w:rPr>
          <w:i/>
          <w:iCs/>
          <w:color w:val="153D63" w:themeColor="text2" w:themeTint="E6"/>
          <w:sz w:val="22"/>
          <w:szCs w:val="22"/>
          <w:lang w:val="fr-FR"/>
        </w:rPr>
        <w:t>v1</w:t>
      </w:r>
      <w:r w:rsidRPr="008C3CE6">
        <w:rPr>
          <w:sz w:val="22"/>
          <w:szCs w:val="22"/>
          <w:lang w:val="fr-FR"/>
        </w:rPr>
        <w:t>).</w:t>
      </w:r>
    </w:p>
    <w:p w14:paraId="4925A000" w14:textId="59D7F306" w:rsidR="008C3CE6" w:rsidRPr="008C3CE6" w:rsidRDefault="008C3CE6" w:rsidP="006B2A77">
      <w:pPr>
        <w:pStyle w:val="Paragraphedeliste"/>
        <w:numPr>
          <w:ilvl w:val="1"/>
          <w:numId w:val="16"/>
        </w:numPr>
        <w:spacing w:after="0" w:line="276" w:lineRule="auto"/>
        <w:ind w:left="270" w:hanging="180"/>
        <w:rPr>
          <w:sz w:val="22"/>
          <w:szCs w:val="22"/>
          <w:lang w:val="fr-FR"/>
        </w:rPr>
      </w:pPr>
      <w:proofErr w:type="spellStart"/>
      <w:proofErr w:type="gramStart"/>
      <w:r w:rsidRPr="008C3CE6">
        <w:rPr>
          <w:i/>
          <w:iCs/>
          <w:color w:val="0E2841" w:themeColor="text2"/>
          <w:sz w:val="22"/>
          <w:szCs w:val="22"/>
          <w:lang w:val="fr-FR"/>
        </w:rPr>
        <w:t>node</w:t>
      </w:r>
      <w:proofErr w:type="gramEnd"/>
      <w:r w:rsidRPr="008C3CE6">
        <w:rPr>
          <w:i/>
          <w:iCs/>
          <w:color w:val="0E2841" w:themeColor="text2"/>
          <w:sz w:val="22"/>
          <w:szCs w:val="22"/>
          <w:lang w:val="fr-FR"/>
        </w:rPr>
        <w:t>_id</w:t>
      </w:r>
      <w:proofErr w:type="spellEnd"/>
      <w:r w:rsidRPr="008C3CE6">
        <w:rPr>
          <w:color w:val="0E2841" w:themeColor="text2"/>
          <w:sz w:val="22"/>
          <w:szCs w:val="22"/>
          <w:lang w:val="fr-FR"/>
        </w:rPr>
        <w:t xml:space="preserve"> </w:t>
      </w:r>
      <w:r w:rsidRPr="008C3CE6">
        <w:rPr>
          <w:sz w:val="22"/>
          <w:szCs w:val="22"/>
          <w:lang w:val="fr-FR"/>
        </w:rPr>
        <w:t>: identifiant unique du nœud Backbone.</w:t>
      </w:r>
    </w:p>
    <w:p w14:paraId="10B0F0FB" w14:textId="67A12FC2" w:rsidR="00182A49" w:rsidRPr="008C3CE6" w:rsidRDefault="008C3CE6" w:rsidP="006B2A77">
      <w:pPr>
        <w:pStyle w:val="Paragraphedeliste"/>
        <w:numPr>
          <w:ilvl w:val="1"/>
          <w:numId w:val="16"/>
        </w:numPr>
        <w:spacing w:after="0" w:line="276" w:lineRule="auto"/>
        <w:ind w:left="270" w:hanging="180"/>
        <w:rPr>
          <w:sz w:val="22"/>
          <w:szCs w:val="22"/>
          <w:lang w:val="fr-FR"/>
        </w:rPr>
      </w:pPr>
      <w:proofErr w:type="spellStart"/>
      <w:proofErr w:type="gramStart"/>
      <w:r w:rsidRPr="008C3CE6">
        <w:rPr>
          <w:i/>
          <w:iCs/>
          <w:color w:val="0E2841" w:themeColor="text2"/>
          <w:sz w:val="22"/>
          <w:szCs w:val="22"/>
          <w:lang w:val="fr-FR"/>
        </w:rPr>
        <w:t>category</w:t>
      </w:r>
      <w:proofErr w:type="spellEnd"/>
      <w:proofErr w:type="gramEnd"/>
      <w:r w:rsidRPr="008C3CE6">
        <w:rPr>
          <w:sz w:val="22"/>
          <w:szCs w:val="22"/>
          <w:lang w:val="fr-FR"/>
        </w:rPr>
        <w:t xml:space="preserve"> : catégorie de message (ci-dessous).</w:t>
      </w:r>
    </w:p>
    <w:p w14:paraId="1677D244" w14:textId="77777777" w:rsidR="008C3CE6" w:rsidRPr="008C3CE6" w:rsidRDefault="008C3CE6" w:rsidP="006B2A77">
      <w:pPr>
        <w:spacing w:after="0" w:line="276" w:lineRule="auto"/>
        <w:rPr>
          <w:sz w:val="22"/>
          <w:szCs w:val="22"/>
          <w:lang w:val="fr-FR"/>
        </w:rPr>
      </w:pPr>
    </w:p>
    <w:p w14:paraId="21E3C980" w14:textId="77777777" w:rsidR="008C3CE6" w:rsidRDefault="008C3CE6" w:rsidP="006B2A77">
      <w:pPr>
        <w:spacing w:after="0" w:line="276" w:lineRule="auto"/>
        <w:rPr>
          <w:sz w:val="22"/>
          <w:szCs w:val="22"/>
          <w:lang w:val="fr-FR"/>
        </w:rPr>
      </w:pPr>
      <w:r w:rsidRPr="008C3CE6">
        <w:rPr>
          <w:sz w:val="22"/>
          <w:szCs w:val="22"/>
          <w:lang w:val="fr-FR"/>
        </w:rPr>
        <w:t>Le topic suffit à identifier la source et la nature du message ; aucune métadonnée de routage n'est nécessaire.</w:t>
      </w:r>
    </w:p>
    <w:p w14:paraId="03961E15" w14:textId="023E61A8" w:rsidR="00255364" w:rsidRPr="008C3CE6" w:rsidRDefault="00182A49" w:rsidP="006B2A77">
      <w:pPr>
        <w:spacing w:after="0" w:line="276" w:lineRule="auto"/>
        <w:rPr>
          <w:b/>
          <w:bCs/>
          <w:sz w:val="22"/>
          <w:szCs w:val="22"/>
          <w:lang w:val="fr-FR"/>
        </w:rPr>
      </w:pPr>
      <w:r w:rsidRPr="008C3CE6">
        <w:rPr>
          <w:b/>
          <w:bCs/>
          <w:sz w:val="22"/>
          <w:szCs w:val="22"/>
          <w:lang w:val="fr-FR"/>
        </w:rPr>
        <w:br/>
      </w:r>
      <w:proofErr w:type="gramStart"/>
      <w:r w:rsidR="00255364" w:rsidRPr="008C3CE6">
        <w:rPr>
          <w:b/>
          <w:bCs/>
          <w:sz w:val="22"/>
          <w:szCs w:val="22"/>
          <w:lang w:val="fr-FR"/>
        </w:rPr>
        <w:t>2.2</w:t>
      </w:r>
      <w:r w:rsidR="004E5A97" w:rsidRPr="008C3CE6">
        <w:rPr>
          <w:b/>
          <w:bCs/>
          <w:sz w:val="22"/>
          <w:szCs w:val="22"/>
          <w:lang w:val="fr-FR"/>
        </w:rPr>
        <w:t xml:space="preserve"> </w:t>
      </w:r>
      <w:r w:rsidR="00FD3AD3">
        <w:rPr>
          <w:b/>
          <w:bCs/>
          <w:sz w:val="22"/>
          <w:szCs w:val="22"/>
          <w:lang w:val="fr-FR"/>
        </w:rPr>
        <w:t xml:space="preserve"> </w:t>
      </w:r>
      <w:r w:rsidR="00FD3AD3" w:rsidRPr="00FD3AD3">
        <w:rPr>
          <w:b/>
          <w:bCs/>
          <w:sz w:val="22"/>
          <w:szCs w:val="22"/>
          <w:lang w:val="fr-FR"/>
        </w:rPr>
        <w:t>Catégories</w:t>
      </w:r>
      <w:proofErr w:type="gramEnd"/>
      <w:r w:rsidR="00FD3AD3" w:rsidRPr="00FD3AD3">
        <w:rPr>
          <w:b/>
          <w:bCs/>
          <w:sz w:val="22"/>
          <w:szCs w:val="22"/>
          <w:lang w:val="fr-FR"/>
        </w:rPr>
        <w:t xml:space="preserve"> de messages</w:t>
      </w:r>
    </w:p>
    <w:p w14:paraId="25F240F5" w14:textId="77777777" w:rsidR="00255364" w:rsidRPr="008C3CE6" w:rsidRDefault="00255364" w:rsidP="006B2A77">
      <w:pPr>
        <w:spacing w:after="0" w:line="276" w:lineRule="auto"/>
        <w:rPr>
          <w:sz w:val="22"/>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6042"/>
      </w:tblGrid>
      <w:tr w:rsidR="00255364" w:rsidRPr="00D63E7C" w14:paraId="6132BD44" w14:textId="77777777" w:rsidTr="00E01E1B">
        <w:trPr>
          <w:tblHeader/>
          <w:tblCellSpacing w:w="15" w:type="dxa"/>
        </w:trPr>
        <w:tc>
          <w:tcPr>
            <w:tcW w:w="3195" w:type="dxa"/>
            <w:tcBorders>
              <w:bottom w:val="single" w:sz="4" w:space="0" w:color="auto"/>
            </w:tcBorders>
            <w:vAlign w:val="center"/>
            <w:hideMark/>
          </w:tcPr>
          <w:p w14:paraId="4F2C3614" w14:textId="63BB3BA7" w:rsidR="00255364" w:rsidRPr="00D63E7C" w:rsidRDefault="00FD3AD3" w:rsidP="006B2A77">
            <w:pPr>
              <w:spacing w:after="0" w:line="276" w:lineRule="auto"/>
              <w:rPr>
                <w:b/>
                <w:bCs/>
                <w:sz w:val="22"/>
                <w:szCs w:val="22"/>
              </w:rPr>
            </w:pPr>
            <w:proofErr w:type="spellStart"/>
            <w:r w:rsidRPr="00FD3AD3">
              <w:rPr>
                <w:b/>
                <w:bCs/>
                <w:sz w:val="22"/>
                <w:szCs w:val="22"/>
              </w:rPr>
              <w:t>Catégorie</w:t>
            </w:r>
            <w:proofErr w:type="spellEnd"/>
          </w:p>
        </w:tc>
        <w:tc>
          <w:tcPr>
            <w:tcW w:w="6075" w:type="dxa"/>
            <w:tcBorders>
              <w:bottom w:val="single" w:sz="4" w:space="0" w:color="auto"/>
            </w:tcBorders>
            <w:vAlign w:val="center"/>
            <w:hideMark/>
          </w:tcPr>
          <w:p w14:paraId="6E237454" w14:textId="77777777" w:rsidR="00255364" w:rsidRPr="00D63E7C" w:rsidRDefault="00255364" w:rsidP="006B2A77">
            <w:pPr>
              <w:spacing w:after="0" w:line="276" w:lineRule="auto"/>
              <w:rPr>
                <w:b/>
                <w:bCs/>
                <w:sz w:val="22"/>
                <w:szCs w:val="22"/>
              </w:rPr>
            </w:pPr>
            <w:r w:rsidRPr="00D63E7C">
              <w:rPr>
                <w:b/>
                <w:bCs/>
                <w:sz w:val="22"/>
                <w:szCs w:val="22"/>
              </w:rPr>
              <w:t>Description</w:t>
            </w:r>
          </w:p>
        </w:tc>
      </w:tr>
      <w:tr w:rsidR="00255364" w:rsidRPr="00FD3AD3" w14:paraId="421BB1FB" w14:textId="77777777" w:rsidTr="00182A49">
        <w:trPr>
          <w:tblCellSpacing w:w="15" w:type="dxa"/>
        </w:trPr>
        <w:tc>
          <w:tcPr>
            <w:tcW w:w="3195" w:type="dxa"/>
            <w:vAlign w:val="center"/>
            <w:hideMark/>
          </w:tcPr>
          <w:p w14:paraId="7293B231" w14:textId="77777777" w:rsidR="00255364" w:rsidRPr="003352E3" w:rsidRDefault="00255364" w:rsidP="006B2A77">
            <w:pPr>
              <w:spacing w:after="0" w:line="276" w:lineRule="auto"/>
              <w:rPr>
                <w:i/>
                <w:iCs/>
                <w:color w:val="153D63" w:themeColor="text2" w:themeTint="E6"/>
                <w:sz w:val="22"/>
                <w:szCs w:val="22"/>
              </w:rPr>
            </w:pPr>
            <w:r w:rsidRPr="003352E3">
              <w:rPr>
                <w:i/>
                <w:iCs/>
                <w:color w:val="153D63" w:themeColor="text2" w:themeTint="E6"/>
                <w:sz w:val="22"/>
                <w:szCs w:val="22"/>
              </w:rPr>
              <w:t>track2d/&lt;</w:t>
            </w:r>
            <w:proofErr w:type="spellStart"/>
            <w:r w:rsidRPr="003352E3">
              <w:rPr>
                <w:i/>
                <w:iCs/>
                <w:color w:val="153D63" w:themeColor="text2" w:themeTint="E6"/>
                <w:sz w:val="22"/>
                <w:szCs w:val="22"/>
              </w:rPr>
              <w:t>cls</w:t>
            </w:r>
            <w:proofErr w:type="spellEnd"/>
            <w:r w:rsidRPr="003352E3">
              <w:rPr>
                <w:i/>
                <w:iCs/>
                <w:color w:val="153D63" w:themeColor="text2" w:themeTint="E6"/>
                <w:sz w:val="22"/>
                <w:szCs w:val="22"/>
              </w:rPr>
              <w:t>&gt;</w:t>
            </w:r>
          </w:p>
        </w:tc>
        <w:tc>
          <w:tcPr>
            <w:tcW w:w="6075" w:type="dxa"/>
            <w:vAlign w:val="center"/>
            <w:hideMark/>
          </w:tcPr>
          <w:p w14:paraId="2727EF7F" w14:textId="796FA121" w:rsidR="00255364" w:rsidRPr="00FD3AD3" w:rsidRDefault="00FD3AD3" w:rsidP="006B2A77">
            <w:pPr>
              <w:spacing w:after="0" w:line="276" w:lineRule="auto"/>
              <w:jc w:val="both"/>
              <w:rPr>
                <w:sz w:val="22"/>
                <w:szCs w:val="22"/>
                <w:lang w:val="fr-FR"/>
              </w:rPr>
            </w:pPr>
            <w:r w:rsidRPr="00FD3AD3">
              <w:rPr>
                <w:sz w:val="22"/>
                <w:szCs w:val="22"/>
                <w:lang w:val="fr-FR"/>
              </w:rPr>
              <w:t>Positions et vitesses 2D en temps réel, en mètres au sol de l'entrepôt.</w:t>
            </w:r>
          </w:p>
        </w:tc>
      </w:tr>
      <w:tr w:rsidR="00255364" w:rsidRPr="00FD3AD3" w14:paraId="243C8C60" w14:textId="77777777" w:rsidTr="00182A49">
        <w:trPr>
          <w:tblCellSpacing w:w="15" w:type="dxa"/>
        </w:trPr>
        <w:tc>
          <w:tcPr>
            <w:tcW w:w="3195" w:type="dxa"/>
            <w:tcBorders>
              <w:top w:val="single" w:sz="4" w:space="0" w:color="auto"/>
            </w:tcBorders>
            <w:vAlign w:val="center"/>
            <w:hideMark/>
          </w:tcPr>
          <w:p w14:paraId="3B87B1AA" w14:textId="293A8951" w:rsidR="00255364" w:rsidRPr="003352E3" w:rsidRDefault="009A5BCA" w:rsidP="006B2A77">
            <w:pPr>
              <w:spacing w:after="0" w:line="276" w:lineRule="auto"/>
              <w:rPr>
                <w:i/>
                <w:iCs/>
                <w:color w:val="153D63" w:themeColor="text2" w:themeTint="E6"/>
                <w:sz w:val="22"/>
                <w:szCs w:val="22"/>
              </w:rPr>
            </w:pPr>
            <w:r w:rsidRPr="003352E3">
              <w:rPr>
                <w:i/>
                <w:iCs/>
                <w:color w:val="153D63" w:themeColor="text2" w:themeTint="E6"/>
                <w:sz w:val="22"/>
                <w:szCs w:val="22"/>
              </w:rPr>
              <w:t>t</w:t>
            </w:r>
            <w:r w:rsidR="00255364" w:rsidRPr="003352E3">
              <w:rPr>
                <w:i/>
                <w:iCs/>
                <w:color w:val="153D63" w:themeColor="text2" w:themeTint="E6"/>
                <w:sz w:val="22"/>
                <w:szCs w:val="22"/>
              </w:rPr>
              <w:t>rack3d/&lt;</w:t>
            </w:r>
            <w:proofErr w:type="spellStart"/>
            <w:r w:rsidR="00255364" w:rsidRPr="003352E3">
              <w:rPr>
                <w:i/>
                <w:iCs/>
                <w:color w:val="153D63" w:themeColor="text2" w:themeTint="E6"/>
                <w:sz w:val="22"/>
                <w:szCs w:val="22"/>
              </w:rPr>
              <w:t>cls</w:t>
            </w:r>
            <w:proofErr w:type="spellEnd"/>
            <w:r w:rsidR="00255364" w:rsidRPr="003352E3">
              <w:rPr>
                <w:i/>
                <w:iCs/>
                <w:color w:val="153D63" w:themeColor="text2" w:themeTint="E6"/>
                <w:sz w:val="22"/>
                <w:szCs w:val="22"/>
              </w:rPr>
              <w:t>&gt;</w:t>
            </w:r>
          </w:p>
        </w:tc>
        <w:tc>
          <w:tcPr>
            <w:tcW w:w="6075" w:type="dxa"/>
            <w:tcBorders>
              <w:top w:val="single" w:sz="4" w:space="0" w:color="auto"/>
            </w:tcBorders>
            <w:vAlign w:val="center"/>
            <w:hideMark/>
          </w:tcPr>
          <w:p w14:paraId="5FB7AB89" w14:textId="2F137690" w:rsidR="00255364" w:rsidRPr="00FD3AD3" w:rsidRDefault="00FD3AD3" w:rsidP="006B2A77">
            <w:pPr>
              <w:spacing w:after="0" w:line="276" w:lineRule="auto"/>
              <w:jc w:val="both"/>
              <w:rPr>
                <w:sz w:val="22"/>
                <w:szCs w:val="22"/>
                <w:lang w:val="fr-FR"/>
              </w:rPr>
            </w:pPr>
            <w:r w:rsidRPr="00FD3AD3">
              <w:rPr>
                <w:sz w:val="22"/>
                <w:szCs w:val="22"/>
                <w:lang w:val="fr-FR"/>
              </w:rPr>
              <w:t>Positions 3D issues de la stéréovision (nœuds à deux caméras uniquement).</w:t>
            </w:r>
          </w:p>
        </w:tc>
      </w:tr>
      <w:tr w:rsidR="00255364" w:rsidRPr="00FD3AD3" w14:paraId="2636CE7C" w14:textId="77777777" w:rsidTr="00182A49">
        <w:trPr>
          <w:tblCellSpacing w:w="15" w:type="dxa"/>
        </w:trPr>
        <w:tc>
          <w:tcPr>
            <w:tcW w:w="3195" w:type="dxa"/>
            <w:tcBorders>
              <w:top w:val="single" w:sz="4" w:space="0" w:color="auto"/>
            </w:tcBorders>
            <w:vAlign w:val="center"/>
            <w:hideMark/>
          </w:tcPr>
          <w:p w14:paraId="41E1FE0A" w14:textId="70A937DD" w:rsidR="00255364" w:rsidRPr="003352E3" w:rsidRDefault="009A5BCA" w:rsidP="006B2A77">
            <w:pPr>
              <w:spacing w:after="0" w:line="276" w:lineRule="auto"/>
              <w:rPr>
                <w:i/>
                <w:iCs/>
                <w:color w:val="153D63" w:themeColor="text2" w:themeTint="E6"/>
                <w:sz w:val="22"/>
                <w:szCs w:val="22"/>
              </w:rPr>
            </w:pPr>
            <w:r w:rsidRPr="003352E3">
              <w:rPr>
                <w:i/>
                <w:iCs/>
                <w:color w:val="153D63" w:themeColor="text2" w:themeTint="E6"/>
                <w:sz w:val="22"/>
                <w:szCs w:val="22"/>
              </w:rPr>
              <w:t>z</w:t>
            </w:r>
            <w:r w:rsidR="00255364" w:rsidRPr="003352E3">
              <w:rPr>
                <w:i/>
                <w:iCs/>
                <w:color w:val="153D63" w:themeColor="text2" w:themeTint="E6"/>
                <w:sz w:val="22"/>
                <w:szCs w:val="22"/>
              </w:rPr>
              <w:t>one/&lt;zone&gt;</w:t>
            </w:r>
          </w:p>
        </w:tc>
        <w:tc>
          <w:tcPr>
            <w:tcW w:w="6075" w:type="dxa"/>
            <w:tcBorders>
              <w:top w:val="single" w:sz="4" w:space="0" w:color="auto"/>
            </w:tcBorders>
            <w:vAlign w:val="center"/>
            <w:hideMark/>
          </w:tcPr>
          <w:p w14:paraId="15DBA432" w14:textId="4AA48F4F" w:rsidR="00255364" w:rsidRPr="00FD3AD3" w:rsidRDefault="00FD3AD3" w:rsidP="006B2A77">
            <w:pPr>
              <w:spacing w:after="0" w:line="276" w:lineRule="auto"/>
              <w:jc w:val="both"/>
              <w:rPr>
                <w:sz w:val="22"/>
                <w:szCs w:val="22"/>
                <w:lang w:val="fr-FR"/>
              </w:rPr>
            </w:pPr>
            <w:r w:rsidRPr="00FD3AD3">
              <w:rPr>
                <w:sz w:val="22"/>
                <w:szCs w:val="22"/>
                <w:lang w:val="fr-FR"/>
              </w:rPr>
              <w:t xml:space="preserve">Contenu courant d'une zone de surveillance, retenu </w:t>
            </w:r>
            <w:r w:rsidRPr="00FD3AD3">
              <w:rPr>
                <w:i/>
                <w:iCs/>
                <w:color w:val="0E2841" w:themeColor="text2"/>
                <w:sz w:val="22"/>
                <w:szCs w:val="22"/>
                <w:lang w:val="fr-FR"/>
              </w:rPr>
              <w:t>(§2.3</w:t>
            </w:r>
            <w:r w:rsidRPr="00FD3AD3">
              <w:rPr>
                <w:sz w:val="22"/>
                <w:szCs w:val="22"/>
                <w:lang w:val="fr-FR"/>
              </w:rPr>
              <w:t>).</w:t>
            </w:r>
          </w:p>
        </w:tc>
      </w:tr>
      <w:tr w:rsidR="00255364" w:rsidRPr="00FD3AD3" w14:paraId="7B002FBA" w14:textId="77777777" w:rsidTr="00182A49">
        <w:trPr>
          <w:tblCellSpacing w:w="15" w:type="dxa"/>
        </w:trPr>
        <w:tc>
          <w:tcPr>
            <w:tcW w:w="3195" w:type="dxa"/>
            <w:tcBorders>
              <w:top w:val="single" w:sz="4" w:space="0" w:color="auto"/>
            </w:tcBorders>
            <w:vAlign w:val="center"/>
            <w:hideMark/>
          </w:tcPr>
          <w:p w14:paraId="1F9C26FE" w14:textId="3B5C09BB" w:rsidR="00255364" w:rsidRPr="003352E3" w:rsidRDefault="009A5BCA" w:rsidP="006B2A77">
            <w:pPr>
              <w:spacing w:after="0" w:line="276" w:lineRule="auto"/>
              <w:rPr>
                <w:i/>
                <w:iCs/>
                <w:color w:val="153D63" w:themeColor="text2" w:themeTint="E6"/>
                <w:sz w:val="22"/>
                <w:szCs w:val="22"/>
              </w:rPr>
            </w:pPr>
            <w:r w:rsidRPr="003352E3">
              <w:rPr>
                <w:i/>
                <w:iCs/>
                <w:color w:val="153D63" w:themeColor="text2" w:themeTint="E6"/>
                <w:sz w:val="22"/>
                <w:szCs w:val="22"/>
              </w:rPr>
              <w:t>z</w:t>
            </w:r>
            <w:r w:rsidR="00255364" w:rsidRPr="003352E3">
              <w:rPr>
                <w:i/>
                <w:iCs/>
                <w:color w:val="153D63" w:themeColor="text2" w:themeTint="E6"/>
                <w:sz w:val="22"/>
                <w:szCs w:val="22"/>
              </w:rPr>
              <w:t>one/&lt;zone&gt;/passings</w:t>
            </w:r>
          </w:p>
        </w:tc>
        <w:tc>
          <w:tcPr>
            <w:tcW w:w="6075" w:type="dxa"/>
            <w:tcBorders>
              <w:top w:val="single" w:sz="4" w:space="0" w:color="auto"/>
            </w:tcBorders>
            <w:vAlign w:val="center"/>
            <w:hideMark/>
          </w:tcPr>
          <w:p w14:paraId="44909DBD" w14:textId="37580518" w:rsidR="00255364" w:rsidRPr="00FD3AD3" w:rsidRDefault="00FD3AD3" w:rsidP="006B2A77">
            <w:pPr>
              <w:spacing w:after="0" w:line="276" w:lineRule="auto"/>
              <w:jc w:val="both"/>
              <w:rPr>
                <w:sz w:val="22"/>
                <w:szCs w:val="22"/>
                <w:lang w:val="fr-FR"/>
              </w:rPr>
            </w:pPr>
            <w:r w:rsidRPr="00FD3AD3">
              <w:rPr>
                <w:sz w:val="22"/>
                <w:szCs w:val="22"/>
                <w:lang w:val="fr-FR"/>
              </w:rPr>
              <w:t>Événements d'entrée/sortie de zone.</w:t>
            </w:r>
          </w:p>
        </w:tc>
      </w:tr>
      <w:tr w:rsidR="00255364" w:rsidRPr="00FD3AD3" w14:paraId="0189075D" w14:textId="77777777" w:rsidTr="00182A49">
        <w:trPr>
          <w:tblCellSpacing w:w="15" w:type="dxa"/>
        </w:trPr>
        <w:tc>
          <w:tcPr>
            <w:tcW w:w="3195" w:type="dxa"/>
            <w:tcBorders>
              <w:top w:val="single" w:sz="4" w:space="0" w:color="auto"/>
              <w:bottom w:val="single" w:sz="4" w:space="0" w:color="auto"/>
            </w:tcBorders>
            <w:vAlign w:val="center"/>
            <w:hideMark/>
          </w:tcPr>
          <w:p w14:paraId="5133EB21" w14:textId="4F41EEE3" w:rsidR="00255364" w:rsidRPr="003352E3" w:rsidRDefault="009A5BCA" w:rsidP="006B2A77">
            <w:pPr>
              <w:spacing w:after="0" w:line="276" w:lineRule="auto"/>
              <w:rPr>
                <w:i/>
                <w:iCs/>
                <w:color w:val="153D63" w:themeColor="text2" w:themeTint="E6"/>
                <w:sz w:val="22"/>
                <w:szCs w:val="22"/>
              </w:rPr>
            </w:pPr>
            <w:r w:rsidRPr="003352E3">
              <w:rPr>
                <w:i/>
                <w:iCs/>
                <w:color w:val="153D63" w:themeColor="text2" w:themeTint="E6"/>
                <w:sz w:val="22"/>
                <w:szCs w:val="22"/>
              </w:rPr>
              <w:t>z</w:t>
            </w:r>
            <w:r w:rsidR="00255364" w:rsidRPr="003352E3">
              <w:rPr>
                <w:i/>
                <w:iCs/>
                <w:color w:val="153D63" w:themeColor="text2" w:themeTint="E6"/>
                <w:sz w:val="22"/>
                <w:szCs w:val="22"/>
              </w:rPr>
              <w:t>one/&lt;zone&gt;/images/&lt;id&gt;</w:t>
            </w:r>
          </w:p>
        </w:tc>
        <w:tc>
          <w:tcPr>
            <w:tcW w:w="6075" w:type="dxa"/>
            <w:tcBorders>
              <w:top w:val="single" w:sz="4" w:space="0" w:color="auto"/>
              <w:bottom w:val="single" w:sz="4" w:space="0" w:color="auto"/>
            </w:tcBorders>
            <w:vAlign w:val="center"/>
            <w:hideMark/>
          </w:tcPr>
          <w:p w14:paraId="4FD034DE" w14:textId="421E01ED" w:rsidR="00255364" w:rsidRPr="00FD3AD3" w:rsidRDefault="00FD3AD3" w:rsidP="006B2A77">
            <w:pPr>
              <w:spacing w:after="0" w:line="276" w:lineRule="auto"/>
              <w:jc w:val="both"/>
              <w:rPr>
                <w:sz w:val="22"/>
                <w:szCs w:val="22"/>
                <w:lang w:val="fr-FR"/>
              </w:rPr>
            </w:pPr>
            <w:r w:rsidRPr="00FD3AD3">
              <w:rPr>
                <w:sz w:val="22"/>
                <w:szCs w:val="22"/>
                <w:lang w:val="fr-FR"/>
              </w:rPr>
              <w:t>URL d'instantanés ; les octets d'image ne transitent jamais par MQTT.</w:t>
            </w:r>
          </w:p>
        </w:tc>
      </w:tr>
      <w:tr w:rsidR="00255364" w:rsidRPr="00FD3AD3" w14:paraId="273358B9" w14:textId="77777777" w:rsidTr="00182A49">
        <w:trPr>
          <w:tblCellSpacing w:w="15" w:type="dxa"/>
        </w:trPr>
        <w:tc>
          <w:tcPr>
            <w:tcW w:w="3195" w:type="dxa"/>
            <w:tcBorders>
              <w:top w:val="single" w:sz="4" w:space="0" w:color="auto"/>
              <w:bottom w:val="single" w:sz="4" w:space="0" w:color="auto"/>
            </w:tcBorders>
            <w:vAlign w:val="center"/>
            <w:hideMark/>
          </w:tcPr>
          <w:p w14:paraId="00EC1EAE" w14:textId="680337B9" w:rsidR="00255364" w:rsidRPr="003352E3" w:rsidRDefault="009A5BCA" w:rsidP="006B2A77">
            <w:pPr>
              <w:spacing w:after="0" w:line="276" w:lineRule="auto"/>
              <w:rPr>
                <w:i/>
                <w:iCs/>
                <w:color w:val="153D63" w:themeColor="text2" w:themeTint="E6"/>
                <w:sz w:val="22"/>
                <w:szCs w:val="22"/>
              </w:rPr>
            </w:pPr>
            <w:r w:rsidRPr="003352E3">
              <w:rPr>
                <w:i/>
                <w:iCs/>
                <w:color w:val="153D63" w:themeColor="text2" w:themeTint="E6"/>
                <w:sz w:val="22"/>
                <w:szCs w:val="22"/>
              </w:rPr>
              <w:t>c</w:t>
            </w:r>
            <w:r w:rsidR="00255364" w:rsidRPr="003352E3">
              <w:rPr>
                <w:i/>
                <w:iCs/>
                <w:color w:val="153D63" w:themeColor="text2" w:themeTint="E6"/>
                <w:sz w:val="22"/>
                <w:szCs w:val="22"/>
              </w:rPr>
              <w:t>onfig</w:t>
            </w:r>
          </w:p>
        </w:tc>
        <w:tc>
          <w:tcPr>
            <w:tcW w:w="6075" w:type="dxa"/>
            <w:tcBorders>
              <w:top w:val="single" w:sz="4" w:space="0" w:color="auto"/>
              <w:bottom w:val="single" w:sz="4" w:space="0" w:color="auto"/>
            </w:tcBorders>
            <w:vAlign w:val="center"/>
            <w:hideMark/>
          </w:tcPr>
          <w:p w14:paraId="7D61ACE9" w14:textId="51119D22" w:rsidR="00255364" w:rsidRPr="00FD3AD3" w:rsidRDefault="00FD3AD3" w:rsidP="006B2A77">
            <w:pPr>
              <w:spacing w:after="0" w:line="276" w:lineRule="auto"/>
              <w:jc w:val="both"/>
              <w:rPr>
                <w:sz w:val="22"/>
                <w:szCs w:val="22"/>
                <w:lang w:val="fr-FR"/>
              </w:rPr>
            </w:pPr>
            <w:r w:rsidRPr="00FD3AD3">
              <w:rPr>
                <w:sz w:val="22"/>
                <w:szCs w:val="22"/>
                <w:lang w:val="fr-FR"/>
              </w:rPr>
              <w:t>Auto-description retenue du nœud ; support de la découverte automatique.</w:t>
            </w:r>
          </w:p>
        </w:tc>
      </w:tr>
      <w:tr w:rsidR="00255364" w:rsidRPr="00FD3AD3" w14:paraId="7E63F020" w14:textId="77777777" w:rsidTr="00182A49">
        <w:trPr>
          <w:tblCellSpacing w:w="15" w:type="dxa"/>
        </w:trPr>
        <w:tc>
          <w:tcPr>
            <w:tcW w:w="3195" w:type="dxa"/>
            <w:vAlign w:val="center"/>
            <w:hideMark/>
          </w:tcPr>
          <w:p w14:paraId="77DF75EA" w14:textId="20F64A74" w:rsidR="00255364" w:rsidRPr="003352E3" w:rsidRDefault="00BB2082" w:rsidP="006B2A77">
            <w:pPr>
              <w:spacing w:after="0" w:line="276" w:lineRule="auto"/>
              <w:rPr>
                <w:i/>
                <w:iCs/>
                <w:color w:val="153D63" w:themeColor="text2" w:themeTint="E6"/>
                <w:sz w:val="22"/>
                <w:szCs w:val="22"/>
              </w:rPr>
            </w:pPr>
            <w:r w:rsidRPr="003352E3">
              <w:rPr>
                <w:i/>
                <w:iCs/>
                <w:color w:val="153D63" w:themeColor="text2" w:themeTint="E6"/>
                <w:sz w:val="22"/>
                <w:szCs w:val="22"/>
              </w:rPr>
              <w:t>diagnostics/heartbeat</w:t>
            </w:r>
          </w:p>
        </w:tc>
        <w:tc>
          <w:tcPr>
            <w:tcW w:w="6075" w:type="dxa"/>
            <w:vAlign w:val="center"/>
            <w:hideMark/>
          </w:tcPr>
          <w:p w14:paraId="52BB8180" w14:textId="3FF2F7B5" w:rsidR="00255364" w:rsidRPr="00FD3AD3" w:rsidRDefault="00FD3AD3" w:rsidP="006B2A77">
            <w:pPr>
              <w:spacing w:after="0" w:line="276" w:lineRule="auto"/>
              <w:jc w:val="both"/>
              <w:rPr>
                <w:sz w:val="22"/>
                <w:szCs w:val="22"/>
                <w:lang w:val="fr-FR"/>
              </w:rPr>
            </w:pPr>
            <w:r w:rsidRPr="00FD3AD3">
              <w:rPr>
                <w:sz w:val="22"/>
                <w:szCs w:val="22"/>
                <w:lang w:val="fr-FR"/>
              </w:rPr>
              <w:t>Battement de cœur (santé du nœud), toutes les ~5 s.</w:t>
            </w:r>
          </w:p>
        </w:tc>
      </w:tr>
    </w:tbl>
    <w:p w14:paraId="37FDAE71" w14:textId="77777777" w:rsidR="00255364" w:rsidRPr="00FD3AD3" w:rsidRDefault="00255364" w:rsidP="006B2A77">
      <w:pPr>
        <w:spacing w:after="0" w:line="276" w:lineRule="auto"/>
        <w:rPr>
          <w:sz w:val="22"/>
          <w:szCs w:val="22"/>
          <w:lang w:val="fr-FR"/>
        </w:rPr>
      </w:pPr>
    </w:p>
    <w:p w14:paraId="168B735F" w14:textId="1F8ED272" w:rsidR="00447072" w:rsidRPr="00FD3AD3" w:rsidRDefault="00FD3AD3" w:rsidP="006B2A77">
      <w:pPr>
        <w:spacing w:after="0" w:line="276" w:lineRule="auto"/>
        <w:rPr>
          <w:sz w:val="22"/>
          <w:szCs w:val="22"/>
          <w:lang w:val="fr-FR"/>
        </w:rPr>
      </w:pPr>
      <w:r w:rsidRPr="00FD3AD3">
        <w:rPr>
          <w:sz w:val="22"/>
          <w:szCs w:val="22"/>
          <w:lang w:val="fr-FR"/>
        </w:rPr>
        <w:t>De nouvelles catégories pourront être introduites dans les versions futures du protocole.</w:t>
      </w:r>
    </w:p>
    <w:p w14:paraId="29196997" w14:textId="1E03A5AE" w:rsidR="00255364" w:rsidRPr="00FD3AD3" w:rsidRDefault="00255364" w:rsidP="006B2A77">
      <w:pPr>
        <w:spacing w:after="0" w:line="276" w:lineRule="auto"/>
        <w:rPr>
          <w:sz w:val="22"/>
          <w:szCs w:val="22"/>
          <w:lang w:val="fr-FR"/>
        </w:rPr>
      </w:pPr>
    </w:p>
    <w:p w14:paraId="4EF48B3D" w14:textId="516A8BC7" w:rsidR="00255364" w:rsidRPr="00FD3AD3" w:rsidRDefault="00255364" w:rsidP="006B2A77">
      <w:pPr>
        <w:spacing w:after="0" w:line="276" w:lineRule="auto"/>
        <w:rPr>
          <w:b/>
          <w:bCs/>
          <w:sz w:val="22"/>
          <w:szCs w:val="22"/>
          <w:lang w:val="fr-FR"/>
        </w:rPr>
      </w:pPr>
      <w:r w:rsidRPr="00FD3AD3">
        <w:rPr>
          <w:b/>
          <w:bCs/>
          <w:sz w:val="22"/>
          <w:szCs w:val="22"/>
          <w:lang w:val="fr-FR"/>
        </w:rPr>
        <w:t>2.3</w:t>
      </w:r>
      <w:r w:rsidR="00447072" w:rsidRPr="00FD3AD3">
        <w:rPr>
          <w:b/>
          <w:bCs/>
          <w:sz w:val="22"/>
          <w:szCs w:val="22"/>
          <w:lang w:val="fr-FR"/>
        </w:rPr>
        <w:t xml:space="preserve">  </w:t>
      </w:r>
      <w:r w:rsidRPr="00FD3AD3">
        <w:rPr>
          <w:b/>
          <w:bCs/>
          <w:sz w:val="22"/>
          <w:szCs w:val="22"/>
          <w:lang w:val="fr-FR"/>
        </w:rPr>
        <w:t xml:space="preserve"> </w:t>
      </w:r>
      <w:r w:rsidR="00FD3AD3" w:rsidRPr="00FD3AD3">
        <w:rPr>
          <w:b/>
          <w:bCs/>
          <w:sz w:val="22"/>
          <w:szCs w:val="22"/>
          <w:lang w:val="fr-FR"/>
        </w:rPr>
        <w:t>Topic d'état de zone</w:t>
      </w:r>
    </w:p>
    <w:p w14:paraId="61A20078" w14:textId="77777777" w:rsidR="003D7065" w:rsidRPr="00FD3AD3" w:rsidRDefault="003D7065" w:rsidP="006B2A77">
      <w:pPr>
        <w:spacing w:after="0" w:line="276" w:lineRule="auto"/>
        <w:rPr>
          <w:b/>
          <w:bCs/>
          <w:sz w:val="22"/>
          <w:szCs w:val="22"/>
          <w:lang w:val="fr-FR"/>
        </w:rPr>
      </w:pPr>
    </w:p>
    <w:p w14:paraId="4BB4CEED" w14:textId="4AEB8969" w:rsidR="00182A49" w:rsidRDefault="00FD3AD3" w:rsidP="006B2A77">
      <w:pPr>
        <w:spacing w:after="0" w:line="276" w:lineRule="auto"/>
        <w:rPr>
          <w:sz w:val="22"/>
          <w:szCs w:val="22"/>
          <w:lang w:val="fr-FR"/>
        </w:rPr>
      </w:pPr>
      <w:r w:rsidRPr="00FD3AD3">
        <w:rPr>
          <w:sz w:val="22"/>
          <w:szCs w:val="22"/>
          <w:lang w:val="fr-FR"/>
        </w:rPr>
        <w:t>Chaque zone configurée sur un nœud (jusqu'à 6) dispose d'un topic retenu dédié :</w:t>
      </w:r>
    </w:p>
    <w:p w14:paraId="23B48577" w14:textId="77777777" w:rsidR="00FD3AD3" w:rsidRPr="00FD3AD3" w:rsidRDefault="00FD3AD3" w:rsidP="006B2A77">
      <w:pPr>
        <w:spacing w:after="0" w:line="276" w:lineRule="auto"/>
        <w:rPr>
          <w:sz w:val="12"/>
          <w:szCs w:val="12"/>
          <w:lang w:val="fr-FR"/>
        </w:rPr>
      </w:pPr>
    </w:p>
    <w:p w14:paraId="72733030" w14:textId="77777777" w:rsidR="00182A49" w:rsidRPr="00D63E7C" w:rsidRDefault="00182A49" w:rsidP="006B2A77">
      <w:pPr>
        <w:spacing w:after="0" w:line="276" w:lineRule="auto"/>
        <w:rPr>
          <w:sz w:val="22"/>
          <w:szCs w:val="22"/>
          <w:lang w:val="fr-FR"/>
        </w:rPr>
      </w:pPr>
      <w:proofErr w:type="gramStart"/>
      <w:r w:rsidRPr="00255EE2">
        <w:rPr>
          <w:i/>
          <w:iCs/>
          <w:color w:val="0E2841" w:themeColor="text2"/>
          <w:sz w:val="22"/>
          <w:szCs w:val="22"/>
          <w:lang w:val="fr-FR"/>
        </w:rPr>
        <w:t>isiMonitor</w:t>
      </w:r>
      <w:proofErr w:type="gramEnd"/>
      <w:r w:rsidRPr="00255EE2">
        <w:rPr>
          <w:i/>
          <w:iCs/>
          <w:color w:val="0E2841" w:themeColor="text2"/>
          <w:sz w:val="22"/>
          <w:szCs w:val="22"/>
          <w:lang w:val="fr-FR"/>
        </w:rPr>
        <w:t>3D/v1/&lt;</w:t>
      </w:r>
      <w:proofErr w:type="spellStart"/>
      <w:r w:rsidRPr="00255EE2">
        <w:rPr>
          <w:i/>
          <w:iCs/>
          <w:color w:val="0E2841" w:themeColor="text2"/>
          <w:sz w:val="22"/>
          <w:szCs w:val="22"/>
          <w:lang w:val="fr-FR"/>
        </w:rPr>
        <w:t>node_id</w:t>
      </w:r>
      <w:proofErr w:type="spellEnd"/>
      <w:r w:rsidRPr="00255EE2">
        <w:rPr>
          <w:i/>
          <w:iCs/>
          <w:color w:val="0E2841" w:themeColor="text2"/>
          <w:sz w:val="22"/>
          <w:szCs w:val="22"/>
          <w:lang w:val="fr-FR"/>
        </w:rPr>
        <w:t xml:space="preserve">&gt;/zone/&lt;zone&gt;     </w:t>
      </w:r>
      <w:proofErr w:type="gramStart"/>
      <w:r w:rsidRPr="00255EE2">
        <w:rPr>
          <w:i/>
          <w:iCs/>
          <w:color w:val="0E2841" w:themeColor="text2"/>
          <w:sz w:val="22"/>
          <w:szCs w:val="22"/>
          <w:lang w:val="fr-FR"/>
        </w:rPr>
        <w:t xml:space="preserve">   </w:t>
      </w:r>
      <w:r w:rsidRPr="00D63E7C">
        <w:rPr>
          <w:i/>
          <w:iCs/>
          <w:sz w:val="22"/>
          <w:szCs w:val="22"/>
          <w:lang w:val="fr-FR"/>
        </w:rPr>
        <w:t>(</w:t>
      </w:r>
      <w:proofErr w:type="spellStart"/>
      <w:proofErr w:type="gramEnd"/>
      <w:r w:rsidRPr="00D63E7C">
        <w:rPr>
          <w:i/>
          <w:iCs/>
          <w:sz w:val="22"/>
          <w:szCs w:val="22"/>
          <w:lang w:val="fr-FR"/>
        </w:rPr>
        <w:t>retained</w:t>
      </w:r>
      <w:proofErr w:type="spellEnd"/>
      <w:r w:rsidRPr="00D63E7C">
        <w:rPr>
          <w:i/>
          <w:iCs/>
          <w:sz w:val="22"/>
          <w:szCs w:val="22"/>
          <w:lang w:val="fr-FR"/>
        </w:rPr>
        <w:t>, QoS 1)</w:t>
      </w:r>
    </w:p>
    <w:p w14:paraId="7032CE40" w14:textId="77777777" w:rsidR="00D63E7C" w:rsidRPr="004E1DF0" w:rsidRDefault="00D63E7C" w:rsidP="006B2A77">
      <w:pPr>
        <w:spacing w:after="0" w:line="276" w:lineRule="auto"/>
        <w:rPr>
          <w:sz w:val="12"/>
          <w:szCs w:val="12"/>
          <w:lang w:val="fr-FR"/>
        </w:rPr>
      </w:pPr>
    </w:p>
    <w:p w14:paraId="7CE91525" w14:textId="70251594" w:rsidR="00182A49" w:rsidRPr="00FD3AD3" w:rsidRDefault="00FD3AD3" w:rsidP="006B2A77">
      <w:pPr>
        <w:spacing w:after="0" w:line="276" w:lineRule="auto"/>
        <w:rPr>
          <w:sz w:val="22"/>
          <w:szCs w:val="22"/>
          <w:lang w:val="fr-FR"/>
        </w:rPr>
      </w:pPr>
      <w:r w:rsidRPr="00FD3AD3">
        <w:rPr>
          <w:sz w:val="22"/>
          <w:szCs w:val="22"/>
          <w:lang w:val="fr-FR"/>
        </w:rPr>
        <w:t xml:space="preserve">Le </w:t>
      </w:r>
      <w:proofErr w:type="spellStart"/>
      <w:r w:rsidRPr="00FD3AD3">
        <w:rPr>
          <w:sz w:val="22"/>
          <w:szCs w:val="22"/>
          <w:lang w:val="fr-FR"/>
        </w:rPr>
        <w:t>payload</w:t>
      </w:r>
      <w:proofErr w:type="spellEnd"/>
      <w:r w:rsidRPr="00FD3AD3">
        <w:rPr>
          <w:sz w:val="22"/>
          <w:szCs w:val="22"/>
          <w:lang w:val="fr-FR"/>
        </w:rPr>
        <w:t xml:space="preserve"> est la liste complète des objets actuellement présents dans la zone — classe, score de confiance, identifiant de piste, position au sol et occupation de la palette. Il est republié à chaque changement et rafraîchi environ toutes les secondes tant que la zone est occupée ; une zone vidée publie une liste vide explicite, de sorte que vide reste toujours distinguable de hors ligne.</w:t>
      </w:r>
    </w:p>
    <w:p w14:paraId="163CE8C5" w14:textId="7B52012E" w:rsidR="0092214C" w:rsidRDefault="00FD3AD3" w:rsidP="006B2A77">
      <w:pPr>
        <w:spacing w:after="0" w:line="276" w:lineRule="auto"/>
        <w:rPr>
          <w:sz w:val="22"/>
          <w:szCs w:val="22"/>
          <w:lang w:val="fr-FR"/>
        </w:rPr>
      </w:pPr>
      <w:r w:rsidRPr="00FD3AD3">
        <w:rPr>
          <w:sz w:val="22"/>
          <w:szCs w:val="22"/>
          <w:lang w:val="fr-FR"/>
        </w:rPr>
        <w:lastRenderedPageBreak/>
        <w:t xml:space="preserve">Le topic étant retenu, un abonnement à </w:t>
      </w:r>
      <w:r w:rsidRPr="008C4A0B">
        <w:rPr>
          <w:i/>
          <w:iCs/>
          <w:color w:val="0E2841" w:themeColor="text2"/>
          <w:sz w:val="22"/>
          <w:szCs w:val="22"/>
          <w:lang w:val="fr-FR"/>
        </w:rPr>
        <w:t>isiMonitor3D/v1/+/zone/+</w:t>
      </w:r>
      <w:r w:rsidRPr="00FD3AD3">
        <w:rPr>
          <w:sz w:val="22"/>
          <w:szCs w:val="22"/>
          <w:lang w:val="fr-FR"/>
        </w:rPr>
        <w:t xml:space="preserve"> fournit immédiatement le contenu en direct de toutes les zones de l'entrepôt. C'est le signal d'intégration principal pour le WMS/FMS. </w:t>
      </w:r>
      <w:proofErr w:type="gramStart"/>
      <w:r w:rsidRPr="008C4A0B">
        <w:rPr>
          <w:i/>
          <w:iCs/>
          <w:color w:val="0E2841" w:themeColor="text2"/>
          <w:sz w:val="22"/>
          <w:szCs w:val="22"/>
          <w:lang w:val="fr-FR"/>
        </w:rPr>
        <w:t>zone</w:t>
      </w:r>
      <w:proofErr w:type="gramEnd"/>
      <w:r w:rsidRPr="008C4A0B">
        <w:rPr>
          <w:i/>
          <w:iCs/>
          <w:color w:val="0E2841" w:themeColor="text2"/>
          <w:sz w:val="22"/>
          <w:szCs w:val="22"/>
          <w:lang w:val="fr-FR"/>
        </w:rPr>
        <w:t>/&lt;zone&gt;</w:t>
      </w:r>
      <w:r w:rsidRPr="008C4A0B">
        <w:rPr>
          <w:color w:val="0E2841" w:themeColor="text2"/>
          <w:sz w:val="22"/>
          <w:szCs w:val="22"/>
          <w:lang w:val="fr-FR"/>
        </w:rPr>
        <w:t xml:space="preserve"> </w:t>
      </w:r>
      <w:r w:rsidRPr="00FD3AD3">
        <w:rPr>
          <w:sz w:val="22"/>
          <w:szCs w:val="22"/>
          <w:lang w:val="fr-FR"/>
        </w:rPr>
        <w:t xml:space="preserve">est l'état ; </w:t>
      </w:r>
      <w:r w:rsidRPr="008C4A0B">
        <w:rPr>
          <w:i/>
          <w:iCs/>
          <w:color w:val="0E2841" w:themeColor="text2"/>
          <w:sz w:val="22"/>
          <w:szCs w:val="22"/>
          <w:lang w:val="fr-FR"/>
        </w:rPr>
        <w:t>zone/&lt;zone&gt;/passin</w:t>
      </w:r>
      <w:r w:rsidRPr="00FD3AD3">
        <w:rPr>
          <w:sz w:val="22"/>
          <w:szCs w:val="22"/>
          <w:lang w:val="fr-FR"/>
        </w:rPr>
        <w:t>gs est le flux d'événements correspondant.</w:t>
      </w:r>
    </w:p>
    <w:p w14:paraId="7FFD3B5F" w14:textId="77777777" w:rsidR="00FD3AD3" w:rsidRPr="00FD3AD3" w:rsidRDefault="00FD3AD3" w:rsidP="006B2A77">
      <w:pPr>
        <w:spacing w:after="0" w:line="276" w:lineRule="auto"/>
        <w:rPr>
          <w:sz w:val="22"/>
          <w:szCs w:val="22"/>
          <w:lang w:val="fr-FR"/>
        </w:rPr>
      </w:pPr>
    </w:p>
    <w:p w14:paraId="78B280F7" w14:textId="7BCC2850" w:rsidR="00C713E9" w:rsidRPr="00FD3AD3" w:rsidRDefault="00C713E9" w:rsidP="006B2A77">
      <w:pPr>
        <w:spacing w:after="0" w:line="276" w:lineRule="auto"/>
        <w:jc w:val="both"/>
        <w:rPr>
          <w:b/>
          <w:bCs/>
          <w:sz w:val="28"/>
          <w:szCs w:val="28"/>
          <w:lang w:val="fr-FR"/>
        </w:rPr>
      </w:pPr>
      <w:r w:rsidRPr="00FD3AD3">
        <w:rPr>
          <w:b/>
          <w:bCs/>
          <w:sz w:val="28"/>
          <w:szCs w:val="28"/>
          <w:lang w:val="fr-FR"/>
        </w:rPr>
        <w:t xml:space="preserve">3. </w:t>
      </w:r>
      <w:r w:rsidR="00FD3AD3" w:rsidRPr="00FD3AD3">
        <w:rPr>
          <w:b/>
          <w:bCs/>
          <w:sz w:val="28"/>
          <w:szCs w:val="28"/>
          <w:lang w:val="fr-FR"/>
        </w:rPr>
        <w:t>Schémas de messages</w:t>
      </w:r>
    </w:p>
    <w:p w14:paraId="6B876F35" w14:textId="77777777" w:rsidR="00C713E9" w:rsidRPr="00FD3AD3" w:rsidRDefault="00C713E9" w:rsidP="006B2A77">
      <w:pPr>
        <w:spacing w:after="0" w:line="276" w:lineRule="auto"/>
        <w:jc w:val="both"/>
        <w:rPr>
          <w:b/>
          <w:bCs/>
          <w:sz w:val="22"/>
          <w:szCs w:val="22"/>
          <w:lang w:val="fr-FR"/>
        </w:rPr>
      </w:pPr>
    </w:p>
    <w:p w14:paraId="481A2EDF" w14:textId="178E16C2" w:rsidR="0092214C" w:rsidRPr="00FD3AD3" w:rsidRDefault="00FD3AD3" w:rsidP="006B2A77">
      <w:pPr>
        <w:spacing w:after="0" w:line="276" w:lineRule="auto"/>
        <w:jc w:val="both"/>
        <w:rPr>
          <w:sz w:val="22"/>
          <w:szCs w:val="22"/>
          <w:lang w:val="fr-FR"/>
        </w:rPr>
      </w:pPr>
      <w:r w:rsidRPr="00FD3AD3">
        <w:rPr>
          <w:sz w:val="22"/>
          <w:szCs w:val="22"/>
          <w:lang w:val="fr-FR"/>
        </w:rPr>
        <w:t xml:space="preserve">Chaque topic transporte du JSON strict et versionné. Chaque </w:t>
      </w:r>
      <w:proofErr w:type="spellStart"/>
      <w:r w:rsidRPr="00FD3AD3">
        <w:rPr>
          <w:sz w:val="22"/>
          <w:szCs w:val="22"/>
          <w:lang w:val="fr-FR"/>
        </w:rPr>
        <w:t>payload</w:t>
      </w:r>
      <w:proofErr w:type="spellEnd"/>
      <w:r w:rsidRPr="00FD3AD3">
        <w:rPr>
          <w:sz w:val="22"/>
          <w:szCs w:val="22"/>
          <w:lang w:val="fr-FR"/>
        </w:rPr>
        <w:t xml:space="preserve"> commence par </w:t>
      </w:r>
      <w:proofErr w:type="spellStart"/>
      <w:r w:rsidRPr="008C4A0B">
        <w:rPr>
          <w:i/>
          <w:iCs/>
          <w:color w:val="0E2841" w:themeColor="text2"/>
          <w:sz w:val="22"/>
          <w:szCs w:val="22"/>
          <w:lang w:val="fr-FR"/>
        </w:rPr>
        <w:t>schema_version</w:t>
      </w:r>
      <w:proofErr w:type="spellEnd"/>
      <w:r w:rsidRPr="00FD3AD3">
        <w:rPr>
          <w:sz w:val="22"/>
          <w:szCs w:val="22"/>
          <w:lang w:val="fr-FR"/>
        </w:rPr>
        <w:t xml:space="preserve"> (actuellement 5 ; les consommateurs acceptent 3 à 5) et type (le discriminateur). </w:t>
      </w:r>
      <w:proofErr w:type="spellStart"/>
      <w:proofErr w:type="gramStart"/>
      <w:r w:rsidRPr="00FD3AD3">
        <w:rPr>
          <w:sz w:val="22"/>
          <w:szCs w:val="22"/>
          <w:lang w:val="fr-FR"/>
        </w:rPr>
        <w:t>node</w:t>
      </w:r>
      <w:proofErr w:type="gramEnd"/>
      <w:r w:rsidRPr="00FD3AD3">
        <w:rPr>
          <w:sz w:val="22"/>
          <w:szCs w:val="22"/>
          <w:lang w:val="fr-FR"/>
        </w:rPr>
        <w:t>_id</w:t>
      </w:r>
      <w:proofErr w:type="spellEnd"/>
      <w:r w:rsidRPr="00FD3AD3">
        <w:rPr>
          <w:sz w:val="22"/>
          <w:szCs w:val="22"/>
          <w:lang w:val="fr-FR"/>
        </w:rPr>
        <w:t xml:space="preserve"> ne figure jamais dans le </w:t>
      </w:r>
      <w:proofErr w:type="spellStart"/>
      <w:r w:rsidRPr="00FD3AD3">
        <w:rPr>
          <w:sz w:val="22"/>
          <w:szCs w:val="22"/>
          <w:lang w:val="fr-FR"/>
        </w:rPr>
        <w:t>payload</w:t>
      </w:r>
      <w:proofErr w:type="spellEnd"/>
      <w:r>
        <w:rPr>
          <w:sz w:val="22"/>
          <w:szCs w:val="22"/>
          <w:lang w:val="fr-FR"/>
        </w:rPr>
        <w:t xml:space="preserve">, </w:t>
      </w:r>
      <w:r w:rsidRPr="00FD3AD3">
        <w:rPr>
          <w:sz w:val="22"/>
          <w:szCs w:val="22"/>
          <w:lang w:val="fr-FR"/>
        </w:rPr>
        <w:t>il est porté par le topic ; la passerelle l'ajoute aux réponses REST.</w:t>
      </w:r>
    </w:p>
    <w:p w14:paraId="18B3ED18" w14:textId="77777777" w:rsidR="00D63E7C" w:rsidRPr="00FD3AD3" w:rsidRDefault="00D63E7C" w:rsidP="006B2A77">
      <w:pPr>
        <w:spacing w:after="0" w:line="276" w:lineRule="auto"/>
        <w:jc w:val="both"/>
        <w:rPr>
          <w:b/>
          <w:bCs/>
          <w:sz w:val="22"/>
          <w:szCs w:val="22"/>
          <w:lang w:val="fr-FR"/>
        </w:rPr>
      </w:pPr>
    </w:p>
    <w:p w14:paraId="1DEB5419" w14:textId="60FA9268" w:rsidR="0092214C" w:rsidRPr="00D63E7C" w:rsidRDefault="0092214C" w:rsidP="006B2A77">
      <w:pPr>
        <w:spacing w:after="0" w:line="276" w:lineRule="auto"/>
        <w:jc w:val="both"/>
        <w:rPr>
          <w:b/>
          <w:bCs/>
          <w:sz w:val="22"/>
          <w:szCs w:val="22"/>
        </w:rPr>
      </w:pPr>
      <w:r w:rsidRPr="00D63E7C">
        <w:rPr>
          <w:b/>
          <w:bCs/>
          <w:sz w:val="22"/>
          <w:szCs w:val="22"/>
        </w:rPr>
        <w:t xml:space="preserve">3.1 </w:t>
      </w:r>
      <w:proofErr w:type="spellStart"/>
      <w:r w:rsidR="00FD3AD3" w:rsidRPr="00FD3AD3">
        <w:rPr>
          <w:b/>
          <w:bCs/>
          <w:sz w:val="22"/>
          <w:szCs w:val="22"/>
        </w:rPr>
        <w:t>Synthèse</w:t>
      </w:r>
      <w:proofErr w:type="spellEnd"/>
    </w:p>
    <w:p w14:paraId="670BF166" w14:textId="77777777" w:rsidR="0092214C" w:rsidRPr="00D63E7C" w:rsidRDefault="0092214C" w:rsidP="006B2A77">
      <w:pPr>
        <w:spacing w:after="0" w:line="276" w:lineRule="auto"/>
        <w:jc w:val="both"/>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448"/>
        <w:gridCol w:w="696"/>
        <w:gridCol w:w="925"/>
        <w:gridCol w:w="3420"/>
      </w:tblGrid>
      <w:tr w:rsidR="00E92BA4" w:rsidRPr="00D63E7C" w14:paraId="66C3362F" w14:textId="77777777" w:rsidTr="008C4A0B">
        <w:trPr>
          <w:tblHeader/>
          <w:tblCellSpacing w:w="15" w:type="dxa"/>
        </w:trPr>
        <w:tc>
          <w:tcPr>
            <w:tcW w:w="2736" w:type="dxa"/>
            <w:vAlign w:val="center"/>
            <w:hideMark/>
          </w:tcPr>
          <w:p w14:paraId="0865D988" w14:textId="77777777" w:rsidR="00E92BA4" w:rsidRPr="00D63E7C" w:rsidRDefault="00E92BA4" w:rsidP="006B2A77">
            <w:pPr>
              <w:spacing w:after="0" w:line="276" w:lineRule="auto"/>
              <w:jc w:val="both"/>
              <w:rPr>
                <w:b/>
                <w:bCs/>
                <w:sz w:val="22"/>
                <w:szCs w:val="22"/>
              </w:rPr>
            </w:pPr>
            <w:r w:rsidRPr="00D63E7C">
              <w:rPr>
                <w:b/>
                <w:bCs/>
                <w:sz w:val="22"/>
                <w:szCs w:val="22"/>
              </w:rPr>
              <w:t>Topic</w:t>
            </w:r>
          </w:p>
        </w:tc>
        <w:tc>
          <w:tcPr>
            <w:tcW w:w="1418" w:type="dxa"/>
            <w:tcBorders>
              <w:left w:val="single" w:sz="4" w:space="0" w:color="auto"/>
              <w:bottom w:val="single" w:sz="4" w:space="0" w:color="auto"/>
            </w:tcBorders>
            <w:vAlign w:val="center"/>
            <w:hideMark/>
          </w:tcPr>
          <w:p w14:paraId="4656E709" w14:textId="17A3E332" w:rsidR="00E92BA4" w:rsidRPr="00D63E7C" w:rsidRDefault="00FD3AD3" w:rsidP="006B2A77">
            <w:pPr>
              <w:spacing w:after="0" w:line="276" w:lineRule="auto"/>
              <w:jc w:val="center"/>
              <w:rPr>
                <w:b/>
                <w:bCs/>
                <w:sz w:val="22"/>
                <w:szCs w:val="22"/>
              </w:rPr>
            </w:pPr>
            <w:r w:rsidRPr="00FD3AD3">
              <w:rPr>
                <w:b/>
                <w:bCs/>
                <w:sz w:val="22"/>
                <w:szCs w:val="22"/>
              </w:rPr>
              <w:t>Type de payload</w:t>
            </w:r>
          </w:p>
        </w:tc>
        <w:tc>
          <w:tcPr>
            <w:tcW w:w="666" w:type="dxa"/>
            <w:tcBorders>
              <w:left w:val="single" w:sz="4" w:space="0" w:color="auto"/>
              <w:bottom w:val="single" w:sz="4" w:space="0" w:color="auto"/>
            </w:tcBorders>
            <w:vAlign w:val="center"/>
            <w:hideMark/>
          </w:tcPr>
          <w:p w14:paraId="0EEA19B1" w14:textId="77777777" w:rsidR="00E92BA4" w:rsidRPr="00D63E7C" w:rsidRDefault="00E92BA4" w:rsidP="006B2A77">
            <w:pPr>
              <w:spacing w:after="0" w:line="276" w:lineRule="auto"/>
              <w:jc w:val="center"/>
              <w:rPr>
                <w:b/>
                <w:bCs/>
                <w:sz w:val="22"/>
                <w:szCs w:val="22"/>
              </w:rPr>
            </w:pPr>
            <w:r w:rsidRPr="00D63E7C">
              <w:rPr>
                <w:b/>
                <w:bCs/>
                <w:sz w:val="22"/>
                <w:szCs w:val="22"/>
              </w:rPr>
              <w:t>QoS</w:t>
            </w:r>
          </w:p>
        </w:tc>
        <w:tc>
          <w:tcPr>
            <w:tcW w:w="895" w:type="dxa"/>
            <w:tcBorders>
              <w:left w:val="single" w:sz="4" w:space="0" w:color="auto"/>
              <w:bottom w:val="single" w:sz="4" w:space="0" w:color="auto"/>
            </w:tcBorders>
            <w:vAlign w:val="center"/>
            <w:hideMark/>
          </w:tcPr>
          <w:p w14:paraId="45E85179" w14:textId="7B5FF932" w:rsidR="00E92BA4" w:rsidRPr="00D63E7C" w:rsidRDefault="00FD3AD3" w:rsidP="006B2A77">
            <w:pPr>
              <w:spacing w:after="0" w:line="276" w:lineRule="auto"/>
              <w:jc w:val="center"/>
              <w:rPr>
                <w:b/>
                <w:bCs/>
                <w:sz w:val="22"/>
                <w:szCs w:val="22"/>
              </w:rPr>
            </w:pPr>
            <w:proofErr w:type="spellStart"/>
            <w:r w:rsidRPr="00FD3AD3">
              <w:rPr>
                <w:b/>
                <w:bCs/>
                <w:sz w:val="22"/>
                <w:szCs w:val="22"/>
              </w:rPr>
              <w:t>Retenu</w:t>
            </w:r>
            <w:proofErr w:type="spellEnd"/>
          </w:p>
        </w:tc>
        <w:tc>
          <w:tcPr>
            <w:tcW w:w="3375" w:type="dxa"/>
            <w:tcBorders>
              <w:left w:val="single" w:sz="4" w:space="0" w:color="auto"/>
              <w:bottom w:val="single" w:sz="4" w:space="0" w:color="auto"/>
            </w:tcBorders>
            <w:vAlign w:val="center"/>
            <w:hideMark/>
          </w:tcPr>
          <w:p w14:paraId="7C8A754E" w14:textId="5DECAEB8" w:rsidR="00E92BA4" w:rsidRPr="00D63E7C" w:rsidRDefault="0092214C" w:rsidP="006B2A77">
            <w:pPr>
              <w:spacing w:after="0" w:line="276" w:lineRule="auto"/>
              <w:rPr>
                <w:b/>
                <w:bCs/>
                <w:sz w:val="22"/>
                <w:szCs w:val="22"/>
              </w:rPr>
            </w:pPr>
            <w:r w:rsidRPr="00D63E7C">
              <w:rPr>
                <w:b/>
                <w:bCs/>
                <w:sz w:val="22"/>
                <w:szCs w:val="22"/>
              </w:rPr>
              <w:t>Cadence</w:t>
            </w:r>
          </w:p>
        </w:tc>
      </w:tr>
      <w:tr w:rsidR="00E92BA4" w:rsidRPr="00D63E7C" w14:paraId="07883519" w14:textId="77777777" w:rsidTr="008C4A0B">
        <w:trPr>
          <w:tblCellSpacing w:w="15" w:type="dxa"/>
        </w:trPr>
        <w:tc>
          <w:tcPr>
            <w:tcW w:w="2736" w:type="dxa"/>
            <w:tcBorders>
              <w:top w:val="single" w:sz="4" w:space="0" w:color="auto"/>
            </w:tcBorders>
            <w:vAlign w:val="center"/>
            <w:hideMark/>
          </w:tcPr>
          <w:p w14:paraId="6A0284DC"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track2d/&lt;</w:t>
            </w:r>
            <w:proofErr w:type="spellStart"/>
            <w:r w:rsidRPr="003352E3">
              <w:rPr>
                <w:i/>
                <w:iCs/>
                <w:color w:val="153D63" w:themeColor="text2" w:themeTint="E6"/>
                <w:sz w:val="22"/>
                <w:szCs w:val="22"/>
              </w:rPr>
              <w:t>cls</w:t>
            </w:r>
            <w:proofErr w:type="spellEnd"/>
            <w:r w:rsidRPr="003352E3">
              <w:rPr>
                <w:i/>
                <w:iCs/>
                <w:color w:val="153D63" w:themeColor="text2" w:themeTint="E6"/>
                <w:sz w:val="22"/>
                <w:szCs w:val="22"/>
              </w:rPr>
              <w:t>&gt;</w:t>
            </w:r>
          </w:p>
        </w:tc>
        <w:tc>
          <w:tcPr>
            <w:tcW w:w="1418" w:type="dxa"/>
            <w:tcBorders>
              <w:top w:val="single" w:sz="4" w:space="0" w:color="auto"/>
              <w:left w:val="single" w:sz="4" w:space="0" w:color="auto"/>
              <w:bottom w:val="single" w:sz="4" w:space="0" w:color="auto"/>
            </w:tcBorders>
            <w:vAlign w:val="center"/>
            <w:hideMark/>
          </w:tcPr>
          <w:p w14:paraId="7DAFD950"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track_2d</w:t>
            </w:r>
          </w:p>
        </w:tc>
        <w:tc>
          <w:tcPr>
            <w:tcW w:w="666" w:type="dxa"/>
            <w:tcBorders>
              <w:top w:val="single" w:sz="4" w:space="0" w:color="auto"/>
              <w:left w:val="single" w:sz="4" w:space="0" w:color="auto"/>
              <w:bottom w:val="single" w:sz="4" w:space="0" w:color="auto"/>
            </w:tcBorders>
            <w:vAlign w:val="center"/>
            <w:hideMark/>
          </w:tcPr>
          <w:p w14:paraId="5E30D9C2"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bottom w:val="single" w:sz="4" w:space="0" w:color="auto"/>
            </w:tcBorders>
            <w:vAlign w:val="center"/>
            <w:hideMark/>
          </w:tcPr>
          <w:p w14:paraId="131EBF85" w14:textId="77777777" w:rsidR="00E92BA4" w:rsidRPr="00D63E7C" w:rsidRDefault="00E92BA4" w:rsidP="006B2A77">
            <w:pPr>
              <w:spacing w:after="0" w:line="276" w:lineRule="auto"/>
              <w:jc w:val="center"/>
              <w:rPr>
                <w:sz w:val="22"/>
                <w:szCs w:val="22"/>
              </w:rPr>
            </w:pPr>
            <w:r w:rsidRPr="00D63E7C">
              <w:rPr>
                <w:sz w:val="22"/>
                <w:szCs w:val="22"/>
              </w:rPr>
              <w:t>No</w:t>
            </w:r>
          </w:p>
        </w:tc>
        <w:tc>
          <w:tcPr>
            <w:tcW w:w="3375" w:type="dxa"/>
            <w:tcBorders>
              <w:top w:val="single" w:sz="4" w:space="0" w:color="auto"/>
              <w:left w:val="single" w:sz="4" w:space="0" w:color="auto"/>
              <w:bottom w:val="single" w:sz="4" w:space="0" w:color="auto"/>
            </w:tcBorders>
            <w:vAlign w:val="center"/>
            <w:hideMark/>
          </w:tcPr>
          <w:p w14:paraId="1DA61534" w14:textId="0F337259" w:rsidR="00E92BA4" w:rsidRPr="00D63E7C" w:rsidRDefault="00FD3AD3" w:rsidP="006B2A77">
            <w:pPr>
              <w:spacing w:after="0" w:line="276" w:lineRule="auto"/>
              <w:rPr>
                <w:sz w:val="22"/>
                <w:szCs w:val="22"/>
              </w:rPr>
            </w:pPr>
            <w:r w:rsidRPr="00FD3AD3">
              <w:rPr>
                <w:sz w:val="22"/>
                <w:szCs w:val="22"/>
              </w:rPr>
              <w:t xml:space="preserve">par </w:t>
            </w:r>
            <w:proofErr w:type="spellStart"/>
            <w:r w:rsidRPr="00FD3AD3">
              <w:rPr>
                <w:sz w:val="22"/>
                <w:szCs w:val="22"/>
              </w:rPr>
              <w:t>trame</w:t>
            </w:r>
            <w:proofErr w:type="spellEnd"/>
            <w:r w:rsidRPr="00FD3AD3">
              <w:rPr>
                <w:sz w:val="22"/>
                <w:szCs w:val="22"/>
              </w:rPr>
              <w:t xml:space="preserve">, par </w:t>
            </w:r>
            <w:proofErr w:type="spellStart"/>
            <w:r w:rsidRPr="00FD3AD3">
              <w:rPr>
                <w:sz w:val="22"/>
                <w:szCs w:val="22"/>
              </w:rPr>
              <w:t>objet</w:t>
            </w:r>
            <w:proofErr w:type="spellEnd"/>
          </w:p>
        </w:tc>
      </w:tr>
      <w:tr w:rsidR="00E92BA4" w:rsidRPr="00FD3AD3" w14:paraId="22F22538" w14:textId="77777777" w:rsidTr="008C4A0B">
        <w:trPr>
          <w:tblCellSpacing w:w="15" w:type="dxa"/>
        </w:trPr>
        <w:tc>
          <w:tcPr>
            <w:tcW w:w="2736" w:type="dxa"/>
            <w:tcBorders>
              <w:top w:val="single" w:sz="4" w:space="0" w:color="auto"/>
            </w:tcBorders>
            <w:vAlign w:val="center"/>
            <w:hideMark/>
          </w:tcPr>
          <w:p w14:paraId="0F69C552"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track3d/&lt;</w:t>
            </w:r>
            <w:proofErr w:type="spellStart"/>
            <w:r w:rsidRPr="003352E3">
              <w:rPr>
                <w:i/>
                <w:iCs/>
                <w:color w:val="153D63" w:themeColor="text2" w:themeTint="E6"/>
                <w:sz w:val="22"/>
                <w:szCs w:val="22"/>
              </w:rPr>
              <w:t>cls</w:t>
            </w:r>
            <w:proofErr w:type="spellEnd"/>
            <w:r w:rsidRPr="003352E3">
              <w:rPr>
                <w:i/>
                <w:iCs/>
                <w:color w:val="153D63" w:themeColor="text2" w:themeTint="E6"/>
                <w:sz w:val="22"/>
                <w:szCs w:val="22"/>
              </w:rPr>
              <w:t>&gt;</w:t>
            </w:r>
          </w:p>
        </w:tc>
        <w:tc>
          <w:tcPr>
            <w:tcW w:w="1418" w:type="dxa"/>
            <w:tcBorders>
              <w:top w:val="single" w:sz="4" w:space="0" w:color="auto"/>
              <w:left w:val="single" w:sz="4" w:space="0" w:color="auto"/>
              <w:bottom w:val="single" w:sz="4" w:space="0" w:color="auto"/>
            </w:tcBorders>
            <w:vAlign w:val="center"/>
            <w:hideMark/>
          </w:tcPr>
          <w:p w14:paraId="67C387F8"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track_3d</w:t>
            </w:r>
          </w:p>
        </w:tc>
        <w:tc>
          <w:tcPr>
            <w:tcW w:w="666" w:type="dxa"/>
            <w:tcBorders>
              <w:top w:val="single" w:sz="4" w:space="0" w:color="auto"/>
              <w:left w:val="single" w:sz="4" w:space="0" w:color="auto"/>
              <w:bottom w:val="single" w:sz="4" w:space="0" w:color="auto"/>
            </w:tcBorders>
            <w:vAlign w:val="center"/>
            <w:hideMark/>
          </w:tcPr>
          <w:p w14:paraId="5344233D"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bottom w:val="single" w:sz="4" w:space="0" w:color="auto"/>
            </w:tcBorders>
            <w:vAlign w:val="center"/>
            <w:hideMark/>
          </w:tcPr>
          <w:p w14:paraId="7808B572" w14:textId="77777777" w:rsidR="00E92BA4" w:rsidRPr="00D63E7C" w:rsidRDefault="00E92BA4" w:rsidP="006B2A77">
            <w:pPr>
              <w:spacing w:after="0" w:line="276" w:lineRule="auto"/>
              <w:jc w:val="center"/>
              <w:rPr>
                <w:sz w:val="22"/>
                <w:szCs w:val="22"/>
              </w:rPr>
            </w:pPr>
            <w:r w:rsidRPr="00D63E7C">
              <w:rPr>
                <w:sz w:val="22"/>
                <w:szCs w:val="22"/>
              </w:rPr>
              <w:t>No</w:t>
            </w:r>
          </w:p>
        </w:tc>
        <w:tc>
          <w:tcPr>
            <w:tcW w:w="3375" w:type="dxa"/>
            <w:tcBorders>
              <w:top w:val="single" w:sz="4" w:space="0" w:color="auto"/>
              <w:left w:val="single" w:sz="4" w:space="0" w:color="auto"/>
              <w:bottom w:val="single" w:sz="4" w:space="0" w:color="auto"/>
            </w:tcBorders>
            <w:vAlign w:val="center"/>
            <w:hideMark/>
          </w:tcPr>
          <w:p w14:paraId="0125D1E6" w14:textId="2E5E0E0B" w:rsidR="00E92BA4" w:rsidRPr="00FD3AD3" w:rsidRDefault="00FD3AD3" w:rsidP="006B2A77">
            <w:pPr>
              <w:spacing w:after="0" w:line="276" w:lineRule="auto"/>
              <w:rPr>
                <w:sz w:val="22"/>
                <w:szCs w:val="22"/>
                <w:lang w:val="fr-FR"/>
              </w:rPr>
            </w:pPr>
            <w:proofErr w:type="gramStart"/>
            <w:r w:rsidRPr="00FD3AD3">
              <w:rPr>
                <w:sz w:val="22"/>
                <w:szCs w:val="22"/>
                <w:lang w:val="fr-FR"/>
              </w:rPr>
              <w:t>nœuds</w:t>
            </w:r>
            <w:proofErr w:type="gramEnd"/>
            <w:r w:rsidRPr="00FD3AD3">
              <w:rPr>
                <w:sz w:val="22"/>
                <w:szCs w:val="22"/>
                <w:lang w:val="fr-FR"/>
              </w:rPr>
              <w:t xml:space="preserve"> à deux caméras, pistes souscrites</w:t>
            </w:r>
          </w:p>
        </w:tc>
      </w:tr>
      <w:tr w:rsidR="00E92BA4" w:rsidRPr="00FD3AD3" w14:paraId="7E814774" w14:textId="77777777" w:rsidTr="008C4A0B">
        <w:trPr>
          <w:tblCellSpacing w:w="15" w:type="dxa"/>
        </w:trPr>
        <w:tc>
          <w:tcPr>
            <w:tcW w:w="2736" w:type="dxa"/>
            <w:tcBorders>
              <w:top w:val="single" w:sz="4" w:space="0" w:color="auto"/>
            </w:tcBorders>
            <w:vAlign w:val="center"/>
            <w:hideMark/>
          </w:tcPr>
          <w:p w14:paraId="3E8AA5D1"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zone/&lt;zone&gt;</w:t>
            </w:r>
          </w:p>
        </w:tc>
        <w:tc>
          <w:tcPr>
            <w:tcW w:w="1418" w:type="dxa"/>
            <w:tcBorders>
              <w:top w:val="single" w:sz="4" w:space="0" w:color="auto"/>
              <w:left w:val="single" w:sz="4" w:space="0" w:color="auto"/>
              <w:bottom w:val="single" w:sz="4" w:space="0" w:color="auto"/>
            </w:tcBorders>
            <w:vAlign w:val="center"/>
            <w:hideMark/>
          </w:tcPr>
          <w:p w14:paraId="68082B69"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zone_state</w:t>
            </w:r>
            <w:proofErr w:type="spellEnd"/>
          </w:p>
        </w:tc>
        <w:tc>
          <w:tcPr>
            <w:tcW w:w="666" w:type="dxa"/>
            <w:tcBorders>
              <w:top w:val="single" w:sz="4" w:space="0" w:color="auto"/>
              <w:left w:val="single" w:sz="4" w:space="0" w:color="auto"/>
              <w:bottom w:val="single" w:sz="4" w:space="0" w:color="auto"/>
            </w:tcBorders>
            <w:vAlign w:val="center"/>
            <w:hideMark/>
          </w:tcPr>
          <w:p w14:paraId="1C7653A2" w14:textId="77777777" w:rsidR="00E92BA4" w:rsidRPr="00D63E7C" w:rsidRDefault="00E92BA4" w:rsidP="006B2A77">
            <w:pPr>
              <w:spacing w:after="0" w:line="276" w:lineRule="auto"/>
              <w:jc w:val="center"/>
              <w:rPr>
                <w:sz w:val="22"/>
                <w:szCs w:val="22"/>
              </w:rPr>
            </w:pPr>
            <w:r w:rsidRPr="00D63E7C">
              <w:rPr>
                <w:sz w:val="22"/>
                <w:szCs w:val="22"/>
              </w:rPr>
              <w:t>1</w:t>
            </w:r>
          </w:p>
        </w:tc>
        <w:tc>
          <w:tcPr>
            <w:tcW w:w="895" w:type="dxa"/>
            <w:tcBorders>
              <w:top w:val="single" w:sz="4" w:space="0" w:color="auto"/>
              <w:left w:val="single" w:sz="4" w:space="0" w:color="auto"/>
              <w:bottom w:val="single" w:sz="4" w:space="0" w:color="auto"/>
            </w:tcBorders>
            <w:vAlign w:val="center"/>
            <w:hideMark/>
          </w:tcPr>
          <w:p w14:paraId="02732454" w14:textId="77777777" w:rsidR="00E92BA4" w:rsidRPr="00D63E7C" w:rsidRDefault="00E92BA4" w:rsidP="006B2A77">
            <w:pPr>
              <w:spacing w:after="0" w:line="276" w:lineRule="auto"/>
              <w:jc w:val="center"/>
              <w:rPr>
                <w:sz w:val="22"/>
                <w:szCs w:val="22"/>
              </w:rPr>
            </w:pPr>
            <w:r w:rsidRPr="00D63E7C">
              <w:rPr>
                <w:sz w:val="22"/>
                <w:szCs w:val="22"/>
              </w:rPr>
              <w:t>Yes</w:t>
            </w:r>
          </w:p>
        </w:tc>
        <w:tc>
          <w:tcPr>
            <w:tcW w:w="3375" w:type="dxa"/>
            <w:tcBorders>
              <w:top w:val="single" w:sz="4" w:space="0" w:color="auto"/>
              <w:left w:val="single" w:sz="4" w:space="0" w:color="auto"/>
              <w:bottom w:val="single" w:sz="4" w:space="0" w:color="auto"/>
            </w:tcBorders>
            <w:vAlign w:val="center"/>
            <w:hideMark/>
          </w:tcPr>
          <w:p w14:paraId="16456004" w14:textId="7D3F5803" w:rsidR="00E92BA4" w:rsidRPr="00FD3AD3" w:rsidRDefault="00FD3AD3" w:rsidP="006B2A77">
            <w:pPr>
              <w:spacing w:after="0" w:line="276" w:lineRule="auto"/>
              <w:rPr>
                <w:sz w:val="22"/>
                <w:szCs w:val="22"/>
                <w:lang w:val="fr-FR"/>
              </w:rPr>
            </w:pPr>
            <w:proofErr w:type="gramStart"/>
            <w:r w:rsidRPr="00FD3AD3">
              <w:rPr>
                <w:sz w:val="22"/>
                <w:szCs w:val="22"/>
                <w:lang w:val="fr-FR"/>
              </w:rPr>
              <w:t>au</w:t>
            </w:r>
            <w:proofErr w:type="gramEnd"/>
            <w:r w:rsidRPr="00FD3AD3">
              <w:rPr>
                <w:sz w:val="22"/>
                <w:szCs w:val="22"/>
                <w:lang w:val="fr-FR"/>
              </w:rPr>
              <w:t xml:space="preserve"> changement + ~1 s si occupée</w:t>
            </w:r>
          </w:p>
        </w:tc>
      </w:tr>
      <w:tr w:rsidR="00E92BA4" w:rsidRPr="00D63E7C" w14:paraId="068C95D1" w14:textId="77777777" w:rsidTr="008C4A0B">
        <w:trPr>
          <w:tblCellSpacing w:w="15" w:type="dxa"/>
        </w:trPr>
        <w:tc>
          <w:tcPr>
            <w:tcW w:w="2736" w:type="dxa"/>
            <w:tcBorders>
              <w:top w:val="single" w:sz="4" w:space="0" w:color="auto"/>
            </w:tcBorders>
            <w:vAlign w:val="center"/>
            <w:hideMark/>
          </w:tcPr>
          <w:p w14:paraId="409F215B"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zone/&lt;zone&gt;/passings</w:t>
            </w:r>
          </w:p>
        </w:tc>
        <w:tc>
          <w:tcPr>
            <w:tcW w:w="1418" w:type="dxa"/>
            <w:tcBorders>
              <w:top w:val="single" w:sz="4" w:space="0" w:color="auto"/>
              <w:left w:val="single" w:sz="4" w:space="0" w:color="auto"/>
              <w:bottom w:val="single" w:sz="4" w:space="0" w:color="auto"/>
            </w:tcBorders>
            <w:vAlign w:val="center"/>
            <w:hideMark/>
          </w:tcPr>
          <w:p w14:paraId="33CF6F69"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passing</w:t>
            </w:r>
          </w:p>
        </w:tc>
        <w:tc>
          <w:tcPr>
            <w:tcW w:w="666" w:type="dxa"/>
            <w:tcBorders>
              <w:top w:val="single" w:sz="4" w:space="0" w:color="auto"/>
              <w:left w:val="single" w:sz="4" w:space="0" w:color="auto"/>
              <w:bottom w:val="single" w:sz="4" w:space="0" w:color="auto"/>
            </w:tcBorders>
            <w:vAlign w:val="center"/>
            <w:hideMark/>
          </w:tcPr>
          <w:p w14:paraId="37F1D055"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bottom w:val="single" w:sz="4" w:space="0" w:color="auto"/>
            </w:tcBorders>
            <w:vAlign w:val="center"/>
            <w:hideMark/>
          </w:tcPr>
          <w:p w14:paraId="52D227C4" w14:textId="77777777" w:rsidR="00E92BA4" w:rsidRPr="00D63E7C" w:rsidRDefault="00E92BA4" w:rsidP="006B2A77">
            <w:pPr>
              <w:spacing w:after="0" w:line="276" w:lineRule="auto"/>
              <w:jc w:val="center"/>
              <w:rPr>
                <w:sz w:val="22"/>
                <w:szCs w:val="22"/>
              </w:rPr>
            </w:pPr>
            <w:r w:rsidRPr="00D63E7C">
              <w:rPr>
                <w:sz w:val="22"/>
                <w:szCs w:val="22"/>
              </w:rPr>
              <w:t>No</w:t>
            </w:r>
          </w:p>
        </w:tc>
        <w:tc>
          <w:tcPr>
            <w:tcW w:w="3375" w:type="dxa"/>
            <w:tcBorders>
              <w:top w:val="single" w:sz="4" w:space="0" w:color="auto"/>
              <w:left w:val="single" w:sz="4" w:space="0" w:color="auto"/>
              <w:bottom w:val="single" w:sz="4" w:space="0" w:color="auto"/>
            </w:tcBorders>
            <w:vAlign w:val="center"/>
            <w:hideMark/>
          </w:tcPr>
          <w:p w14:paraId="634C70B4" w14:textId="42B2B23F" w:rsidR="00E92BA4" w:rsidRPr="00D63E7C" w:rsidRDefault="00FD3AD3" w:rsidP="006B2A77">
            <w:pPr>
              <w:spacing w:after="0" w:line="276" w:lineRule="auto"/>
              <w:rPr>
                <w:sz w:val="22"/>
                <w:szCs w:val="22"/>
              </w:rPr>
            </w:pPr>
            <w:r w:rsidRPr="00FD3AD3">
              <w:rPr>
                <w:sz w:val="22"/>
                <w:szCs w:val="22"/>
              </w:rPr>
              <w:t xml:space="preserve">un par </w:t>
            </w:r>
            <w:proofErr w:type="spellStart"/>
            <w:r w:rsidRPr="00FD3AD3">
              <w:rPr>
                <w:sz w:val="22"/>
                <w:szCs w:val="22"/>
              </w:rPr>
              <w:t>franchissement</w:t>
            </w:r>
            <w:proofErr w:type="spellEnd"/>
          </w:p>
        </w:tc>
      </w:tr>
      <w:tr w:rsidR="00E92BA4" w:rsidRPr="00D63E7C" w14:paraId="67ECEF76" w14:textId="77777777" w:rsidTr="008C4A0B">
        <w:trPr>
          <w:tblCellSpacing w:w="15" w:type="dxa"/>
        </w:trPr>
        <w:tc>
          <w:tcPr>
            <w:tcW w:w="2736" w:type="dxa"/>
            <w:tcBorders>
              <w:top w:val="single" w:sz="4" w:space="0" w:color="auto"/>
            </w:tcBorders>
            <w:vAlign w:val="center"/>
            <w:hideMark/>
          </w:tcPr>
          <w:p w14:paraId="5A5C2008"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zone/&lt;zone&gt;/images/&lt;id&gt;</w:t>
            </w:r>
          </w:p>
        </w:tc>
        <w:tc>
          <w:tcPr>
            <w:tcW w:w="1418" w:type="dxa"/>
            <w:tcBorders>
              <w:top w:val="single" w:sz="4" w:space="0" w:color="auto"/>
              <w:left w:val="single" w:sz="4" w:space="0" w:color="auto"/>
              <w:bottom w:val="single" w:sz="4" w:space="0" w:color="auto"/>
            </w:tcBorders>
            <w:vAlign w:val="center"/>
            <w:hideMark/>
          </w:tcPr>
          <w:p w14:paraId="1B45BA16"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image_ref</w:t>
            </w:r>
            <w:proofErr w:type="spellEnd"/>
          </w:p>
        </w:tc>
        <w:tc>
          <w:tcPr>
            <w:tcW w:w="666" w:type="dxa"/>
            <w:tcBorders>
              <w:top w:val="single" w:sz="4" w:space="0" w:color="auto"/>
              <w:left w:val="single" w:sz="4" w:space="0" w:color="auto"/>
              <w:bottom w:val="single" w:sz="4" w:space="0" w:color="auto"/>
            </w:tcBorders>
            <w:vAlign w:val="center"/>
            <w:hideMark/>
          </w:tcPr>
          <w:p w14:paraId="5D009609"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bottom w:val="single" w:sz="4" w:space="0" w:color="auto"/>
            </w:tcBorders>
            <w:vAlign w:val="center"/>
            <w:hideMark/>
          </w:tcPr>
          <w:p w14:paraId="7A88D260" w14:textId="77777777" w:rsidR="00E92BA4" w:rsidRPr="00D63E7C" w:rsidRDefault="00E92BA4" w:rsidP="006B2A77">
            <w:pPr>
              <w:spacing w:after="0" w:line="276" w:lineRule="auto"/>
              <w:jc w:val="center"/>
              <w:rPr>
                <w:sz w:val="22"/>
                <w:szCs w:val="22"/>
              </w:rPr>
            </w:pPr>
            <w:r w:rsidRPr="00D63E7C">
              <w:rPr>
                <w:sz w:val="22"/>
                <w:szCs w:val="22"/>
              </w:rPr>
              <w:t>No</w:t>
            </w:r>
          </w:p>
        </w:tc>
        <w:tc>
          <w:tcPr>
            <w:tcW w:w="3375" w:type="dxa"/>
            <w:tcBorders>
              <w:top w:val="single" w:sz="4" w:space="0" w:color="auto"/>
              <w:left w:val="single" w:sz="4" w:space="0" w:color="auto"/>
              <w:bottom w:val="single" w:sz="4" w:space="0" w:color="auto"/>
            </w:tcBorders>
            <w:vAlign w:val="center"/>
            <w:hideMark/>
          </w:tcPr>
          <w:p w14:paraId="6DFB976C" w14:textId="060C0666" w:rsidR="00E92BA4" w:rsidRPr="00D63E7C" w:rsidRDefault="00FD3AD3" w:rsidP="006B2A77">
            <w:pPr>
              <w:spacing w:after="0" w:line="276" w:lineRule="auto"/>
              <w:rPr>
                <w:sz w:val="22"/>
                <w:szCs w:val="22"/>
              </w:rPr>
            </w:pPr>
            <w:r w:rsidRPr="00FD3AD3">
              <w:rPr>
                <w:sz w:val="22"/>
                <w:szCs w:val="22"/>
              </w:rPr>
              <w:t xml:space="preserve">par </w:t>
            </w:r>
            <w:proofErr w:type="spellStart"/>
            <w:r w:rsidRPr="00FD3AD3">
              <w:rPr>
                <w:sz w:val="22"/>
                <w:szCs w:val="22"/>
              </w:rPr>
              <w:t>franchissement</w:t>
            </w:r>
            <w:proofErr w:type="spellEnd"/>
            <w:r w:rsidRPr="00FD3AD3">
              <w:rPr>
                <w:sz w:val="22"/>
                <w:szCs w:val="22"/>
              </w:rPr>
              <w:t xml:space="preserve"> avec </w:t>
            </w:r>
            <w:proofErr w:type="spellStart"/>
            <w:r w:rsidRPr="00FD3AD3">
              <w:rPr>
                <w:sz w:val="22"/>
                <w:szCs w:val="22"/>
              </w:rPr>
              <w:t>instantané</w:t>
            </w:r>
            <w:proofErr w:type="spellEnd"/>
          </w:p>
        </w:tc>
      </w:tr>
      <w:tr w:rsidR="00E92BA4" w:rsidRPr="00D63E7C" w14:paraId="49DC187C" w14:textId="77777777" w:rsidTr="008C4A0B">
        <w:trPr>
          <w:tblCellSpacing w:w="15" w:type="dxa"/>
        </w:trPr>
        <w:tc>
          <w:tcPr>
            <w:tcW w:w="2736" w:type="dxa"/>
            <w:tcBorders>
              <w:top w:val="single" w:sz="4" w:space="0" w:color="auto"/>
              <w:bottom w:val="single" w:sz="4" w:space="0" w:color="auto"/>
            </w:tcBorders>
            <w:vAlign w:val="center"/>
            <w:hideMark/>
          </w:tcPr>
          <w:p w14:paraId="07AB6AFF"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diagnostics</w:t>
            </w:r>
          </w:p>
        </w:tc>
        <w:tc>
          <w:tcPr>
            <w:tcW w:w="1418" w:type="dxa"/>
            <w:tcBorders>
              <w:top w:val="single" w:sz="4" w:space="0" w:color="auto"/>
              <w:left w:val="single" w:sz="4" w:space="0" w:color="auto"/>
              <w:bottom w:val="single" w:sz="4" w:space="0" w:color="auto"/>
            </w:tcBorders>
            <w:vAlign w:val="center"/>
            <w:hideMark/>
          </w:tcPr>
          <w:p w14:paraId="5634660B"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diagnostics</w:t>
            </w:r>
          </w:p>
        </w:tc>
        <w:tc>
          <w:tcPr>
            <w:tcW w:w="666" w:type="dxa"/>
            <w:tcBorders>
              <w:top w:val="single" w:sz="4" w:space="0" w:color="auto"/>
              <w:left w:val="single" w:sz="4" w:space="0" w:color="auto"/>
              <w:bottom w:val="single" w:sz="4" w:space="0" w:color="auto"/>
            </w:tcBorders>
            <w:vAlign w:val="center"/>
            <w:hideMark/>
          </w:tcPr>
          <w:p w14:paraId="333B90AF"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bottom w:val="single" w:sz="4" w:space="0" w:color="auto"/>
            </w:tcBorders>
            <w:vAlign w:val="center"/>
            <w:hideMark/>
          </w:tcPr>
          <w:p w14:paraId="0F2A5781" w14:textId="77777777" w:rsidR="00E92BA4" w:rsidRPr="00D63E7C" w:rsidRDefault="00E92BA4" w:rsidP="006B2A77">
            <w:pPr>
              <w:spacing w:after="0" w:line="276" w:lineRule="auto"/>
              <w:jc w:val="center"/>
              <w:rPr>
                <w:sz w:val="22"/>
                <w:szCs w:val="22"/>
              </w:rPr>
            </w:pPr>
            <w:r w:rsidRPr="00D63E7C">
              <w:rPr>
                <w:sz w:val="22"/>
                <w:szCs w:val="22"/>
              </w:rPr>
              <w:t>No</w:t>
            </w:r>
          </w:p>
        </w:tc>
        <w:tc>
          <w:tcPr>
            <w:tcW w:w="3375" w:type="dxa"/>
            <w:tcBorders>
              <w:top w:val="single" w:sz="4" w:space="0" w:color="auto"/>
              <w:left w:val="single" w:sz="4" w:space="0" w:color="auto"/>
              <w:bottom w:val="single" w:sz="4" w:space="0" w:color="auto"/>
            </w:tcBorders>
            <w:vAlign w:val="center"/>
            <w:hideMark/>
          </w:tcPr>
          <w:p w14:paraId="666B9FBE" w14:textId="0C62DB1E" w:rsidR="00E92BA4" w:rsidRPr="00D63E7C" w:rsidRDefault="00FD3AD3" w:rsidP="006B2A77">
            <w:pPr>
              <w:spacing w:after="0" w:line="276" w:lineRule="auto"/>
              <w:rPr>
                <w:sz w:val="22"/>
                <w:szCs w:val="22"/>
              </w:rPr>
            </w:pPr>
            <w:proofErr w:type="spellStart"/>
            <w:r w:rsidRPr="00FD3AD3">
              <w:rPr>
                <w:sz w:val="22"/>
                <w:szCs w:val="22"/>
              </w:rPr>
              <w:t>toutes</w:t>
            </w:r>
            <w:proofErr w:type="spellEnd"/>
            <w:r w:rsidRPr="00FD3AD3">
              <w:rPr>
                <w:sz w:val="22"/>
                <w:szCs w:val="22"/>
              </w:rPr>
              <w:t xml:space="preserve"> les ~5 s</w:t>
            </w:r>
          </w:p>
        </w:tc>
      </w:tr>
      <w:tr w:rsidR="00E92BA4" w:rsidRPr="00FD3AD3" w14:paraId="7FBC003B" w14:textId="77777777" w:rsidTr="008C4A0B">
        <w:trPr>
          <w:tblCellSpacing w:w="15" w:type="dxa"/>
        </w:trPr>
        <w:tc>
          <w:tcPr>
            <w:tcW w:w="2736" w:type="dxa"/>
            <w:vAlign w:val="center"/>
            <w:hideMark/>
          </w:tcPr>
          <w:p w14:paraId="1BA42C6F"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config</w:t>
            </w:r>
          </w:p>
        </w:tc>
        <w:tc>
          <w:tcPr>
            <w:tcW w:w="1418" w:type="dxa"/>
            <w:tcBorders>
              <w:top w:val="single" w:sz="4" w:space="0" w:color="auto"/>
              <w:left w:val="single" w:sz="4" w:space="0" w:color="auto"/>
            </w:tcBorders>
            <w:vAlign w:val="center"/>
            <w:hideMark/>
          </w:tcPr>
          <w:p w14:paraId="04495A92"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config</w:t>
            </w:r>
          </w:p>
        </w:tc>
        <w:tc>
          <w:tcPr>
            <w:tcW w:w="666" w:type="dxa"/>
            <w:tcBorders>
              <w:top w:val="single" w:sz="4" w:space="0" w:color="auto"/>
              <w:left w:val="single" w:sz="4" w:space="0" w:color="auto"/>
            </w:tcBorders>
            <w:vAlign w:val="center"/>
            <w:hideMark/>
          </w:tcPr>
          <w:p w14:paraId="0D244804" w14:textId="77777777" w:rsidR="00E92BA4" w:rsidRPr="00D63E7C" w:rsidRDefault="00E92BA4" w:rsidP="006B2A77">
            <w:pPr>
              <w:spacing w:after="0" w:line="276" w:lineRule="auto"/>
              <w:jc w:val="center"/>
              <w:rPr>
                <w:sz w:val="22"/>
                <w:szCs w:val="22"/>
              </w:rPr>
            </w:pPr>
            <w:r w:rsidRPr="00D63E7C">
              <w:rPr>
                <w:sz w:val="22"/>
                <w:szCs w:val="22"/>
              </w:rPr>
              <w:t>0</w:t>
            </w:r>
          </w:p>
        </w:tc>
        <w:tc>
          <w:tcPr>
            <w:tcW w:w="895" w:type="dxa"/>
            <w:tcBorders>
              <w:top w:val="single" w:sz="4" w:space="0" w:color="auto"/>
              <w:left w:val="single" w:sz="4" w:space="0" w:color="auto"/>
            </w:tcBorders>
            <w:vAlign w:val="center"/>
            <w:hideMark/>
          </w:tcPr>
          <w:p w14:paraId="43EB850A" w14:textId="77777777" w:rsidR="00E92BA4" w:rsidRPr="00D63E7C" w:rsidRDefault="00E92BA4" w:rsidP="006B2A77">
            <w:pPr>
              <w:spacing w:after="0" w:line="276" w:lineRule="auto"/>
              <w:jc w:val="center"/>
              <w:rPr>
                <w:sz w:val="22"/>
                <w:szCs w:val="22"/>
              </w:rPr>
            </w:pPr>
            <w:r w:rsidRPr="00D63E7C">
              <w:rPr>
                <w:sz w:val="22"/>
                <w:szCs w:val="22"/>
              </w:rPr>
              <w:t>Yes</w:t>
            </w:r>
          </w:p>
        </w:tc>
        <w:tc>
          <w:tcPr>
            <w:tcW w:w="3375" w:type="dxa"/>
            <w:tcBorders>
              <w:top w:val="single" w:sz="4" w:space="0" w:color="auto"/>
              <w:left w:val="single" w:sz="4" w:space="0" w:color="auto"/>
            </w:tcBorders>
            <w:vAlign w:val="center"/>
            <w:hideMark/>
          </w:tcPr>
          <w:p w14:paraId="3D5BA454" w14:textId="7D1B82F3" w:rsidR="00E92BA4" w:rsidRPr="00FD3AD3" w:rsidRDefault="00FD3AD3" w:rsidP="006B2A77">
            <w:pPr>
              <w:spacing w:after="0" w:line="276" w:lineRule="auto"/>
              <w:rPr>
                <w:sz w:val="22"/>
                <w:szCs w:val="22"/>
                <w:lang w:val="fr-FR"/>
              </w:rPr>
            </w:pPr>
            <w:proofErr w:type="gramStart"/>
            <w:r w:rsidRPr="00FD3AD3">
              <w:rPr>
                <w:sz w:val="22"/>
                <w:szCs w:val="22"/>
                <w:lang w:val="fr-FR"/>
              </w:rPr>
              <w:t>au</w:t>
            </w:r>
            <w:proofErr w:type="gramEnd"/>
            <w:r w:rsidRPr="00FD3AD3">
              <w:rPr>
                <w:sz w:val="22"/>
                <w:szCs w:val="22"/>
                <w:lang w:val="fr-FR"/>
              </w:rPr>
              <w:t xml:space="preserve"> démarrage + à chaque (re)connexion</w:t>
            </w:r>
          </w:p>
        </w:tc>
      </w:tr>
    </w:tbl>
    <w:p w14:paraId="00BE3500" w14:textId="77777777" w:rsidR="00E92BA4" w:rsidRPr="00FD3AD3" w:rsidRDefault="00E92BA4" w:rsidP="006B2A77">
      <w:pPr>
        <w:spacing w:after="0" w:line="276" w:lineRule="auto"/>
        <w:jc w:val="both"/>
        <w:rPr>
          <w:sz w:val="22"/>
          <w:szCs w:val="22"/>
          <w:lang w:val="fr-FR"/>
        </w:rPr>
      </w:pPr>
    </w:p>
    <w:p w14:paraId="309771E1" w14:textId="04CC2D58" w:rsidR="00E92BA4" w:rsidRPr="00FD3AD3" w:rsidRDefault="00E92BA4" w:rsidP="006B2A77">
      <w:pPr>
        <w:spacing w:after="0" w:line="276" w:lineRule="auto"/>
        <w:jc w:val="both"/>
        <w:rPr>
          <w:b/>
          <w:bCs/>
          <w:sz w:val="22"/>
          <w:szCs w:val="22"/>
          <w:lang w:val="fr-FR"/>
        </w:rPr>
      </w:pPr>
      <w:r w:rsidRPr="00FD3AD3">
        <w:rPr>
          <w:b/>
          <w:bCs/>
          <w:sz w:val="22"/>
          <w:szCs w:val="22"/>
          <w:lang w:val="fr-FR"/>
        </w:rPr>
        <w:t xml:space="preserve">3.2 </w:t>
      </w:r>
      <w:r w:rsidR="00FD3AD3" w:rsidRPr="00FD3AD3">
        <w:rPr>
          <w:b/>
          <w:bCs/>
          <w:sz w:val="22"/>
          <w:szCs w:val="22"/>
          <w:lang w:val="fr-FR"/>
        </w:rPr>
        <w:t>Piste 2D métrique</w:t>
      </w:r>
    </w:p>
    <w:p w14:paraId="26CADDD0" w14:textId="77777777" w:rsidR="001E7CDC" w:rsidRPr="00FD3AD3" w:rsidRDefault="001E7CDC" w:rsidP="006B2A77">
      <w:pPr>
        <w:spacing w:after="0" w:line="276" w:lineRule="auto"/>
        <w:jc w:val="both"/>
        <w:rPr>
          <w:b/>
          <w:bCs/>
          <w:sz w:val="22"/>
          <w:szCs w:val="22"/>
          <w:lang w:val="fr-FR"/>
        </w:rPr>
      </w:pPr>
    </w:p>
    <w:p w14:paraId="5BA2AAF2" w14:textId="6A6F6963" w:rsidR="001E7CDC" w:rsidRDefault="00FD3AD3" w:rsidP="006B2A77">
      <w:pPr>
        <w:spacing w:after="0" w:line="276" w:lineRule="auto"/>
        <w:jc w:val="both"/>
        <w:rPr>
          <w:sz w:val="22"/>
          <w:szCs w:val="22"/>
          <w:lang w:val="fr-FR"/>
        </w:rPr>
      </w:pPr>
      <w:r w:rsidRPr="00FD3AD3">
        <w:rPr>
          <w:sz w:val="22"/>
          <w:szCs w:val="22"/>
          <w:lang w:val="fr-FR"/>
        </w:rPr>
        <w:t xml:space="preserve">Le topic </w:t>
      </w:r>
      <w:r w:rsidRPr="00FD3AD3">
        <w:rPr>
          <w:i/>
          <w:iCs/>
          <w:sz w:val="22"/>
          <w:szCs w:val="22"/>
          <w:lang w:val="fr-FR"/>
        </w:rPr>
        <w:t>track2d/&lt;</w:t>
      </w:r>
      <w:proofErr w:type="spellStart"/>
      <w:r w:rsidRPr="00FD3AD3">
        <w:rPr>
          <w:i/>
          <w:iCs/>
          <w:sz w:val="22"/>
          <w:szCs w:val="22"/>
          <w:lang w:val="fr-FR"/>
        </w:rPr>
        <w:t>cls</w:t>
      </w:r>
      <w:proofErr w:type="spellEnd"/>
      <w:r w:rsidRPr="00FD3AD3">
        <w:rPr>
          <w:i/>
          <w:iCs/>
          <w:sz w:val="22"/>
          <w:szCs w:val="22"/>
          <w:lang w:val="fr-FR"/>
        </w:rPr>
        <w:t>&gt;</w:t>
      </w:r>
      <w:r w:rsidRPr="00FD3AD3">
        <w:rPr>
          <w:sz w:val="22"/>
          <w:szCs w:val="22"/>
          <w:lang w:val="fr-FR"/>
        </w:rPr>
        <w:t xml:space="preserve"> publie l'état en temps réel de chaque objet suivi par un nœud Backbone. Les messages sont émis une fois par trame pour chaque objet actif et constituent le flux de données principal pour la navigation, la surveillance et l'analyse.</w:t>
      </w:r>
    </w:p>
    <w:p w14:paraId="68EE1A9B" w14:textId="77777777" w:rsidR="00FD3AD3" w:rsidRPr="00FD3AD3" w:rsidRDefault="00FD3AD3" w:rsidP="006B2A77">
      <w:pPr>
        <w:spacing w:after="0" w:line="276" w:lineRule="auto"/>
        <w:jc w:val="both"/>
        <w:rPr>
          <w:sz w:val="22"/>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1565"/>
        <w:gridCol w:w="5400"/>
      </w:tblGrid>
      <w:tr w:rsidR="00E92BA4" w:rsidRPr="00D63E7C" w14:paraId="60409A36" w14:textId="77777777" w:rsidTr="00DF7C6D">
        <w:trPr>
          <w:tblHeader/>
          <w:tblCellSpacing w:w="15" w:type="dxa"/>
        </w:trPr>
        <w:tc>
          <w:tcPr>
            <w:tcW w:w="2260" w:type="dxa"/>
            <w:tcBorders>
              <w:bottom w:val="single" w:sz="4" w:space="0" w:color="auto"/>
              <w:right w:val="single" w:sz="4" w:space="0" w:color="auto"/>
            </w:tcBorders>
            <w:vAlign w:val="center"/>
            <w:hideMark/>
          </w:tcPr>
          <w:p w14:paraId="39C0007F" w14:textId="55CBE580" w:rsidR="00E92BA4" w:rsidRPr="00D63E7C" w:rsidRDefault="00FD3AD3" w:rsidP="006B2A77">
            <w:pPr>
              <w:spacing w:after="0" w:line="276" w:lineRule="auto"/>
              <w:jc w:val="both"/>
              <w:rPr>
                <w:b/>
                <w:bCs/>
                <w:sz w:val="22"/>
                <w:szCs w:val="22"/>
              </w:rPr>
            </w:pPr>
            <w:r w:rsidRPr="00FD3AD3">
              <w:rPr>
                <w:b/>
                <w:bCs/>
                <w:sz w:val="22"/>
                <w:szCs w:val="22"/>
              </w:rPr>
              <w:t>Champ</w:t>
            </w:r>
          </w:p>
        </w:tc>
        <w:tc>
          <w:tcPr>
            <w:tcW w:w="1535" w:type="dxa"/>
            <w:tcBorders>
              <w:bottom w:val="single" w:sz="4" w:space="0" w:color="auto"/>
              <w:right w:val="single" w:sz="4" w:space="0" w:color="auto"/>
            </w:tcBorders>
            <w:vAlign w:val="center"/>
            <w:hideMark/>
          </w:tcPr>
          <w:p w14:paraId="15DFC7E7" w14:textId="77777777" w:rsidR="00E92BA4" w:rsidRPr="00D63E7C" w:rsidRDefault="00E92BA4" w:rsidP="006B2A77">
            <w:pPr>
              <w:spacing w:after="0" w:line="276" w:lineRule="auto"/>
              <w:jc w:val="both"/>
              <w:rPr>
                <w:b/>
                <w:bCs/>
                <w:sz w:val="22"/>
                <w:szCs w:val="22"/>
              </w:rPr>
            </w:pPr>
            <w:r w:rsidRPr="00D63E7C">
              <w:rPr>
                <w:b/>
                <w:bCs/>
                <w:sz w:val="22"/>
                <w:szCs w:val="22"/>
              </w:rPr>
              <w:t>Type</w:t>
            </w:r>
          </w:p>
        </w:tc>
        <w:tc>
          <w:tcPr>
            <w:tcW w:w="5355" w:type="dxa"/>
            <w:tcBorders>
              <w:bottom w:val="single" w:sz="4" w:space="0" w:color="auto"/>
            </w:tcBorders>
            <w:vAlign w:val="center"/>
            <w:hideMark/>
          </w:tcPr>
          <w:p w14:paraId="4504B27F" w14:textId="77777777" w:rsidR="00E92BA4" w:rsidRPr="00D63E7C" w:rsidRDefault="00E92BA4" w:rsidP="006B2A77">
            <w:pPr>
              <w:spacing w:after="0" w:line="276" w:lineRule="auto"/>
              <w:jc w:val="both"/>
              <w:rPr>
                <w:b/>
                <w:bCs/>
                <w:sz w:val="22"/>
                <w:szCs w:val="22"/>
              </w:rPr>
            </w:pPr>
            <w:r w:rsidRPr="00D63E7C">
              <w:rPr>
                <w:b/>
                <w:bCs/>
                <w:sz w:val="22"/>
                <w:szCs w:val="22"/>
              </w:rPr>
              <w:t>Description</w:t>
            </w:r>
          </w:p>
        </w:tc>
      </w:tr>
      <w:tr w:rsidR="00E92BA4" w:rsidRPr="00FD3AD3" w14:paraId="04F803EA" w14:textId="77777777" w:rsidTr="00DF7C6D">
        <w:trPr>
          <w:tblCellSpacing w:w="15" w:type="dxa"/>
        </w:trPr>
        <w:tc>
          <w:tcPr>
            <w:tcW w:w="2260" w:type="dxa"/>
            <w:tcBorders>
              <w:bottom w:val="single" w:sz="4" w:space="0" w:color="auto"/>
              <w:right w:val="single" w:sz="4" w:space="0" w:color="auto"/>
            </w:tcBorders>
            <w:vAlign w:val="center"/>
            <w:hideMark/>
          </w:tcPr>
          <w:p w14:paraId="2968EEEC"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ts</w:t>
            </w:r>
            <w:proofErr w:type="spellEnd"/>
          </w:p>
        </w:tc>
        <w:tc>
          <w:tcPr>
            <w:tcW w:w="1535" w:type="dxa"/>
            <w:tcBorders>
              <w:bottom w:val="single" w:sz="4" w:space="0" w:color="auto"/>
              <w:right w:val="single" w:sz="4" w:space="0" w:color="auto"/>
            </w:tcBorders>
            <w:vAlign w:val="center"/>
            <w:hideMark/>
          </w:tcPr>
          <w:p w14:paraId="39A29D64" w14:textId="77777777" w:rsidR="00E92BA4" w:rsidRPr="00D63E7C" w:rsidRDefault="00E92BA4" w:rsidP="006B2A77">
            <w:pPr>
              <w:spacing w:after="0" w:line="276" w:lineRule="auto"/>
              <w:jc w:val="both"/>
              <w:rPr>
                <w:sz w:val="22"/>
                <w:szCs w:val="22"/>
              </w:rPr>
            </w:pPr>
            <w:r w:rsidRPr="00D63E7C">
              <w:rPr>
                <w:sz w:val="22"/>
                <w:szCs w:val="22"/>
              </w:rPr>
              <w:t>float</w:t>
            </w:r>
          </w:p>
        </w:tc>
        <w:tc>
          <w:tcPr>
            <w:tcW w:w="5355" w:type="dxa"/>
            <w:tcBorders>
              <w:bottom w:val="single" w:sz="4" w:space="0" w:color="auto"/>
            </w:tcBorders>
            <w:vAlign w:val="center"/>
            <w:hideMark/>
          </w:tcPr>
          <w:p w14:paraId="2E7CCE03" w14:textId="026ACE4F" w:rsidR="00E92BA4" w:rsidRPr="00FD3AD3" w:rsidRDefault="00FD3AD3" w:rsidP="006B2A77">
            <w:pPr>
              <w:spacing w:after="0" w:line="276" w:lineRule="auto"/>
              <w:jc w:val="both"/>
              <w:rPr>
                <w:sz w:val="22"/>
                <w:szCs w:val="22"/>
                <w:lang w:val="fr-FR"/>
              </w:rPr>
            </w:pPr>
            <w:r w:rsidRPr="00FD3AD3">
              <w:rPr>
                <w:sz w:val="22"/>
                <w:szCs w:val="22"/>
                <w:lang w:val="fr-FR"/>
              </w:rPr>
              <w:t>Horodatage de capture (temps Unix, secondes).</w:t>
            </w:r>
          </w:p>
        </w:tc>
      </w:tr>
      <w:tr w:rsidR="00E92BA4" w:rsidRPr="00FD3AD3" w14:paraId="719A4A3C"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39BACBAD"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track_id</w:t>
            </w:r>
            <w:proofErr w:type="spellEnd"/>
          </w:p>
        </w:tc>
        <w:tc>
          <w:tcPr>
            <w:tcW w:w="1535" w:type="dxa"/>
            <w:tcBorders>
              <w:top w:val="single" w:sz="4" w:space="0" w:color="auto"/>
              <w:bottom w:val="single" w:sz="4" w:space="0" w:color="auto"/>
              <w:right w:val="single" w:sz="4" w:space="0" w:color="auto"/>
            </w:tcBorders>
            <w:vAlign w:val="center"/>
            <w:hideMark/>
          </w:tcPr>
          <w:p w14:paraId="4E247102" w14:textId="77777777" w:rsidR="00E92BA4" w:rsidRPr="00D63E7C" w:rsidRDefault="00E92BA4" w:rsidP="006B2A77">
            <w:pPr>
              <w:spacing w:after="0" w:line="276" w:lineRule="auto"/>
              <w:jc w:val="both"/>
              <w:rPr>
                <w:sz w:val="22"/>
                <w:szCs w:val="22"/>
              </w:rPr>
            </w:pPr>
            <w:r w:rsidRPr="00D63E7C">
              <w:rPr>
                <w:sz w:val="22"/>
                <w:szCs w:val="22"/>
              </w:rPr>
              <w:t>integer</w:t>
            </w:r>
          </w:p>
        </w:tc>
        <w:tc>
          <w:tcPr>
            <w:tcW w:w="5355" w:type="dxa"/>
            <w:tcBorders>
              <w:top w:val="single" w:sz="4" w:space="0" w:color="auto"/>
              <w:bottom w:val="single" w:sz="4" w:space="0" w:color="auto"/>
            </w:tcBorders>
            <w:vAlign w:val="center"/>
            <w:hideMark/>
          </w:tcPr>
          <w:p w14:paraId="6710264D" w14:textId="29B27F42" w:rsidR="00E92BA4" w:rsidRPr="00FD3AD3" w:rsidRDefault="00FD3AD3" w:rsidP="006B2A77">
            <w:pPr>
              <w:spacing w:after="0" w:line="276" w:lineRule="auto"/>
              <w:jc w:val="both"/>
              <w:rPr>
                <w:sz w:val="22"/>
                <w:szCs w:val="22"/>
                <w:lang w:val="fr-FR"/>
              </w:rPr>
            </w:pPr>
            <w:r w:rsidRPr="00FD3AD3">
              <w:rPr>
                <w:sz w:val="22"/>
                <w:szCs w:val="22"/>
                <w:lang w:val="fr-FR"/>
              </w:rPr>
              <w:t>Identifiant d'objet stable au sein du nœud.</w:t>
            </w:r>
          </w:p>
        </w:tc>
      </w:tr>
      <w:tr w:rsidR="00E92BA4" w:rsidRPr="00FD3AD3" w14:paraId="7C13EBCD"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471EE013"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cls</w:t>
            </w:r>
            <w:proofErr w:type="spellEnd"/>
          </w:p>
        </w:tc>
        <w:tc>
          <w:tcPr>
            <w:tcW w:w="1535" w:type="dxa"/>
            <w:tcBorders>
              <w:top w:val="single" w:sz="4" w:space="0" w:color="auto"/>
              <w:bottom w:val="single" w:sz="4" w:space="0" w:color="auto"/>
              <w:right w:val="single" w:sz="4" w:space="0" w:color="auto"/>
            </w:tcBorders>
            <w:vAlign w:val="center"/>
            <w:hideMark/>
          </w:tcPr>
          <w:p w14:paraId="0687118C" w14:textId="77777777" w:rsidR="00E92BA4" w:rsidRPr="00D63E7C" w:rsidRDefault="00E92BA4" w:rsidP="006B2A77">
            <w:pPr>
              <w:spacing w:after="0" w:line="276" w:lineRule="auto"/>
              <w:jc w:val="both"/>
              <w:rPr>
                <w:sz w:val="22"/>
                <w:szCs w:val="22"/>
              </w:rPr>
            </w:pPr>
            <w:r w:rsidRPr="00D63E7C">
              <w:rPr>
                <w:sz w:val="22"/>
                <w:szCs w:val="22"/>
              </w:rPr>
              <w:t>string</w:t>
            </w:r>
          </w:p>
        </w:tc>
        <w:tc>
          <w:tcPr>
            <w:tcW w:w="5355" w:type="dxa"/>
            <w:tcBorders>
              <w:top w:val="single" w:sz="4" w:space="0" w:color="auto"/>
              <w:bottom w:val="single" w:sz="4" w:space="0" w:color="auto"/>
            </w:tcBorders>
            <w:vAlign w:val="center"/>
            <w:hideMark/>
          </w:tcPr>
          <w:p w14:paraId="06B8D6C5" w14:textId="28A59DC9" w:rsidR="00E92BA4" w:rsidRPr="00FD3AD3" w:rsidRDefault="00FD3AD3" w:rsidP="006B2A77">
            <w:pPr>
              <w:spacing w:after="0" w:line="276" w:lineRule="auto"/>
              <w:jc w:val="both"/>
              <w:rPr>
                <w:sz w:val="22"/>
                <w:szCs w:val="22"/>
                <w:lang w:val="fr-FR"/>
              </w:rPr>
            </w:pPr>
            <w:r w:rsidRPr="00FD3AD3">
              <w:rPr>
                <w:sz w:val="22"/>
                <w:szCs w:val="22"/>
                <w:lang w:val="fr-FR"/>
              </w:rPr>
              <w:t xml:space="preserve">Classe détectée (p. ex. </w:t>
            </w:r>
            <w:proofErr w:type="spellStart"/>
            <w:r w:rsidRPr="008C4A0B">
              <w:rPr>
                <w:i/>
                <w:iCs/>
                <w:color w:val="0E2841" w:themeColor="text2"/>
                <w:sz w:val="22"/>
                <w:szCs w:val="22"/>
                <w:lang w:val="fr-FR"/>
              </w:rPr>
              <w:t>person</w:t>
            </w:r>
            <w:proofErr w:type="spellEnd"/>
            <w:r w:rsidRPr="008C4A0B">
              <w:rPr>
                <w:i/>
                <w:iCs/>
                <w:color w:val="0E2841" w:themeColor="text2"/>
                <w:sz w:val="22"/>
                <w:szCs w:val="22"/>
                <w:lang w:val="fr-FR"/>
              </w:rPr>
              <w:t xml:space="preserve">, palette, </w:t>
            </w:r>
            <w:proofErr w:type="spellStart"/>
            <w:r w:rsidRPr="008C4A0B">
              <w:rPr>
                <w:i/>
                <w:iCs/>
                <w:color w:val="0E2841" w:themeColor="text2"/>
                <w:sz w:val="22"/>
                <w:szCs w:val="22"/>
                <w:lang w:val="fr-FR"/>
              </w:rPr>
              <w:t>forklift</w:t>
            </w:r>
            <w:proofErr w:type="spellEnd"/>
            <w:r w:rsidRPr="00FD3AD3">
              <w:rPr>
                <w:sz w:val="22"/>
                <w:szCs w:val="22"/>
                <w:lang w:val="fr-FR"/>
              </w:rPr>
              <w:t>).</w:t>
            </w:r>
          </w:p>
        </w:tc>
      </w:tr>
      <w:tr w:rsidR="00E92BA4" w:rsidRPr="008C4A0B" w14:paraId="01A83A55"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234A0612"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xy_m</w:t>
            </w:r>
            <w:proofErr w:type="spellEnd"/>
          </w:p>
        </w:tc>
        <w:tc>
          <w:tcPr>
            <w:tcW w:w="1535" w:type="dxa"/>
            <w:tcBorders>
              <w:top w:val="single" w:sz="4" w:space="0" w:color="auto"/>
              <w:bottom w:val="single" w:sz="4" w:space="0" w:color="auto"/>
              <w:right w:val="single" w:sz="4" w:space="0" w:color="auto"/>
            </w:tcBorders>
            <w:vAlign w:val="center"/>
            <w:hideMark/>
          </w:tcPr>
          <w:p w14:paraId="69D797E9" w14:textId="77777777" w:rsidR="00E92BA4" w:rsidRPr="00D63E7C" w:rsidRDefault="00E92BA4" w:rsidP="006B2A77">
            <w:pPr>
              <w:spacing w:after="0" w:line="276" w:lineRule="auto"/>
              <w:jc w:val="both"/>
              <w:rPr>
                <w:sz w:val="22"/>
                <w:szCs w:val="22"/>
              </w:rPr>
            </w:pPr>
            <w:proofErr w:type="gramStart"/>
            <w:r w:rsidRPr="00D63E7C">
              <w:rPr>
                <w:sz w:val="22"/>
                <w:szCs w:val="22"/>
              </w:rPr>
              <w:t>array[</w:t>
            </w:r>
            <w:proofErr w:type="gramEnd"/>
            <w:r w:rsidRPr="00D63E7C">
              <w:rPr>
                <w:sz w:val="22"/>
                <w:szCs w:val="22"/>
              </w:rPr>
              <w:t>2]</w:t>
            </w:r>
          </w:p>
        </w:tc>
        <w:tc>
          <w:tcPr>
            <w:tcW w:w="5355" w:type="dxa"/>
            <w:tcBorders>
              <w:top w:val="single" w:sz="4" w:space="0" w:color="auto"/>
              <w:bottom w:val="single" w:sz="4" w:space="0" w:color="auto"/>
            </w:tcBorders>
            <w:vAlign w:val="center"/>
            <w:hideMark/>
          </w:tcPr>
          <w:p w14:paraId="0EEBA867" w14:textId="74C2463E" w:rsidR="00E92BA4" w:rsidRPr="008C4A0B" w:rsidRDefault="008C4A0B" w:rsidP="006B2A77">
            <w:pPr>
              <w:spacing w:after="0" w:line="276" w:lineRule="auto"/>
              <w:jc w:val="both"/>
              <w:rPr>
                <w:sz w:val="22"/>
                <w:szCs w:val="22"/>
                <w:lang w:val="fr-FR"/>
              </w:rPr>
            </w:pPr>
            <w:r w:rsidRPr="008C4A0B">
              <w:rPr>
                <w:sz w:val="22"/>
                <w:szCs w:val="22"/>
                <w:lang w:val="fr-FR"/>
              </w:rPr>
              <w:t>Position au sol de l'entrepôt (mètres).</w:t>
            </w:r>
          </w:p>
        </w:tc>
      </w:tr>
      <w:tr w:rsidR="00E92BA4" w:rsidRPr="008C4A0B" w14:paraId="422800D1"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2DD28A39"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vxy_m</w:t>
            </w:r>
            <w:proofErr w:type="spellEnd"/>
          </w:p>
        </w:tc>
        <w:tc>
          <w:tcPr>
            <w:tcW w:w="1535" w:type="dxa"/>
            <w:tcBorders>
              <w:top w:val="single" w:sz="4" w:space="0" w:color="auto"/>
              <w:bottom w:val="single" w:sz="4" w:space="0" w:color="auto"/>
              <w:right w:val="single" w:sz="4" w:space="0" w:color="auto"/>
            </w:tcBorders>
            <w:vAlign w:val="center"/>
            <w:hideMark/>
          </w:tcPr>
          <w:p w14:paraId="010D8128" w14:textId="77777777" w:rsidR="00E92BA4" w:rsidRPr="00D63E7C" w:rsidRDefault="00E92BA4" w:rsidP="006B2A77">
            <w:pPr>
              <w:spacing w:after="0" w:line="276" w:lineRule="auto"/>
              <w:jc w:val="both"/>
              <w:rPr>
                <w:sz w:val="22"/>
                <w:szCs w:val="22"/>
              </w:rPr>
            </w:pPr>
            <w:proofErr w:type="gramStart"/>
            <w:r w:rsidRPr="00D63E7C">
              <w:rPr>
                <w:sz w:val="22"/>
                <w:szCs w:val="22"/>
              </w:rPr>
              <w:t>array[</w:t>
            </w:r>
            <w:proofErr w:type="gramEnd"/>
            <w:r w:rsidRPr="00D63E7C">
              <w:rPr>
                <w:sz w:val="22"/>
                <w:szCs w:val="22"/>
              </w:rPr>
              <w:t>2]</w:t>
            </w:r>
          </w:p>
        </w:tc>
        <w:tc>
          <w:tcPr>
            <w:tcW w:w="5355" w:type="dxa"/>
            <w:tcBorders>
              <w:top w:val="single" w:sz="4" w:space="0" w:color="auto"/>
              <w:bottom w:val="single" w:sz="4" w:space="0" w:color="auto"/>
            </w:tcBorders>
            <w:vAlign w:val="center"/>
            <w:hideMark/>
          </w:tcPr>
          <w:p w14:paraId="7E208F57" w14:textId="6F0F3335" w:rsidR="00E92BA4" w:rsidRPr="008C4A0B" w:rsidRDefault="008C4A0B" w:rsidP="006B2A77">
            <w:pPr>
              <w:spacing w:after="0" w:line="276" w:lineRule="auto"/>
              <w:jc w:val="both"/>
              <w:rPr>
                <w:sz w:val="22"/>
                <w:szCs w:val="22"/>
                <w:lang w:val="fr-FR"/>
              </w:rPr>
            </w:pPr>
            <w:r w:rsidRPr="008C4A0B">
              <w:rPr>
                <w:sz w:val="22"/>
                <w:szCs w:val="22"/>
                <w:lang w:val="fr-FR"/>
              </w:rPr>
              <w:t>Vitesse au sol estimée (m/s).</w:t>
            </w:r>
          </w:p>
        </w:tc>
      </w:tr>
      <w:tr w:rsidR="00E92BA4" w:rsidRPr="00D63E7C" w14:paraId="3FF0160F"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13B43775" w14:textId="77777777" w:rsidR="00E92BA4" w:rsidRPr="003352E3" w:rsidRDefault="00E92BA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confidence</w:t>
            </w:r>
          </w:p>
        </w:tc>
        <w:tc>
          <w:tcPr>
            <w:tcW w:w="1535" w:type="dxa"/>
            <w:tcBorders>
              <w:top w:val="single" w:sz="4" w:space="0" w:color="auto"/>
              <w:bottom w:val="single" w:sz="4" w:space="0" w:color="auto"/>
              <w:right w:val="single" w:sz="4" w:space="0" w:color="auto"/>
            </w:tcBorders>
            <w:vAlign w:val="center"/>
            <w:hideMark/>
          </w:tcPr>
          <w:p w14:paraId="03C03BB4" w14:textId="77777777" w:rsidR="00E92BA4" w:rsidRPr="00D63E7C" w:rsidRDefault="00E92BA4" w:rsidP="006B2A77">
            <w:pPr>
              <w:spacing w:after="0" w:line="276" w:lineRule="auto"/>
              <w:jc w:val="both"/>
              <w:rPr>
                <w:sz w:val="22"/>
                <w:szCs w:val="22"/>
              </w:rPr>
            </w:pPr>
            <w:r w:rsidRPr="00D63E7C">
              <w:rPr>
                <w:sz w:val="22"/>
                <w:szCs w:val="22"/>
              </w:rPr>
              <w:t>float</w:t>
            </w:r>
          </w:p>
        </w:tc>
        <w:tc>
          <w:tcPr>
            <w:tcW w:w="5355" w:type="dxa"/>
            <w:tcBorders>
              <w:top w:val="single" w:sz="4" w:space="0" w:color="auto"/>
              <w:bottom w:val="single" w:sz="4" w:space="0" w:color="auto"/>
            </w:tcBorders>
            <w:vAlign w:val="center"/>
            <w:hideMark/>
          </w:tcPr>
          <w:p w14:paraId="00BF24B6" w14:textId="7142BAF3" w:rsidR="00E92BA4" w:rsidRPr="00D63E7C" w:rsidRDefault="008C4A0B" w:rsidP="006B2A77">
            <w:pPr>
              <w:spacing w:after="0" w:line="276" w:lineRule="auto"/>
              <w:jc w:val="both"/>
              <w:rPr>
                <w:sz w:val="22"/>
                <w:szCs w:val="22"/>
              </w:rPr>
            </w:pPr>
            <w:r w:rsidRPr="008C4A0B">
              <w:rPr>
                <w:sz w:val="22"/>
                <w:szCs w:val="22"/>
              </w:rPr>
              <w:t xml:space="preserve">Confiance de </w:t>
            </w:r>
            <w:proofErr w:type="spellStart"/>
            <w:r w:rsidRPr="008C4A0B">
              <w:rPr>
                <w:sz w:val="22"/>
                <w:szCs w:val="22"/>
              </w:rPr>
              <w:t>détection</w:t>
            </w:r>
            <w:proofErr w:type="spellEnd"/>
            <w:r w:rsidRPr="008C4A0B">
              <w:rPr>
                <w:sz w:val="22"/>
                <w:szCs w:val="22"/>
              </w:rPr>
              <w:t xml:space="preserve"> (0–1).</w:t>
            </w:r>
          </w:p>
        </w:tc>
      </w:tr>
      <w:tr w:rsidR="00E92BA4" w:rsidRPr="008C4A0B" w14:paraId="7CDEC9A0"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788B2346"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lastRenderedPageBreak/>
              <w:t>cameras_seeing</w:t>
            </w:r>
            <w:proofErr w:type="spellEnd"/>
          </w:p>
        </w:tc>
        <w:tc>
          <w:tcPr>
            <w:tcW w:w="1535" w:type="dxa"/>
            <w:tcBorders>
              <w:top w:val="single" w:sz="4" w:space="0" w:color="auto"/>
              <w:bottom w:val="single" w:sz="4" w:space="0" w:color="auto"/>
              <w:right w:val="single" w:sz="4" w:space="0" w:color="auto"/>
            </w:tcBorders>
            <w:vAlign w:val="center"/>
            <w:hideMark/>
          </w:tcPr>
          <w:p w14:paraId="0CD53A54" w14:textId="77777777" w:rsidR="00E92BA4" w:rsidRPr="00D63E7C" w:rsidRDefault="00E92BA4" w:rsidP="006B2A77">
            <w:pPr>
              <w:spacing w:after="0" w:line="276" w:lineRule="auto"/>
              <w:jc w:val="both"/>
              <w:rPr>
                <w:sz w:val="22"/>
                <w:szCs w:val="22"/>
              </w:rPr>
            </w:pPr>
            <w:r w:rsidRPr="00D63E7C">
              <w:rPr>
                <w:sz w:val="22"/>
                <w:szCs w:val="22"/>
              </w:rPr>
              <w:t>array[string]</w:t>
            </w:r>
          </w:p>
        </w:tc>
        <w:tc>
          <w:tcPr>
            <w:tcW w:w="5355" w:type="dxa"/>
            <w:tcBorders>
              <w:top w:val="single" w:sz="4" w:space="0" w:color="auto"/>
              <w:bottom w:val="single" w:sz="4" w:space="0" w:color="auto"/>
            </w:tcBorders>
            <w:vAlign w:val="center"/>
            <w:hideMark/>
          </w:tcPr>
          <w:p w14:paraId="6B2B72C4" w14:textId="10920A01" w:rsidR="00E92BA4" w:rsidRPr="008C4A0B" w:rsidRDefault="008C4A0B" w:rsidP="006B2A77">
            <w:pPr>
              <w:spacing w:after="0" w:line="276" w:lineRule="auto"/>
              <w:jc w:val="both"/>
              <w:rPr>
                <w:sz w:val="22"/>
                <w:szCs w:val="22"/>
                <w:lang w:val="fr-FR"/>
              </w:rPr>
            </w:pPr>
            <w:r w:rsidRPr="008C4A0B">
              <w:rPr>
                <w:sz w:val="22"/>
                <w:szCs w:val="22"/>
                <w:lang w:val="fr-FR"/>
              </w:rPr>
              <w:t>Caméras observant l'objet sur la trame courante.</w:t>
            </w:r>
          </w:p>
        </w:tc>
      </w:tr>
      <w:tr w:rsidR="00E92BA4" w:rsidRPr="008C4A0B" w14:paraId="5F012528"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09EA0C38"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occupancy_state</w:t>
            </w:r>
            <w:proofErr w:type="spellEnd"/>
          </w:p>
        </w:tc>
        <w:tc>
          <w:tcPr>
            <w:tcW w:w="1535" w:type="dxa"/>
            <w:tcBorders>
              <w:top w:val="single" w:sz="4" w:space="0" w:color="auto"/>
              <w:bottom w:val="single" w:sz="4" w:space="0" w:color="auto"/>
              <w:right w:val="single" w:sz="4" w:space="0" w:color="auto"/>
            </w:tcBorders>
            <w:vAlign w:val="center"/>
            <w:hideMark/>
          </w:tcPr>
          <w:p w14:paraId="72E37504" w14:textId="77777777" w:rsidR="00E92BA4" w:rsidRPr="00D63E7C" w:rsidRDefault="00E92BA4" w:rsidP="006B2A77">
            <w:pPr>
              <w:spacing w:after="0" w:line="276" w:lineRule="auto"/>
              <w:jc w:val="both"/>
              <w:rPr>
                <w:sz w:val="22"/>
                <w:szCs w:val="22"/>
              </w:rPr>
            </w:pPr>
            <w:r w:rsidRPr="00D63E7C">
              <w:rPr>
                <w:sz w:val="22"/>
                <w:szCs w:val="22"/>
              </w:rPr>
              <w:t>string | null</w:t>
            </w:r>
          </w:p>
        </w:tc>
        <w:tc>
          <w:tcPr>
            <w:tcW w:w="5355" w:type="dxa"/>
            <w:tcBorders>
              <w:top w:val="single" w:sz="4" w:space="0" w:color="auto"/>
              <w:bottom w:val="single" w:sz="4" w:space="0" w:color="auto"/>
            </w:tcBorders>
            <w:vAlign w:val="center"/>
            <w:hideMark/>
          </w:tcPr>
          <w:p w14:paraId="1B0D0EE5" w14:textId="656721C6" w:rsidR="00E92BA4" w:rsidRPr="008C4A0B" w:rsidRDefault="008C4A0B" w:rsidP="006B2A77">
            <w:pPr>
              <w:spacing w:after="0" w:line="276" w:lineRule="auto"/>
              <w:jc w:val="both"/>
              <w:rPr>
                <w:sz w:val="22"/>
                <w:szCs w:val="22"/>
                <w:lang w:val="fr-FR"/>
              </w:rPr>
            </w:pPr>
            <w:r w:rsidRPr="008C4A0B">
              <w:rPr>
                <w:sz w:val="22"/>
                <w:szCs w:val="22"/>
                <w:lang w:val="fr-FR"/>
              </w:rPr>
              <w:t>État d'occupation de la palette (</w:t>
            </w:r>
            <w:proofErr w:type="spellStart"/>
            <w:r w:rsidRPr="008C4A0B">
              <w:rPr>
                <w:i/>
                <w:iCs/>
                <w:color w:val="0E2841" w:themeColor="text2"/>
                <w:sz w:val="22"/>
                <w:szCs w:val="22"/>
                <w:lang w:val="fr-FR"/>
              </w:rPr>
              <w:t>empty</w:t>
            </w:r>
            <w:proofErr w:type="spellEnd"/>
            <w:r w:rsidRPr="008C4A0B">
              <w:rPr>
                <w:i/>
                <w:iCs/>
                <w:color w:val="0E2841" w:themeColor="text2"/>
                <w:sz w:val="22"/>
                <w:szCs w:val="22"/>
                <w:lang w:val="fr-FR"/>
              </w:rPr>
              <w:t xml:space="preserve"> / full</w:t>
            </w:r>
            <w:r w:rsidRPr="008C4A0B">
              <w:rPr>
                <w:sz w:val="22"/>
                <w:szCs w:val="22"/>
                <w:lang w:val="fr-FR"/>
              </w:rPr>
              <w:t>). Null pour les objets non-palette.</w:t>
            </w:r>
          </w:p>
        </w:tc>
      </w:tr>
      <w:tr w:rsidR="00E92BA4" w:rsidRPr="00D63E7C" w14:paraId="74CBA8F6" w14:textId="77777777" w:rsidTr="00DF7C6D">
        <w:trPr>
          <w:tblCellSpacing w:w="15" w:type="dxa"/>
        </w:trPr>
        <w:tc>
          <w:tcPr>
            <w:tcW w:w="2260" w:type="dxa"/>
            <w:tcBorders>
              <w:top w:val="single" w:sz="4" w:space="0" w:color="auto"/>
              <w:bottom w:val="single" w:sz="4" w:space="0" w:color="auto"/>
              <w:right w:val="single" w:sz="4" w:space="0" w:color="auto"/>
            </w:tcBorders>
            <w:vAlign w:val="center"/>
            <w:hideMark/>
          </w:tcPr>
          <w:p w14:paraId="49FB51B0"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occupancy_content</w:t>
            </w:r>
            <w:proofErr w:type="spellEnd"/>
          </w:p>
        </w:tc>
        <w:tc>
          <w:tcPr>
            <w:tcW w:w="1535" w:type="dxa"/>
            <w:tcBorders>
              <w:top w:val="single" w:sz="4" w:space="0" w:color="auto"/>
              <w:bottom w:val="single" w:sz="4" w:space="0" w:color="auto"/>
              <w:right w:val="single" w:sz="4" w:space="0" w:color="auto"/>
            </w:tcBorders>
            <w:vAlign w:val="center"/>
            <w:hideMark/>
          </w:tcPr>
          <w:p w14:paraId="4979A4D4" w14:textId="77777777" w:rsidR="00E92BA4" w:rsidRPr="00D63E7C" w:rsidRDefault="00E92BA4" w:rsidP="006B2A77">
            <w:pPr>
              <w:spacing w:after="0" w:line="276" w:lineRule="auto"/>
              <w:jc w:val="both"/>
              <w:rPr>
                <w:sz w:val="22"/>
                <w:szCs w:val="22"/>
              </w:rPr>
            </w:pPr>
            <w:r w:rsidRPr="00D63E7C">
              <w:rPr>
                <w:sz w:val="22"/>
                <w:szCs w:val="22"/>
              </w:rPr>
              <w:t>string | null</w:t>
            </w:r>
          </w:p>
        </w:tc>
        <w:tc>
          <w:tcPr>
            <w:tcW w:w="5355" w:type="dxa"/>
            <w:tcBorders>
              <w:top w:val="single" w:sz="4" w:space="0" w:color="auto"/>
              <w:bottom w:val="single" w:sz="4" w:space="0" w:color="auto"/>
            </w:tcBorders>
            <w:vAlign w:val="center"/>
            <w:hideMark/>
          </w:tcPr>
          <w:p w14:paraId="5AB53553" w14:textId="6460AC57" w:rsidR="00E92BA4" w:rsidRPr="00D63E7C" w:rsidRDefault="008C4A0B" w:rsidP="006B2A77">
            <w:pPr>
              <w:spacing w:after="0" w:line="276" w:lineRule="auto"/>
              <w:jc w:val="both"/>
              <w:rPr>
                <w:sz w:val="22"/>
                <w:szCs w:val="22"/>
              </w:rPr>
            </w:pPr>
            <w:r w:rsidRPr="008C4A0B">
              <w:rPr>
                <w:sz w:val="22"/>
                <w:szCs w:val="22"/>
                <w:lang w:val="fr-FR"/>
              </w:rPr>
              <w:t>Contenu estimé de la palette (</w:t>
            </w:r>
            <w:r w:rsidRPr="008C4A0B">
              <w:rPr>
                <w:i/>
                <w:iCs/>
                <w:color w:val="0E2841" w:themeColor="text2"/>
                <w:sz w:val="22"/>
                <w:szCs w:val="22"/>
                <w:lang w:val="fr-FR"/>
              </w:rPr>
              <w:t xml:space="preserve">carton / </w:t>
            </w:r>
            <w:proofErr w:type="spellStart"/>
            <w:r w:rsidRPr="008C4A0B">
              <w:rPr>
                <w:i/>
                <w:iCs/>
                <w:color w:val="0E2841" w:themeColor="text2"/>
                <w:sz w:val="22"/>
                <w:szCs w:val="22"/>
                <w:lang w:val="fr-FR"/>
              </w:rPr>
              <w:t>polybag</w:t>
            </w:r>
            <w:proofErr w:type="spellEnd"/>
            <w:r w:rsidRPr="008C4A0B">
              <w:rPr>
                <w:sz w:val="22"/>
                <w:szCs w:val="22"/>
                <w:lang w:val="fr-FR"/>
              </w:rPr>
              <w:t xml:space="preserve">). </w:t>
            </w:r>
            <w:r w:rsidRPr="008C4A0B">
              <w:rPr>
                <w:sz w:val="22"/>
                <w:szCs w:val="22"/>
              </w:rPr>
              <w:t xml:space="preserve">Null </w:t>
            </w:r>
            <w:proofErr w:type="spellStart"/>
            <w:r w:rsidRPr="008C4A0B">
              <w:rPr>
                <w:sz w:val="22"/>
                <w:szCs w:val="22"/>
              </w:rPr>
              <w:t>si</w:t>
            </w:r>
            <w:proofErr w:type="spellEnd"/>
            <w:r w:rsidRPr="008C4A0B">
              <w:rPr>
                <w:sz w:val="22"/>
                <w:szCs w:val="22"/>
              </w:rPr>
              <w:t xml:space="preserve"> non applicable.</w:t>
            </w:r>
          </w:p>
        </w:tc>
      </w:tr>
      <w:tr w:rsidR="00E92BA4" w:rsidRPr="00D63E7C" w14:paraId="460A5172" w14:textId="77777777" w:rsidTr="00DF7C6D">
        <w:trPr>
          <w:tblCellSpacing w:w="15" w:type="dxa"/>
        </w:trPr>
        <w:tc>
          <w:tcPr>
            <w:tcW w:w="2260" w:type="dxa"/>
            <w:tcBorders>
              <w:right w:val="single" w:sz="4" w:space="0" w:color="auto"/>
            </w:tcBorders>
            <w:vAlign w:val="center"/>
            <w:hideMark/>
          </w:tcPr>
          <w:p w14:paraId="441DD037" w14:textId="77777777" w:rsidR="00E92BA4" w:rsidRPr="003352E3" w:rsidRDefault="00E92BA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occupancy_confidence</w:t>
            </w:r>
            <w:proofErr w:type="spellEnd"/>
          </w:p>
        </w:tc>
        <w:tc>
          <w:tcPr>
            <w:tcW w:w="1535" w:type="dxa"/>
            <w:tcBorders>
              <w:right w:val="single" w:sz="4" w:space="0" w:color="auto"/>
            </w:tcBorders>
            <w:vAlign w:val="center"/>
            <w:hideMark/>
          </w:tcPr>
          <w:p w14:paraId="46C9A8B8" w14:textId="77777777" w:rsidR="00E92BA4" w:rsidRPr="00D63E7C" w:rsidRDefault="00E92BA4" w:rsidP="006B2A77">
            <w:pPr>
              <w:spacing w:after="0" w:line="276" w:lineRule="auto"/>
              <w:jc w:val="both"/>
              <w:rPr>
                <w:sz w:val="22"/>
                <w:szCs w:val="22"/>
              </w:rPr>
            </w:pPr>
            <w:r w:rsidRPr="00D63E7C">
              <w:rPr>
                <w:sz w:val="22"/>
                <w:szCs w:val="22"/>
              </w:rPr>
              <w:t>float</w:t>
            </w:r>
          </w:p>
        </w:tc>
        <w:tc>
          <w:tcPr>
            <w:tcW w:w="5355" w:type="dxa"/>
            <w:vAlign w:val="center"/>
            <w:hideMark/>
          </w:tcPr>
          <w:p w14:paraId="415A7369" w14:textId="4EA14552" w:rsidR="00E92BA4" w:rsidRPr="00D63E7C" w:rsidRDefault="008C4A0B" w:rsidP="006B2A77">
            <w:pPr>
              <w:spacing w:after="0" w:line="276" w:lineRule="auto"/>
              <w:jc w:val="both"/>
              <w:rPr>
                <w:sz w:val="22"/>
                <w:szCs w:val="22"/>
              </w:rPr>
            </w:pPr>
            <w:r w:rsidRPr="008C4A0B">
              <w:rPr>
                <w:sz w:val="22"/>
                <w:szCs w:val="22"/>
              </w:rPr>
              <w:t xml:space="preserve">Confiance de </w:t>
            </w:r>
            <w:proofErr w:type="spellStart"/>
            <w:r w:rsidRPr="008C4A0B">
              <w:rPr>
                <w:sz w:val="22"/>
                <w:szCs w:val="22"/>
              </w:rPr>
              <w:t>l'estimation</w:t>
            </w:r>
            <w:proofErr w:type="spellEnd"/>
            <w:r w:rsidRPr="008C4A0B">
              <w:rPr>
                <w:sz w:val="22"/>
                <w:szCs w:val="22"/>
              </w:rPr>
              <w:t xml:space="preserve"> </w:t>
            </w:r>
            <w:proofErr w:type="spellStart"/>
            <w:r w:rsidRPr="008C4A0B">
              <w:rPr>
                <w:sz w:val="22"/>
                <w:szCs w:val="22"/>
              </w:rPr>
              <w:t>d'occupation</w:t>
            </w:r>
            <w:proofErr w:type="spellEnd"/>
            <w:r w:rsidRPr="008C4A0B">
              <w:rPr>
                <w:sz w:val="22"/>
                <w:szCs w:val="22"/>
              </w:rPr>
              <w:t xml:space="preserve"> (0–1).</w:t>
            </w:r>
          </w:p>
        </w:tc>
      </w:tr>
    </w:tbl>
    <w:p w14:paraId="1FB1382F" w14:textId="77777777" w:rsidR="00C713E9" w:rsidRPr="00D63E7C" w:rsidRDefault="00C713E9" w:rsidP="006B2A77">
      <w:pPr>
        <w:spacing w:after="0" w:line="276" w:lineRule="auto"/>
        <w:jc w:val="both"/>
        <w:rPr>
          <w:b/>
          <w:bCs/>
          <w:sz w:val="22"/>
          <w:szCs w:val="22"/>
        </w:rPr>
      </w:pPr>
    </w:p>
    <w:p w14:paraId="53763AD4" w14:textId="2C2E0862" w:rsidR="0092214C" w:rsidRPr="00CD5D7E" w:rsidRDefault="0092214C" w:rsidP="006B2A77">
      <w:pPr>
        <w:spacing w:after="0" w:line="276" w:lineRule="auto"/>
        <w:jc w:val="both"/>
        <w:rPr>
          <w:i/>
          <w:iCs/>
          <w:color w:val="0E2841" w:themeColor="text2"/>
          <w:sz w:val="22"/>
          <w:szCs w:val="22"/>
        </w:rPr>
      </w:pPr>
      <w:r w:rsidRPr="00CD5D7E">
        <w:rPr>
          <w:i/>
          <w:iCs/>
          <w:color w:val="0E2841" w:themeColor="text2"/>
          <w:sz w:val="22"/>
          <w:szCs w:val="22"/>
        </w:rPr>
        <w:t>{"</w:t>
      </w:r>
      <w:proofErr w:type="spellStart"/>
      <w:r w:rsidRPr="00CD5D7E">
        <w:rPr>
          <w:i/>
          <w:iCs/>
          <w:color w:val="0E2841" w:themeColor="text2"/>
          <w:sz w:val="22"/>
          <w:szCs w:val="22"/>
        </w:rPr>
        <w:t>schema_version</w:t>
      </w:r>
      <w:proofErr w:type="spellEnd"/>
      <w:r w:rsidRPr="00CD5D7E">
        <w:rPr>
          <w:i/>
          <w:iCs/>
          <w:color w:val="0E2841" w:themeColor="text2"/>
          <w:sz w:val="22"/>
          <w:szCs w:val="22"/>
        </w:rPr>
        <w:t xml:space="preserve">": </w:t>
      </w:r>
      <w:r w:rsidR="00E80B17">
        <w:rPr>
          <w:i/>
          <w:iCs/>
          <w:color w:val="0E2841" w:themeColor="text2"/>
          <w:sz w:val="22"/>
          <w:szCs w:val="22"/>
        </w:rPr>
        <w:t>5</w:t>
      </w:r>
      <w:r w:rsidRPr="00CD5D7E">
        <w:rPr>
          <w:i/>
          <w:iCs/>
          <w:color w:val="0E2841" w:themeColor="text2"/>
          <w:sz w:val="22"/>
          <w:szCs w:val="22"/>
        </w:rPr>
        <w:t>, "type": "track_2d", "</w:t>
      </w:r>
      <w:proofErr w:type="spellStart"/>
      <w:r w:rsidRPr="00CD5D7E">
        <w:rPr>
          <w:i/>
          <w:iCs/>
          <w:color w:val="0E2841" w:themeColor="text2"/>
          <w:sz w:val="22"/>
          <w:szCs w:val="22"/>
        </w:rPr>
        <w:t>ts</w:t>
      </w:r>
      <w:proofErr w:type="spellEnd"/>
      <w:r w:rsidRPr="00CD5D7E">
        <w:rPr>
          <w:i/>
          <w:iCs/>
          <w:color w:val="0E2841" w:themeColor="text2"/>
          <w:sz w:val="22"/>
          <w:szCs w:val="22"/>
        </w:rPr>
        <w:t>": 1751443200.123, "</w:t>
      </w:r>
      <w:proofErr w:type="spellStart"/>
      <w:r w:rsidRPr="00CD5D7E">
        <w:rPr>
          <w:i/>
          <w:iCs/>
          <w:color w:val="0E2841" w:themeColor="text2"/>
          <w:sz w:val="22"/>
          <w:szCs w:val="22"/>
        </w:rPr>
        <w:t>track_id</w:t>
      </w:r>
      <w:proofErr w:type="spellEnd"/>
      <w:r w:rsidRPr="00CD5D7E">
        <w:rPr>
          <w:i/>
          <w:iCs/>
          <w:color w:val="0E2841" w:themeColor="text2"/>
          <w:sz w:val="22"/>
          <w:szCs w:val="22"/>
        </w:rPr>
        <w:t>": 42,</w:t>
      </w:r>
    </w:p>
    <w:p w14:paraId="79BBBF8A" w14:textId="77777777" w:rsidR="0092214C" w:rsidRPr="00CD5D7E" w:rsidRDefault="0092214C"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r w:rsidRPr="00CD5D7E">
        <w:rPr>
          <w:i/>
          <w:iCs/>
          <w:color w:val="0E2841" w:themeColor="text2"/>
          <w:sz w:val="22"/>
          <w:szCs w:val="22"/>
        </w:rPr>
        <w:t>cls</w:t>
      </w:r>
      <w:proofErr w:type="spellEnd"/>
      <w:r w:rsidRPr="00CD5D7E">
        <w:rPr>
          <w:i/>
          <w:iCs/>
          <w:color w:val="0E2841" w:themeColor="text2"/>
          <w:sz w:val="22"/>
          <w:szCs w:val="22"/>
        </w:rPr>
        <w:t>": "person", "</w:t>
      </w:r>
      <w:proofErr w:type="spellStart"/>
      <w:r w:rsidRPr="00CD5D7E">
        <w:rPr>
          <w:i/>
          <w:iCs/>
          <w:color w:val="0E2841" w:themeColor="text2"/>
          <w:sz w:val="22"/>
          <w:szCs w:val="22"/>
        </w:rPr>
        <w:t>xy_m</w:t>
      </w:r>
      <w:proofErr w:type="spellEnd"/>
      <w:r w:rsidRPr="00CD5D7E">
        <w:rPr>
          <w:i/>
          <w:iCs/>
          <w:color w:val="0E2841" w:themeColor="text2"/>
          <w:sz w:val="22"/>
          <w:szCs w:val="22"/>
        </w:rPr>
        <w:t>": [3.1, 4.2], "</w:t>
      </w:r>
      <w:proofErr w:type="spellStart"/>
      <w:r w:rsidRPr="00CD5D7E">
        <w:rPr>
          <w:i/>
          <w:iCs/>
          <w:color w:val="0E2841" w:themeColor="text2"/>
          <w:sz w:val="22"/>
          <w:szCs w:val="22"/>
        </w:rPr>
        <w:t>vxy_m</w:t>
      </w:r>
      <w:proofErr w:type="spellEnd"/>
      <w:r w:rsidRPr="00CD5D7E">
        <w:rPr>
          <w:i/>
          <w:iCs/>
          <w:color w:val="0E2841" w:themeColor="text2"/>
          <w:sz w:val="22"/>
          <w:szCs w:val="22"/>
        </w:rPr>
        <w:t>": [0.4, -0.1], "confidence": 0.93,</w:t>
      </w:r>
    </w:p>
    <w:p w14:paraId="32AFF9E2" w14:textId="77777777" w:rsidR="0092214C" w:rsidRPr="00CD5D7E" w:rsidRDefault="0092214C"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proofErr w:type="gramStart"/>
      <w:r w:rsidRPr="00CD5D7E">
        <w:rPr>
          <w:i/>
          <w:iCs/>
          <w:color w:val="0E2841" w:themeColor="text2"/>
          <w:sz w:val="22"/>
          <w:szCs w:val="22"/>
        </w:rPr>
        <w:t>cameras</w:t>
      </w:r>
      <w:proofErr w:type="gramEnd"/>
      <w:r w:rsidRPr="00CD5D7E">
        <w:rPr>
          <w:i/>
          <w:iCs/>
          <w:color w:val="0E2841" w:themeColor="text2"/>
          <w:sz w:val="22"/>
          <w:szCs w:val="22"/>
        </w:rPr>
        <w:t>_seeing</w:t>
      </w:r>
      <w:proofErr w:type="spellEnd"/>
      <w:r w:rsidRPr="00CD5D7E">
        <w:rPr>
          <w:i/>
          <w:iCs/>
          <w:color w:val="0E2841" w:themeColor="text2"/>
          <w:sz w:val="22"/>
          <w:szCs w:val="22"/>
        </w:rPr>
        <w:t>": ["</w:t>
      </w:r>
      <w:proofErr w:type="spellStart"/>
      <w:r w:rsidRPr="00CD5D7E">
        <w:rPr>
          <w:i/>
          <w:iCs/>
          <w:color w:val="0E2841" w:themeColor="text2"/>
          <w:sz w:val="22"/>
          <w:szCs w:val="22"/>
        </w:rPr>
        <w:t>cam_a</w:t>
      </w:r>
      <w:proofErr w:type="spellEnd"/>
      <w:r w:rsidRPr="00CD5D7E">
        <w:rPr>
          <w:i/>
          <w:iCs/>
          <w:color w:val="0E2841" w:themeColor="text2"/>
          <w:sz w:val="22"/>
          <w:szCs w:val="22"/>
        </w:rPr>
        <w:t>", "</w:t>
      </w:r>
      <w:proofErr w:type="spellStart"/>
      <w:r w:rsidRPr="00CD5D7E">
        <w:rPr>
          <w:i/>
          <w:iCs/>
          <w:color w:val="0E2841" w:themeColor="text2"/>
          <w:sz w:val="22"/>
          <w:szCs w:val="22"/>
        </w:rPr>
        <w:t>cam_b</w:t>
      </w:r>
      <w:proofErr w:type="spellEnd"/>
      <w:r w:rsidRPr="00CD5D7E">
        <w:rPr>
          <w:i/>
          <w:iCs/>
          <w:color w:val="0E2841" w:themeColor="text2"/>
          <w:sz w:val="22"/>
          <w:szCs w:val="22"/>
        </w:rPr>
        <w:t>"], "</w:t>
      </w:r>
      <w:proofErr w:type="spellStart"/>
      <w:r w:rsidRPr="00CD5D7E">
        <w:rPr>
          <w:i/>
          <w:iCs/>
          <w:color w:val="0E2841" w:themeColor="text2"/>
          <w:sz w:val="22"/>
          <w:szCs w:val="22"/>
        </w:rPr>
        <w:t>occupancy_state</w:t>
      </w:r>
      <w:proofErr w:type="spellEnd"/>
      <w:r w:rsidRPr="00CD5D7E">
        <w:rPr>
          <w:i/>
          <w:iCs/>
          <w:color w:val="0E2841" w:themeColor="text2"/>
          <w:sz w:val="22"/>
          <w:szCs w:val="22"/>
        </w:rPr>
        <w:t>": null,</w:t>
      </w:r>
    </w:p>
    <w:p w14:paraId="6309EDD8" w14:textId="24122A8B" w:rsidR="00C713E9" w:rsidRPr="00CD5D7E" w:rsidRDefault="0092214C"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proofErr w:type="gramStart"/>
      <w:r w:rsidRPr="00CD5D7E">
        <w:rPr>
          <w:i/>
          <w:iCs/>
          <w:color w:val="0E2841" w:themeColor="text2"/>
          <w:sz w:val="22"/>
          <w:szCs w:val="22"/>
        </w:rPr>
        <w:t>occupancy</w:t>
      </w:r>
      <w:proofErr w:type="gramEnd"/>
      <w:r w:rsidRPr="00CD5D7E">
        <w:rPr>
          <w:i/>
          <w:iCs/>
          <w:color w:val="0E2841" w:themeColor="text2"/>
          <w:sz w:val="22"/>
          <w:szCs w:val="22"/>
        </w:rPr>
        <w:t>_content</w:t>
      </w:r>
      <w:proofErr w:type="spellEnd"/>
      <w:r w:rsidRPr="00CD5D7E">
        <w:rPr>
          <w:i/>
          <w:iCs/>
          <w:color w:val="0E2841" w:themeColor="text2"/>
          <w:sz w:val="22"/>
          <w:szCs w:val="22"/>
        </w:rPr>
        <w:t>": null, "</w:t>
      </w:r>
      <w:proofErr w:type="spellStart"/>
      <w:r w:rsidRPr="00CD5D7E">
        <w:rPr>
          <w:i/>
          <w:iCs/>
          <w:color w:val="0E2841" w:themeColor="text2"/>
          <w:sz w:val="22"/>
          <w:szCs w:val="22"/>
        </w:rPr>
        <w:t>occupancy_confidence</w:t>
      </w:r>
      <w:proofErr w:type="spellEnd"/>
      <w:r w:rsidRPr="00CD5D7E">
        <w:rPr>
          <w:i/>
          <w:iCs/>
          <w:color w:val="0E2841" w:themeColor="text2"/>
          <w:sz w:val="22"/>
          <w:szCs w:val="22"/>
        </w:rPr>
        <w:t>": 0.0}</w:t>
      </w:r>
    </w:p>
    <w:p w14:paraId="07498699" w14:textId="77777777" w:rsidR="0092214C" w:rsidRPr="00D63E7C" w:rsidRDefault="0092214C" w:rsidP="006B2A77">
      <w:pPr>
        <w:spacing w:after="0" w:line="276" w:lineRule="auto"/>
        <w:jc w:val="both"/>
        <w:rPr>
          <w:b/>
          <w:bCs/>
          <w:sz w:val="22"/>
          <w:szCs w:val="22"/>
        </w:rPr>
      </w:pPr>
    </w:p>
    <w:p w14:paraId="0E97A884" w14:textId="77777777" w:rsidR="00022E63" w:rsidRPr="00D63E7C" w:rsidRDefault="00022E63" w:rsidP="006B2A77">
      <w:pPr>
        <w:spacing w:line="276" w:lineRule="auto"/>
        <w:rPr>
          <w:b/>
          <w:bCs/>
          <w:sz w:val="22"/>
          <w:szCs w:val="22"/>
        </w:rPr>
      </w:pPr>
    </w:p>
    <w:p w14:paraId="478413CC" w14:textId="638208C7" w:rsidR="001E7CDC" w:rsidRPr="00D63E7C" w:rsidRDefault="001E7CDC" w:rsidP="006B2A77">
      <w:pPr>
        <w:spacing w:line="276" w:lineRule="auto"/>
        <w:rPr>
          <w:b/>
          <w:bCs/>
          <w:sz w:val="22"/>
          <w:szCs w:val="22"/>
        </w:rPr>
      </w:pPr>
      <w:r w:rsidRPr="00D63E7C">
        <w:rPr>
          <w:b/>
          <w:bCs/>
          <w:sz w:val="22"/>
          <w:szCs w:val="22"/>
        </w:rPr>
        <w:t>3.3 track_3d — Metric 3D Track</w:t>
      </w:r>
    </w:p>
    <w:p w14:paraId="1FD338A6" w14:textId="334E6202" w:rsidR="001E7CDC" w:rsidRPr="00D63E7C" w:rsidRDefault="004E5A97" w:rsidP="006B2A77">
      <w:pPr>
        <w:spacing w:after="0" w:line="276" w:lineRule="auto"/>
        <w:jc w:val="both"/>
        <w:rPr>
          <w:sz w:val="22"/>
          <w:szCs w:val="22"/>
        </w:rPr>
      </w:pPr>
      <w:r w:rsidRPr="00D63E7C">
        <w:rPr>
          <w:sz w:val="22"/>
          <w:szCs w:val="22"/>
        </w:rPr>
        <w:t xml:space="preserve">Same identity space as </w:t>
      </w:r>
      <w:r w:rsidRPr="00D63E7C">
        <w:rPr>
          <w:b/>
          <w:bCs/>
          <w:i/>
          <w:iCs/>
          <w:sz w:val="22"/>
          <w:szCs w:val="22"/>
        </w:rPr>
        <w:t>track_2d (</w:t>
      </w:r>
      <w:proofErr w:type="spellStart"/>
      <w:r w:rsidRPr="00D63E7C">
        <w:rPr>
          <w:b/>
          <w:bCs/>
          <w:i/>
          <w:iCs/>
          <w:sz w:val="22"/>
          <w:szCs w:val="22"/>
        </w:rPr>
        <w:t>ts</w:t>
      </w:r>
      <w:proofErr w:type="spellEnd"/>
      <w:r w:rsidRPr="00D63E7C">
        <w:rPr>
          <w:b/>
          <w:bCs/>
          <w:i/>
          <w:iCs/>
          <w:sz w:val="22"/>
          <w:szCs w:val="22"/>
        </w:rPr>
        <w:t xml:space="preserve">, </w:t>
      </w:r>
      <w:proofErr w:type="spellStart"/>
      <w:r w:rsidRPr="00D63E7C">
        <w:rPr>
          <w:b/>
          <w:bCs/>
          <w:i/>
          <w:iCs/>
          <w:sz w:val="22"/>
          <w:szCs w:val="22"/>
        </w:rPr>
        <w:t>track_id</w:t>
      </w:r>
      <w:proofErr w:type="spellEnd"/>
      <w:r w:rsidRPr="00D63E7C">
        <w:rPr>
          <w:b/>
          <w:bCs/>
          <w:i/>
          <w:iCs/>
          <w:sz w:val="22"/>
          <w:szCs w:val="22"/>
        </w:rPr>
        <w:t xml:space="preserve">, </w:t>
      </w:r>
      <w:proofErr w:type="spellStart"/>
      <w:r w:rsidRPr="00D63E7C">
        <w:rPr>
          <w:b/>
          <w:bCs/>
          <w:i/>
          <w:iCs/>
          <w:sz w:val="22"/>
          <w:szCs w:val="22"/>
        </w:rPr>
        <w:t>cls</w:t>
      </w:r>
      <w:proofErr w:type="spellEnd"/>
      <w:r w:rsidRPr="00D63E7C">
        <w:rPr>
          <w:b/>
          <w:bCs/>
          <w:i/>
          <w:iCs/>
          <w:sz w:val="22"/>
          <w:szCs w:val="22"/>
        </w:rPr>
        <w:t>)</w:t>
      </w:r>
      <w:r w:rsidRPr="00D63E7C">
        <w:rPr>
          <w:sz w:val="22"/>
          <w:szCs w:val="22"/>
        </w:rPr>
        <w:t>, plus:</w:t>
      </w:r>
    </w:p>
    <w:p w14:paraId="23D1ED20" w14:textId="77777777" w:rsidR="004E5A97" w:rsidRPr="00D63E7C" w:rsidRDefault="004E5A97" w:rsidP="006B2A77">
      <w:pPr>
        <w:spacing w:after="0" w:line="276" w:lineRule="auto"/>
        <w:jc w:val="both"/>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1612"/>
        <w:gridCol w:w="4524"/>
      </w:tblGrid>
      <w:tr w:rsidR="001E7CDC" w:rsidRPr="00D63E7C" w14:paraId="1C05202F" w14:textId="77777777" w:rsidTr="00D63E7C">
        <w:trPr>
          <w:tblHeader/>
          <w:tblCellSpacing w:w="15" w:type="dxa"/>
        </w:trPr>
        <w:tc>
          <w:tcPr>
            <w:tcW w:w="3100" w:type="dxa"/>
            <w:tcBorders>
              <w:right w:val="single" w:sz="4" w:space="0" w:color="auto"/>
            </w:tcBorders>
            <w:vAlign w:val="center"/>
            <w:hideMark/>
          </w:tcPr>
          <w:p w14:paraId="660F7C45" w14:textId="4B99BC7C" w:rsidR="001E7CDC" w:rsidRPr="00D63E7C" w:rsidRDefault="008C4A0B" w:rsidP="006B2A77">
            <w:pPr>
              <w:spacing w:after="0" w:line="276" w:lineRule="auto"/>
              <w:jc w:val="both"/>
              <w:rPr>
                <w:b/>
                <w:bCs/>
                <w:sz w:val="22"/>
                <w:szCs w:val="22"/>
              </w:rPr>
            </w:pPr>
            <w:r w:rsidRPr="008C4A0B">
              <w:rPr>
                <w:b/>
                <w:bCs/>
                <w:sz w:val="22"/>
                <w:szCs w:val="22"/>
              </w:rPr>
              <w:t>Champ</w:t>
            </w:r>
          </w:p>
        </w:tc>
        <w:tc>
          <w:tcPr>
            <w:tcW w:w="1590" w:type="dxa"/>
            <w:tcBorders>
              <w:right w:val="single" w:sz="4" w:space="0" w:color="auto"/>
            </w:tcBorders>
            <w:vAlign w:val="center"/>
            <w:hideMark/>
          </w:tcPr>
          <w:p w14:paraId="7B1F41B3" w14:textId="77777777" w:rsidR="001E7CDC" w:rsidRPr="00D63E7C" w:rsidRDefault="001E7CDC" w:rsidP="006B2A77">
            <w:pPr>
              <w:spacing w:after="0" w:line="276" w:lineRule="auto"/>
              <w:jc w:val="both"/>
              <w:rPr>
                <w:b/>
                <w:bCs/>
                <w:sz w:val="22"/>
                <w:szCs w:val="22"/>
              </w:rPr>
            </w:pPr>
            <w:r w:rsidRPr="00D63E7C">
              <w:rPr>
                <w:b/>
                <w:bCs/>
                <w:sz w:val="22"/>
                <w:szCs w:val="22"/>
              </w:rPr>
              <w:t>Type</w:t>
            </w:r>
          </w:p>
        </w:tc>
        <w:tc>
          <w:tcPr>
            <w:tcW w:w="4540" w:type="dxa"/>
            <w:vAlign w:val="center"/>
            <w:hideMark/>
          </w:tcPr>
          <w:p w14:paraId="792859AC" w14:textId="77777777" w:rsidR="001E7CDC" w:rsidRPr="00D63E7C" w:rsidRDefault="001E7CDC" w:rsidP="006B2A77">
            <w:pPr>
              <w:spacing w:after="0" w:line="276" w:lineRule="auto"/>
              <w:jc w:val="both"/>
              <w:rPr>
                <w:b/>
                <w:bCs/>
                <w:sz w:val="22"/>
                <w:szCs w:val="22"/>
              </w:rPr>
            </w:pPr>
            <w:r w:rsidRPr="00D63E7C">
              <w:rPr>
                <w:b/>
                <w:bCs/>
                <w:sz w:val="22"/>
                <w:szCs w:val="22"/>
              </w:rPr>
              <w:t>Description</w:t>
            </w:r>
          </w:p>
        </w:tc>
      </w:tr>
      <w:tr w:rsidR="001E7CDC" w:rsidRPr="00D63E7C" w14:paraId="6E521E90" w14:textId="77777777" w:rsidTr="001E7CDC">
        <w:trPr>
          <w:tblCellSpacing w:w="15" w:type="dxa"/>
        </w:trPr>
        <w:tc>
          <w:tcPr>
            <w:tcW w:w="3100" w:type="dxa"/>
            <w:tcBorders>
              <w:top w:val="single" w:sz="4" w:space="0" w:color="auto"/>
              <w:bottom w:val="single" w:sz="4" w:space="0" w:color="auto"/>
              <w:right w:val="single" w:sz="4" w:space="0" w:color="auto"/>
            </w:tcBorders>
            <w:vAlign w:val="center"/>
            <w:hideMark/>
          </w:tcPr>
          <w:p w14:paraId="594DD23A" w14:textId="0D5A3D10" w:rsidR="001E7CDC" w:rsidRPr="003352E3" w:rsidRDefault="001E7CD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xyz_m</w:t>
            </w:r>
            <w:proofErr w:type="spellEnd"/>
            <w:r w:rsidR="004E5A97" w:rsidRPr="003352E3">
              <w:rPr>
                <w:i/>
                <w:iCs/>
                <w:color w:val="153D63" w:themeColor="text2" w:themeTint="E6"/>
                <w:sz w:val="22"/>
                <w:szCs w:val="22"/>
              </w:rPr>
              <w:t xml:space="preserve"> / </w:t>
            </w:r>
            <w:proofErr w:type="spellStart"/>
            <w:r w:rsidR="004E5A97" w:rsidRPr="003352E3">
              <w:rPr>
                <w:i/>
                <w:iCs/>
                <w:color w:val="153D63" w:themeColor="text2" w:themeTint="E6"/>
                <w:sz w:val="22"/>
                <w:szCs w:val="22"/>
              </w:rPr>
              <w:t>vxyz_m</w:t>
            </w:r>
            <w:proofErr w:type="spellEnd"/>
          </w:p>
        </w:tc>
        <w:tc>
          <w:tcPr>
            <w:tcW w:w="1590" w:type="dxa"/>
            <w:tcBorders>
              <w:top w:val="single" w:sz="4" w:space="0" w:color="auto"/>
              <w:bottom w:val="single" w:sz="4" w:space="0" w:color="auto"/>
              <w:right w:val="single" w:sz="4" w:space="0" w:color="auto"/>
            </w:tcBorders>
            <w:vAlign w:val="center"/>
            <w:hideMark/>
          </w:tcPr>
          <w:p w14:paraId="1986D3B7" w14:textId="77777777" w:rsidR="001E7CDC" w:rsidRPr="00D63E7C" w:rsidRDefault="001E7CDC" w:rsidP="006B2A77">
            <w:pPr>
              <w:spacing w:after="0" w:line="276" w:lineRule="auto"/>
              <w:jc w:val="both"/>
              <w:rPr>
                <w:sz w:val="22"/>
                <w:szCs w:val="22"/>
              </w:rPr>
            </w:pPr>
            <w:proofErr w:type="gramStart"/>
            <w:r w:rsidRPr="00D63E7C">
              <w:rPr>
                <w:sz w:val="22"/>
                <w:szCs w:val="22"/>
              </w:rPr>
              <w:t>array[</w:t>
            </w:r>
            <w:proofErr w:type="gramEnd"/>
            <w:r w:rsidRPr="00D63E7C">
              <w:rPr>
                <w:sz w:val="22"/>
                <w:szCs w:val="22"/>
              </w:rPr>
              <w:t>3]</w:t>
            </w:r>
          </w:p>
        </w:tc>
        <w:tc>
          <w:tcPr>
            <w:tcW w:w="4540" w:type="dxa"/>
            <w:tcBorders>
              <w:top w:val="single" w:sz="4" w:space="0" w:color="auto"/>
              <w:bottom w:val="single" w:sz="4" w:space="0" w:color="auto"/>
            </w:tcBorders>
            <w:vAlign w:val="center"/>
            <w:hideMark/>
          </w:tcPr>
          <w:p w14:paraId="6474C262" w14:textId="2438144E" w:rsidR="001E7CDC" w:rsidRPr="00D63E7C" w:rsidRDefault="008C4A0B" w:rsidP="006B2A77">
            <w:pPr>
              <w:spacing w:after="0" w:line="276" w:lineRule="auto"/>
              <w:rPr>
                <w:sz w:val="22"/>
                <w:szCs w:val="22"/>
              </w:rPr>
            </w:pPr>
            <w:r w:rsidRPr="008C4A0B">
              <w:rPr>
                <w:sz w:val="22"/>
                <w:szCs w:val="22"/>
              </w:rPr>
              <w:t xml:space="preserve">Position 3D (m) / </w:t>
            </w:r>
            <w:proofErr w:type="spellStart"/>
            <w:r w:rsidRPr="008C4A0B">
              <w:rPr>
                <w:sz w:val="22"/>
                <w:szCs w:val="22"/>
              </w:rPr>
              <w:t>vitesse</w:t>
            </w:r>
            <w:proofErr w:type="spellEnd"/>
            <w:r w:rsidRPr="008C4A0B">
              <w:rPr>
                <w:sz w:val="22"/>
                <w:szCs w:val="22"/>
              </w:rPr>
              <w:t xml:space="preserve"> (m/s).</w:t>
            </w:r>
          </w:p>
        </w:tc>
      </w:tr>
      <w:tr w:rsidR="001E7CDC" w:rsidRPr="008C4A0B" w14:paraId="572C3974" w14:textId="77777777" w:rsidTr="001E7CDC">
        <w:trPr>
          <w:tblCellSpacing w:w="15" w:type="dxa"/>
        </w:trPr>
        <w:tc>
          <w:tcPr>
            <w:tcW w:w="3100" w:type="dxa"/>
            <w:tcBorders>
              <w:top w:val="single" w:sz="4" w:space="0" w:color="auto"/>
              <w:bottom w:val="single" w:sz="4" w:space="0" w:color="auto"/>
              <w:right w:val="single" w:sz="4" w:space="0" w:color="auto"/>
            </w:tcBorders>
            <w:vAlign w:val="center"/>
            <w:hideMark/>
          </w:tcPr>
          <w:p w14:paraId="2238BCC0" w14:textId="77777777" w:rsidR="001E7CDC" w:rsidRPr="003352E3" w:rsidRDefault="001E7CD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contributing_cameras</w:t>
            </w:r>
            <w:proofErr w:type="spellEnd"/>
          </w:p>
        </w:tc>
        <w:tc>
          <w:tcPr>
            <w:tcW w:w="1590" w:type="dxa"/>
            <w:tcBorders>
              <w:top w:val="single" w:sz="4" w:space="0" w:color="auto"/>
              <w:bottom w:val="single" w:sz="4" w:space="0" w:color="auto"/>
              <w:right w:val="single" w:sz="4" w:space="0" w:color="auto"/>
            </w:tcBorders>
            <w:vAlign w:val="center"/>
            <w:hideMark/>
          </w:tcPr>
          <w:p w14:paraId="75ADE631" w14:textId="77777777" w:rsidR="001E7CDC" w:rsidRPr="00D63E7C" w:rsidRDefault="001E7CDC" w:rsidP="006B2A77">
            <w:pPr>
              <w:spacing w:after="0" w:line="276" w:lineRule="auto"/>
              <w:jc w:val="both"/>
              <w:rPr>
                <w:sz w:val="22"/>
                <w:szCs w:val="22"/>
              </w:rPr>
            </w:pPr>
            <w:r w:rsidRPr="00D63E7C">
              <w:rPr>
                <w:sz w:val="22"/>
                <w:szCs w:val="22"/>
              </w:rPr>
              <w:t>array[string]</w:t>
            </w:r>
          </w:p>
        </w:tc>
        <w:tc>
          <w:tcPr>
            <w:tcW w:w="4540" w:type="dxa"/>
            <w:tcBorders>
              <w:top w:val="single" w:sz="4" w:space="0" w:color="auto"/>
              <w:bottom w:val="single" w:sz="4" w:space="0" w:color="auto"/>
            </w:tcBorders>
            <w:vAlign w:val="center"/>
            <w:hideMark/>
          </w:tcPr>
          <w:p w14:paraId="2B64DAD7" w14:textId="55536C20" w:rsidR="001E7CDC" w:rsidRPr="008C4A0B" w:rsidRDefault="008C4A0B" w:rsidP="006B2A77">
            <w:pPr>
              <w:spacing w:after="0" w:line="276" w:lineRule="auto"/>
              <w:rPr>
                <w:sz w:val="22"/>
                <w:szCs w:val="22"/>
                <w:lang w:val="fr-FR"/>
              </w:rPr>
            </w:pPr>
            <w:r w:rsidRPr="008C4A0B">
              <w:rPr>
                <w:sz w:val="22"/>
                <w:szCs w:val="22"/>
                <w:lang w:val="fr-FR"/>
              </w:rPr>
              <w:t>Caméras utilisées pour la reconstruction stéréo.</w:t>
            </w:r>
          </w:p>
        </w:tc>
      </w:tr>
      <w:tr w:rsidR="001E7CDC" w:rsidRPr="008C4A0B" w14:paraId="22185D9C" w14:textId="77777777" w:rsidTr="001E7CDC">
        <w:trPr>
          <w:tblCellSpacing w:w="15" w:type="dxa"/>
        </w:trPr>
        <w:tc>
          <w:tcPr>
            <w:tcW w:w="3100" w:type="dxa"/>
            <w:tcBorders>
              <w:top w:val="single" w:sz="4" w:space="0" w:color="auto"/>
              <w:bottom w:val="single" w:sz="4" w:space="0" w:color="auto"/>
              <w:right w:val="single" w:sz="4" w:space="0" w:color="auto"/>
            </w:tcBorders>
            <w:vAlign w:val="center"/>
            <w:hideMark/>
          </w:tcPr>
          <w:p w14:paraId="56A4FEB1" w14:textId="77777777" w:rsidR="001E7CDC" w:rsidRPr="003352E3" w:rsidRDefault="001E7CD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max_reprojection_error_px</w:t>
            </w:r>
            <w:proofErr w:type="spellEnd"/>
          </w:p>
        </w:tc>
        <w:tc>
          <w:tcPr>
            <w:tcW w:w="1590" w:type="dxa"/>
            <w:tcBorders>
              <w:top w:val="single" w:sz="4" w:space="0" w:color="auto"/>
              <w:bottom w:val="single" w:sz="4" w:space="0" w:color="auto"/>
              <w:right w:val="single" w:sz="4" w:space="0" w:color="auto"/>
            </w:tcBorders>
            <w:vAlign w:val="center"/>
            <w:hideMark/>
          </w:tcPr>
          <w:p w14:paraId="12CBA731" w14:textId="77777777" w:rsidR="001E7CDC" w:rsidRPr="00D63E7C" w:rsidRDefault="001E7CDC" w:rsidP="006B2A77">
            <w:pPr>
              <w:spacing w:after="0" w:line="276" w:lineRule="auto"/>
              <w:jc w:val="both"/>
              <w:rPr>
                <w:sz w:val="22"/>
                <w:szCs w:val="22"/>
              </w:rPr>
            </w:pPr>
            <w:r w:rsidRPr="00D63E7C">
              <w:rPr>
                <w:sz w:val="22"/>
                <w:szCs w:val="22"/>
              </w:rPr>
              <w:t>float</w:t>
            </w:r>
          </w:p>
        </w:tc>
        <w:tc>
          <w:tcPr>
            <w:tcW w:w="4540" w:type="dxa"/>
            <w:tcBorders>
              <w:top w:val="single" w:sz="4" w:space="0" w:color="auto"/>
              <w:bottom w:val="single" w:sz="4" w:space="0" w:color="auto"/>
            </w:tcBorders>
            <w:vAlign w:val="center"/>
            <w:hideMark/>
          </w:tcPr>
          <w:p w14:paraId="29D9C2F1" w14:textId="05F70E4A" w:rsidR="001E7CDC" w:rsidRPr="008C4A0B" w:rsidRDefault="008C4A0B" w:rsidP="006B2A77">
            <w:pPr>
              <w:spacing w:after="0" w:line="276" w:lineRule="auto"/>
              <w:rPr>
                <w:sz w:val="22"/>
                <w:szCs w:val="22"/>
                <w:lang w:val="fr-FR"/>
              </w:rPr>
            </w:pPr>
            <w:r w:rsidRPr="008C4A0B">
              <w:rPr>
                <w:sz w:val="22"/>
                <w:szCs w:val="22"/>
                <w:lang w:val="fr-FR"/>
              </w:rPr>
              <w:t>Indicateur de qualité géométrique (seuil de validation).</w:t>
            </w:r>
          </w:p>
        </w:tc>
      </w:tr>
      <w:tr w:rsidR="001E7CDC" w:rsidRPr="008C4A0B" w14:paraId="348A03ED" w14:textId="77777777" w:rsidTr="001E7CDC">
        <w:trPr>
          <w:tblCellSpacing w:w="15" w:type="dxa"/>
        </w:trPr>
        <w:tc>
          <w:tcPr>
            <w:tcW w:w="3100" w:type="dxa"/>
            <w:tcBorders>
              <w:top w:val="single" w:sz="4" w:space="0" w:color="auto"/>
              <w:bottom w:val="single" w:sz="4" w:space="0" w:color="auto"/>
              <w:right w:val="single" w:sz="4" w:space="0" w:color="auto"/>
            </w:tcBorders>
            <w:vAlign w:val="center"/>
            <w:hideMark/>
          </w:tcPr>
          <w:p w14:paraId="1BCBFD25" w14:textId="77777777" w:rsidR="001E7CDC" w:rsidRPr="003352E3" w:rsidRDefault="001E7CD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single_view</w:t>
            </w:r>
            <w:proofErr w:type="spellEnd"/>
          </w:p>
        </w:tc>
        <w:tc>
          <w:tcPr>
            <w:tcW w:w="1590" w:type="dxa"/>
            <w:tcBorders>
              <w:top w:val="single" w:sz="4" w:space="0" w:color="auto"/>
              <w:bottom w:val="single" w:sz="4" w:space="0" w:color="auto"/>
              <w:right w:val="single" w:sz="4" w:space="0" w:color="auto"/>
            </w:tcBorders>
            <w:vAlign w:val="center"/>
            <w:hideMark/>
          </w:tcPr>
          <w:p w14:paraId="7BBB3540" w14:textId="612AB4B6" w:rsidR="001E7CDC" w:rsidRPr="00D63E7C" w:rsidRDefault="001E7CDC" w:rsidP="006B2A77">
            <w:pPr>
              <w:spacing w:after="0" w:line="276" w:lineRule="auto"/>
              <w:jc w:val="both"/>
              <w:rPr>
                <w:sz w:val="22"/>
                <w:szCs w:val="22"/>
              </w:rPr>
            </w:pPr>
            <w:r w:rsidRPr="00D63E7C">
              <w:rPr>
                <w:sz w:val="22"/>
                <w:szCs w:val="22"/>
              </w:rPr>
              <w:t>bool</w:t>
            </w:r>
          </w:p>
        </w:tc>
        <w:tc>
          <w:tcPr>
            <w:tcW w:w="4540" w:type="dxa"/>
            <w:tcBorders>
              <w:top w:val="single" w:sz="4" w:space="0" w:color="auto"/>
              <w:bottom w:val="single" w:sz="4" w:space="0" w:color="auto"/>
            </w:tcBorders>
            <w:vAlign w:val="center"/>
            <w:hideMark/>
          </w:tcPr>
          <w:p w14:paraId="57F6DD06" w14:textId="20FA2574" w:rsidR="001E7CDC" w:rsidRPr="008C4A0B" w:rsidRDefault="008C4A0B" w:rsidP="006B2A77">
            <w:pPr>
              <w:spacing w:after="0" w:line="276" w:lineRule="auto"/>
              <w:rPr>
                <w:sz w:val="22"/>
                <w:szCs w:val="22"/>
                <w:lang w:val="fr-FR"/>
              </w:rPr>
            </w:pPr>
            <w:r w:rsidRPr="008C4A0B">
              <w:rPr>
                <w:sz w:val="22"/>
                <w:szCs w:val="22"/>
                <w:lang w:val="fr-FR"/>
              </w:rPr>
              <w:t>Vrai = repli mono-caméra projeté au sol.</w:t>
            </w:r>
          </w:p>
        </w:tc>
      </w:tr>
      <w:tr w:rsidR="001E7CDC" w:rsidRPr="00D63E7C" w14:paraId="670D79B0" w14:textId="77777777" w:rsidTr="001E7CDC">
        <w:trPr>
          <w:tblCellSpacing w:w="15" w:type="dxa"/>
        </w:trPr>
        <w:tc>
          <w:tcPr>
            <w:tcW w:w="3100" w:type="dxa"/>
            <w:tcBorders>
              <w:right w:val="single" w:sz="4" w:space="0" w:color="auto"/>
            </w:tcBorders>
            <w:vAlign w:val="center"/>
            <w:hideMark/>
          </w:tcPr>
          <w:p w14:paraId="2DC55F49" w14:textId="77777777" w:rsidR="001E7CDC" w:rsidRPr="003352E3" w:rsidRDefault="001E7CD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confidence</w:t>
            </w:r>
          </w:p>
        </w:tc>
        <w:tc>
          <w:tcPr>
            <w:tcW w:w="1590" w:type="dxa"/>
            <w:tcBorders>
              <w:right w:val="single" w:sz="4" w:space="0" w:color="auto"/>
            </w:tcBorders>
            <w:vAlign w:val="center"/>
            <w:hideMark/>
          </w:tcPr>
          <w:p w14:paraId="07E5323D" w14:textId="0CE6909B" w:rsidR="001E7CDC" w:rsidRPr="00D63E7C" w:rsidRDefault="004E5A97" w:rsidP="006B2A77">
            <w:pPr>
              <w:spacing w:after="0" w:line="276" w:lineRule="auto"/>
              <w:jc w:val="both"/>
              <w:rPr>
                <w:sz w:val="22"/>
                <w:szCs w:val="22"/>
              </w:rPr>
            </w:pPr>
            <w:r w:rsidRPr="00D63E7C">
              <w:rPr>
                <w:sz w:val="22"/>
                <w:szCs w:val="22"/>
              </w:rPr>
              <w:t>F</w:t>
            </w:r>
            <w:r w:rsidR="001E7CDC" w:rsidRPr="00D63E7C">
              <w:rPr>
                <w:sz w:val="22"/>
                <w:szCs w:val="22"/>
              </w:rPr>
              <w:t>loat</w:t>
            </w:r>
            <w:r w:rsidRPr="00D63E7C">
              <w:rPr>
                <w:sz w:val="22"/>
                <w:szCs w:val="22"/>
              </w:rPr>
              <w:t xml:space="preserve"> 0-1</w:t>
            </w:r>
          </w:p>
        </w:tc>
        <w:tc>
          <w:tcPr>
            <w:tcW w:w="4540" w:type="dxa"/>
            <w:vAlign w:val="center"/>
            <w:hideMark/>
          </w:tcPr>
          <w:p w14:paraId="7EC502E8" w14:textId="063FAD1B" w:rsidR="001E7CDC" w:rsidRPr="00D63E7C" w:rsidRDefault="008C4A0B" w:rsidP="006B2A77">
            <w:pPr>
              <w:spacing w:after="0" w:line="276" w:lineRule="auto"/>
              <w:rPr>
                <w:sz w:val="22"/>
                <w:szCs w:val="22"/>
              </w:rPr>
            </w:pPr>
            <w:r w:rsidRPr="008C4A0B">
              <w:rPr>
                <w:sz w:val="22"/>
                <w:szCs w:val="22"/>
              </w:rPr>
              <w:t xml:space="preserve">Confiance </w:t>
            </w:r>
            <w:proofErr w:type="spellStart"/>
            <w:r w:rsidRPr="008C4A0B">
              <w:rPr>
                <w:sz w:val="22"/>
                <w:szCs w:val="22"/>
              </w:rPr>
              <w:t>globale</w:t>
            </w:r>
            <w:proofErr w:type="spellEnd"/>
            <w:r w:rsidRPr="008C4A0B">
              <w:rPr>
                <w:sz w:val="22"/>
                <w:szCs w:val="22"/>
              </w:rPr>
              <w:t xml:space="preserve"> du </w:t>
            </w:r>
            <w:proofErr w:type="spellStart"/>
            <w:r w:rsidRPr="008C4A0B">
              <w:rPr>
                <w:sz w:val="22"/>
                <w:szCs w:val="22"/>
              </w:rPr>
              <w:t>suivi</w:t>
            </w:r>
            <w:proofErr w:type="spellEnd"/>
            <w:r w:rsidRPr="008C4A0B">
              <w:rPr>
                <w:sz w:val="22"/>
                <w:szCs w:val="22"/>
              </w:rPr>
              <w:t>.</w:t>
            </w:r>
          </w:p>
        </w:tc>
      </w:tr>
    </w:tbl>
    <w:p w14:paraId="0B023513" w14:textId="77777777" w:rsidR="001E7CDC" w:rsidRPr="00D63E7C" w:rsidRDefault="00000000" w:rsidP="006B2A77">
      <w:pPr>
        <w:spacing w:after="0" w:line="276" w:lineRule="auto"/>
        <w:jc w:val="both"/>
        <w:rPr>
          <w:b/>
          <w:bCs/>
          <w:sz w:val="22"/>
          <w:szCs w:val="22"/>
        </w:rPr>
      </w:pPr>
      <w:r>
        <w:rPr>
          <w:b/>
          <w:bCs/>
          <w:sz w:val="22"/>
          <w:szCs w:val="22"/>
        </w:rPr>
        <w:pict w14:anchorId="35F307EE">
          <v:rect id="_x0000_i1025" style="width:0;height:1.5pt" o:hralign="center" o:hrstd="t" o:hr="t" fillcolor="#a0a0a0" stroked="f"/>
        </w:pict>
      </w:r>
    </w:p>
    <w:p w14:paraId="455900DB" w14:textId="77777777" w:rsidR="00270A85" w:rsidRPr="00D63E7C" w:rsidRDefault="00270A85" w:rsidP="006B2A77">
      <w:pPr>
        <w:spacing w:after="0" w:line="276" w:lineRule="auto"/>
        <w:jc w:val="both"/>
        <w:rPr>
          <w:b/>
          <w:bCs/>
          <w:sz w:val="22"/>
          <w:szCs w:val="22"/>
        </w:rPr>
      </w:pPr>
    </w:p>
    <w:p w14:paraId="6EBACF19" w14:textId="4BD44D37" w:rsidR="001E7CDC" w:rsidRPr="008247CF" w:rsidRDefault="001E7CDC" w:rsidP="006B2A77">
      <w:pPr>
        <w:spacing w:after="0" w:line="276" w:lineRule="auto"/>
        <w:jc w:val="both"/>
        <w:rPr>
          <w:b/>
          <w:bCs/>
          <w:sz w:val="22"/>
          <w:szCs w:val="22"/>
          <w:lang w:val="fr-FR"/>
        </w:rPr>
      </w:pPr>
      <w:r w:rsidRPr="008247CF">
        <w:rPr>
          <w:b/>
          <w:bCs/>
          <w:sz w:val="22"/>
          <w:szCs w:val="22"/>
          <w:lang w:val="fr-FR"/>
        </w:rPr>
        <w:t xml:space="preserve">3.4 </w:t>
      </w:r>
      <w:proofErr w:type="spellStart"/>
      <w:proofErr w:type="gramStart"/>
      <w:r w:rsidRPr="003352E3">
        <w:rPr>
          <w:b/>
          <w:bCs/>
          <w:i/>
          <w:iCs/>
          <w:color w:val="153D63" w:themeColor="text2" w:themeTint="E6"/>
          <w:sz w:val="22"/>
          <w:szCs w:val="22"/>
          <w:lang w:val="fr-FR"/>
        </w:rPr>
        <w:t>zone</w:t>
      </w:r>
      <w:proofErr w:type="gramEnd"/>
      <w:r w:rsidRPr="003352E3">
        <w:rPr>
          <w:b/>
          <w:bCs/>
          <w:i/>
          <w:iCs/>
          <w:color w:val="153D63" w:themeColor="text2" w:themeTint="E6"/>
          <w:sz w:val="22"/>
          <w:szCs w:val="22"/>
          <w:lang w:val="fr-FR"/>
        </w:rPr>
        <w:t>_state</w:t>
      </w:r>
      <w:proofErr w:type="spellEnd"/>
      <w:r w:rsidRPr="003352E3">
        <w:rPr>
          <w:b/>
          <w:bCs/>
          <w:color w:val="153D63" w:themeColor="text2" w:themeTint="E6"/>
          <w:sz w:val="22"/>
          <w:szCs w:val="22"/>
          <w:lang w:val="fr-FR"/>
        </w:rPr>
        <w:t xml:space="preserve"> </w:t>
      </w:r>
      <w:r w:rsidRPr="008247CF">
        <w:rPr>
          <w:b/>
          <w:bCs/>
          <w:sz w:val="22"/>
          <w:szCs w:val="22"/>
          <w:lang w:val="fr-FR"/>
        </w:rPr>
        <w:t xml:space="preserve">— </w:t>
      </w:r>
      <w:r w:rsidR="008247CF" w:rsidRPr="008247CF">
        <w:rPr>
          <w:b/>
          <w:bCs/>
          <w:sz w:val="22"/>
          <w:szCs w:val="22"/>
          <w:lang w:val="fr-FR"/>
        </w:rPr>
        <w:t>Contenu courant d'une zone</w:t>
      </w:r>
    </w:p>
    <w:p w14:paraId="7B027CC0" w14:textId="77777777" w:rsidR="001E7CDC" w:rsidRPr="008247CF" w:rsidRDefault="001E7CDC" w:rsidP="006B2A77">
      <w:pPr>
        <w:spacing w:after="0" w:line="276" w:lineRule="auto"/>
        <w:jc w:val="both"/>
        <w:rPr>
          <w:b/>
          <w:bCs/>
          <w:sz w:val="22"/>
          <w:szCs w:val="22"/>
          <w:lang w:val="fr-FR"/>
        </w:rPr>
      </w:pPr>
    </w:p>
    <w:p w14:paraId="49E1554C" w14:textId="6098761B" w:rsidR="004E5A97" w:rsidRDefault="008247CF" w:rsidP="006B2A77">
      <w:pPr>
        <w:spacing w:after="0" w:line="276" w:lineRule="auto"/>
        <w:jc w:val="both"/>
        <w:rPr>
          <w:sz w:val="22"/>
          <w:szCs w:val="22"/>
          <w:lang w:val="fr-FR"/>
        </w:rPr>
      </w:pPr>
      <w:r w:rsidRPr="008247CF">
        <w:rPr>
          <w:sz w:val="22"/>
          <w:szCs w:val="22"/>
          <w:lang w:val="fr-FR"/>
        </w:rPr>
        <w:t xml:space="preserve">Le topic </w:t>
      </w:r>
      <w:r w:rsidRPr="008247CF">
        <w:rPr>
          <w:i/>
          <w:iCs/>
          <w:color w:val="0E2841" w:themeColor="text2"/>
          <w:sz w:val="22"/>
          <w:szCs w:val="22"/>
          <w:lang w:val="fr-FR"/>
        </w:rPr>
        <w:t>zone/&lt;zone&gt;</w:t>
      </w:r>
      <w:r w:rsidRPr="008247CF">
        <w:rPr>
          <w:sz w:val="22"/>
          <w:szCs w:val="22"/>
          <w:lang w:val="fr-FR"/>
        </w:rPr>
        <w:t xml:space="preserve"> représente l'état complet et courant d'une zone de surveillance ; c'est l'interface d'intégration principale pour les systèmes de gestion d'entrepôt (WMS) et de gestion de flotte (FMS).</w:t>
      </w:r>
    </w:p>
    <w:p w14:paraId="62B7CD5F" w14:textId="77777777" w:rsidR="008247CF" w:rsidRPr="008247CF" w:rsidRDefault="008247CF" w:rsidP="006B2A77">
      <w:pPr>
        <w:spacing w:after="0" w:line="276" w:lineRule="auto"/>
        <w:jc w:val="both"/>
        <w:rPr>
          <w:sz w:val="22"/>
          <w:szCs w:val="22"/>
          <w:lang w:val="fr-FR"/>
        </w:rPr>
      </w:pP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814"/>
        <w:gridCol w:w="1123"/>
        <w:gridCol w:w="7423"/>
        <w:gridCol w:w="81"/>
      </w:tblGrid>
      <w:tr w:rsidR="001E7CDC" w:rsidRPr="00D63E7C" w14:paraId="57D301A3" w14:textId="56CDA9C5" w:rsidTr="004E5A97">
        <w:trPr>
          <w:tblHeader/>
          <w:tblCellSpacing w:w="15" w:type="dxa"/>
        </w:trPr>
        <w:tc>
          <w:tcPr>
            <w:tcW w:w="0" w:type="auto"/>
            <w:tcBorders>
              <w:bottom w:val="single" w:sz="4" w:space="0" w:color="auto"/>
              <w:right w:val="single" w:sz="4" w:space="0" w:color="auto"/>
            </w:tcBorders>
            <w:vAlign w:val="center"/>
            <w:hideMark/>
          </w:tcPr>
          <w:p w14:paraId="0F181B08" w14:textId="6193BF8E" w:rsidR="001E7CDC" w:rsidRPr="00D63E7C" w:rsidRDefault="008247CF" w:rsidP="006B2A77">
            <w:pPr>
              <w:spacing w:after="0" w:line="276" w:lineRule="auto"/>
              <w:jc w:val="both"/>
              <w:rPr>
                <w:b/>
                <w:bCs/>
                <w:sz w:val="22"/>
                <w:szCs w:val="22"/>
              </w:rPr>
            </w:pPr>
            <w:r w:rsidRPr="008247CF">
              <w:rPr>
                <w:b/>
                <w:bCs/>
                <w:sz w:val="22"/>
                <w:szCs w:val="22"/>
              </w:rPr>
              <w:t>Champ</w:t>
            </w:r>
          </w:p>
        </w:tc>
        <w:tc>
          <w:tcPr>
            <w:tcW w:w="1094" w:type="dxa"/>
            <w:tcBorders>
              <w:bottom w:val="single" w:sz="4" w:space="0" w:color="auto"/>
              <w:right w:val="single" w:sz="4" w:space="0" w:color="auto"/>
            </w:tcBorders>
            <w:vAlign w:val="center"/>
            <w:hideMark/>
          </w:tcPr>
          <w:p w14:paraId="2AD1C545" w14:textId="77777777" w:rsidR="001E7CDC" w:rsidRPr="00D63E7C" w:rsidRDefault="001E7CDC" w:rsidP="006B2A77">
            <w:pPr>
              <w:spacing w:after="0" w:line="276" w:lineRule="auto"/>
              <w:jc w:val="center"/>
              <w:rPr>
                <w:b/>
                <w:bCs/>
                <w:sz w:val="22"/>
                <w:szCs w:val="22"/>
              </w:rPr>
            </w:pPr>
            <w:r w:rsidRPr="00D63E7C">
              <w:rPr>
                <w:b/>
                <w:bCs/>
                <w:sz w:val="22"/>
                <w:szCs w:val="22"/>
              </w:rPr>
              <w:t>Type</w:t>
            </w:r>
          </w:p>
        </w:tc>
        <w:tc>
          <w:tcPr>
            <w:tcW w:w="7415" w:type="dxa"/>
            <w:tcBorders>
              <w:bottom w:val="single" w:sz="4" w:space="0" w:color="auto"/>
            </w:tcBorders>
            <w:vAlign w:val="center"/>
            <w:hideMark/>
          </w:tcPr>
          <w:p w14:paraId="4C89A6DB" w14:textId="77777777" w:rsidR="001E7CDC" w:rsidRPr="00D63E7C" w:rsidRDefault="001E7CDC" w:rsidP="006B2A77">
            <w:pPr>
              <w:spacing w:after="0" w:line="276" w:lineRule="auto"/>
              <w:rPr>
                <w:b/>
                <w:bCs/>
                <w:sz w:val="22"/>
                <w:szCs w:val="22"/>
              </w:rPr>
            </w:pPr>
            <w:r w:rsidRPr="00D63E7C">
              <w:rPr>
                <w:b/>
                <w:bCs/>
                <w:sz w:val="22"/>
                <w:szCs w:val="22"/>
              </w:rPr>
              <w:t>Description</w:t>
            </w:r>
          </w:p>
        </w:tc>
        <w:tc>
          <w:tcPr>
            <w:tcW w:w="0" w:type="auto"/>
          </w:tcPr>
          <w:p w14:paraId="2AF6C11C" w14:textId="77777777" w:rsidR="001E7CDC" w:rsidRPr="00D63E7C" w:rsidRDefault="001E7CDC" w:rsidP="006B2A77">
            <w:pPr>
              <w:spacing w:after="0" w:line="276" w:lineRule="auto"/>
              <w:jc w:val="both"/>
              <w:rPr>
                <w:sz w:val="22"/>
                <w:szCs w:val="22"/>
              </w:rPr>
            </w:pPr>
          </w:p>
        </w:tc>
      </w:tr>
      <w:tr w:rsidR="001E7CDC" w:rsidRPr="008247CF" w14:paraId="7EC67FB5" w14:textId="575B2124" w:rsidTr="004E5A97">
        <w:trPr>
          <w:tblCellSpacing w:w="15" w:type="dxa"/>
        </w:trPr>
        <w:tc>
          <w:tcPr>
            <w:tcW w:w="0" w:type="auto"/>
            <w:tcBorders>
              <w:right w:val="single" w:sz="4" w:space="0" w:color="auto"/>
            </w:tcBorders>
            <w:vAlign w:val="center"/>
            <w:hideMark/>
          </w:tcPr>
          <w:p w14:paraId="54F2C180" w14:textId="77777777" w:rsidR="001E7CDC" w:rsidRPr="003352E3" w:rsidRDefault="001E7CD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ts</w:t>
            </w:r>
            <w:proofErr w:type="spellEnd"/>
          </w:p>
        </w:tc>
        <w:tc>
          <w:tcPr>
            <w:tcW w:w="1094" w:type="dxa"/>
            <w:tcBorders>
              <w:right w:val="single" w:sz="4" w:space="0" w:color="auto"/>
            </w:tcBorders>
            <w:vAlign w:val="center"/>
            <w:hideMark/>
          </w:tcPr>
          <w:p w14:paraId="7FF62BEE" w14:textId="77777777" w:rsidR="001E7CDC" w:rsidRPr="00D63E7C" w:rsidRDefault="001E7CDC" w:rsidP="006B2A77">
            <w:pPr>
              <w:spacing w:after="0" w:line="276" w:lineRule="auto"/>
              <w:jc w:val="center"/>
              <w:rPr>
                <w:sz w:val="22"/>
                <w:szCs w:val="22"/>
              </w:rPr>
            </w:pPr>
            <w:r w:rsidRPr="00D63E7C">
              <w:rPr>
                <w:sz w:val="22"/>
                <w:szCs w:val="22"/>
              </w:rPr>
              <w:t>float</w:t>
            </w:r>
          </w:p>
        </w:tc>
        <w:tc>
          <w:tcPr>
            <w:tcW w:w="7415" w:type="dxa"/>
            <w:vAlign w:val="center"/>
            <w:hideMark/>
          </w:tcPr>
          <w:p w14:paraId="220040E6" w14:textId="7F13C6DF" w:rsidR="001E7CDC" w:rsidRPr="008247CF" w:rsidRDefault="008247CF" w:rsidP="006B2A77">
            <w:pPr>
              <w:spacing w:after="0" w:line="276" w:lineRule="auto"/>
              <w:rPr>
                <w:sz w:val="22"/>
                <w:szCs w:val="22"/>
                <w:lang w:val="fr-FR"/>
              </w:rPr>
            </w:pPr>
            <w:r w:rsidRPr="008247CF">
              <w:rPr>
                <w:sz w:val="22"/>
                <w:szCs w:val="22"/>
                <w:lang w:val="fr-FR"/>
              </w:rPr>
              <w:t>Horodatage de la trame ayant produit cet état.</w:t>
            </w:r>
          </w:p>
        </w:tc>
        <w:tc>
          <w:tcPr>
            <w:tcW w:w="0" w:type="auto"/>
          </w:tcPr>
          <w:p w14:paraId="5E135757" w14:textId="77777777" w:rsidR="001E7CDC" w:rsidRPr="008247CF" w:rsidRDefault="001E7CDC" w:rsidP="006B2A77">
            <w:pPr>
              <w:spacing w:after="0" w:line="276" w:lineRule="auto"/>
              <w:jc w:val="both"/>
              <w:rPr>
                <w:sz w:val="22"/>
                <w:szCs w:val="22"/>
                <w:lang w:val="fr-FR"/>
              </w:rPr>
            </w:pPr>
          </w:p>
        </w:tc>
      </w:tr>
      <w:tr w:rsidR="001E7CDC" w:rsidRPr="008247CF" w14:paraId="1C56EDDB" w14:textId="270A88B6" w:rsidTr="004E5A97">
        <w:trPr>
          <w:tblCellSpacing w:w="15" w:type="dxa"/>
        </w:trPr>
        <w:tc>
          <w:tcPr>
            <w:tcW w:w="0" w:type="auto"/>
            <w:tcBorders>
              <w:right w:val="single" w:sz="4" w:space="0" w:color="auto"/>
            </w:tcBorders>
            <w:vAlign w:val="center"/>
            <w:hideMark/>
          </w:tcPr>
          <w:p w14:paraId="201E3FE3" w14:textId="77777777" w:rsidR="001E7CDC" w:rsidRPr="003352E3" w:rsidRDefault="001E7CD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w:t>
            </w:r>
          </w:p>
        </w:tc>
        <w:tc>
          <w:tcPr>
            <w:tcW w:w="1094" w:type="dxa"/>
            <w:tcBorders>
              <w:right w:val="single" w:sz="4" w:space="0" w:color="auto"/>
            </w:tcBorders>
            <w:vAlign w:val="center"/>
            <w:hideMark/>
          </w:tcPr>
          <w:p w14:paraId="4385A821" w14:textId="77777777" w:rsidR="001E7CDC" w:rsidRPr="00D63E7C" w:rsidRDefault="001E7CDC" w:rsidP="006B2A77">
            <w:pPr>
              <w:spacing w:after="0" w:line="276" w:lineRule="auto"/>
              <w:jc w:val="center"/>
              <w:rPr>
                <w:sz w:val="22"/>
                <w:szCs w:val="22"/>
              </w:rPr>
            </w:pPr>
            <w:r w:rsidRPr="00D63E7C">
              <w:rPr>
                <w:sz w:val="22"/>
                <w:szCs w:val="22"/>
              </w:rPr>
              <w:t>string</w:t>
            </w:r>
          </w:p>
        </w:tc>
        <w:tc>
          <w:tcPr>
            <w:tcW w:w="7415" w:type="dxa"/>
            <w:vAlign w:val="center"/>
            <w:hideMark/>
          </w:tcPr>
          <w:p w14:paraId="798FCA75" w14:textId="15137B38" w:rsidR="001E7CDC" w:rsidRPr="008247CF" w:rsidRDefault="008247CF" w:rsidP="006B2A77">
            <w:pPr>
              <w:spacing w:after="0" w:line="276" w:lineRule="auto"/>
              <w:rPr>
                <w:sz w:val="22"/>
                <w:szCs w:val="22"/>
                <w:lang w:val="fr-FR"/>
              </w:rPr>
            </w:pPr>
            <w:r w:rsidRPr="008247CF">
              <w:rPr>
                <w:sz w:val="22"/>
                <w:szCs w:val="22"/>
                <w:lang w:val="fr-FR"/>
              </w:rPr>
              <w:t xml:space="preserve">Nom de la zone (conforme à l'annonce </w:t>
            </w:r>
            <w:r w:rsidRPr="008247CF">
              <w:rPr>
                <w:i/>
                <w:iCs/>
                <w:color w:val="0E2841" w:themeColor="text2"/>
                <w:sz w:val="22"/>
                <w:szCs w:val="22"/>
                <w:lang w:val="fr-FR"/>
              </w:rPr>
              <w:t>config</w:t>
            </w:r>
            <w:r w:rsidRPr="008247CF">
              <w:rPr>
                <w:sz w:val="22"/>
                <w:szCs w:val="22"/>
                <w:lang w:val="fr-FR"/>
              </w:rPr>
              <w:t>).</w:t>
            </w:r>
          </w:p>
        </w:tc>
        <w:tc>
          <w:tcPr>
            <w:tcW w:w="0" w:type="auto"/>
          </w:tcPr>
          <w:p w14:paraId="5A2B7B5E" w14:textId="77777777" w:rsidR="001E7CDC" w:rsidRPr="008247CF" w:rsidRDefault="001E7CDC" w:rsidP="006B2A77">
            <w:pPr>
              <w:spacing w:after="0" w:line="276" w:lineRule="auto"/>
              <w:jc w:val="both"/>
              <w:rPr>
                <w:sz w:val="22"/>
                <w:szCs w:val="22"/>
                <w:lang w:val="fr-FR"/>
              </w:rPr>
            </w:pPr>
          </w:p>
        </w:tc>
      </w:tr>
      <w:tr w:rsidR="001E7CDC" w:rsidRPr="008247CF" w14:paraId="7E88653D" w14:textId="5128A967" w:rsidTr="004E5A97">
        <w:trPr>
          <w:tblCellSpacing w:w="15" w:type="dxa"/>
        </w:trPr>
        <w:tc>
          <w:tcPr>
            <w:tcW w:w="0" w:type="auto"/>
            <w:tcBorders>
              <w:right w:val="single" w:sz="4" w:space="0" w:color="auto"/>
            </w:tcBorders>
            <w:vAlign w:val="center"/>
            <w:hideMark/>
          </w:tcPr>
          <w:p w14:paraId="4DEFAE12" w14:textId="77777777" w:rsidR="001E7CDC" w:rsidRPr="003352E3" w:rsidRDefault="001E7CD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objects</w:t>
            </w:r>
          </w:p>
        </w:tc>
        <w:tc>
          <w:tcPr>
            <w:tcW w:w="1094" w:type="dxa"/>
            <w:tcBorders>
              <w:right w:val="single" w:sz="4" w:space="0" w:color="auto"/>
            </w:tcBorders>
            <w:vAlign w:val="center"/>
            <w:hideMark/>
          </w:tcPr>
          <w:p w14:paraId="7EF5B543" w14:textId="77777777" w:rsidR="001E7CDC" w:rsidRPr="00D63E7C" w:rsidRDefault="001E7CDC" w:rsidP="006B2A77">
            <w:pPr>
              <w:spacing w:after="0" w:line="276" w:lineRule="auto"/>
              <w:jc w:val="center"/>
              <w:rPr>
                <w:sz w:val="22"/>
                <w:szCs w:val="22"/>
              </w:rPr>
            </w:pPr>
            <w:r w:rsidRPr="00D63E7C">
              <w:rPr>
                <w:sz w:val="22"/>
                <w:szCs w:val="22"/>
              </w:rPr>
              <w:t>array</w:t>
            </w:r>
          </w:p>
        </w:tc>
        <w:tc>
          <w:tcPr>
            <w:tcW w:w="7415" w:type="dxa"/>
            <w:vAlign w:val="center"/>
            <w:hideMark/>
          </w:tcPr>
          <w:p w14:paraId="3337CB8B" w14:textId="6D2EDCD4" w:rsidR="001E7CDC" w:rsidRPr="008247CF" w:rsidRDefault="008247CF" w:rsidP="006B2A77">
            <w:pPr>
              <w:spacing w:after="0" w:line="276" w:lineRule="auto"/>
              <w:rPr>
                <w:sz w:val="22"/>
                <w:szCs w:val="22"/>
                <w:lang w:val="fr-FR"/>
              </w:rPr>
            </w:pPr>
            <w:r w:rsidRPr="008247CF">
              <w:rPr>
                <w:sz w:val="22"/>
                <w:szCs w:val="22"/>
                <w:lang w:val="fr-FR"/>
              </w:rPr>
              <w:t xml:space="preserve">Objets actuellement présents (champs identiques à </w:t>
            </w:r>
            <w:r w:rsidRPr="008247CF">
              <w:rPr>
                <w:i/>
                <w:iCs/>
                <w:color w:val="0E2841" w:themeColor="text2"/>
                <w:sz w:val="22"/>
                <w:szCs w:val="22"/>
                <w:lang w:val="fr-FR"/>
              </w:rPr>
              <w:t xml:space="preserve">track_2d : </w:t>
            </w:r>
            <w:proofErr w:type="spellStart"/>
            <w:r w:rsidRPr="008247CF">
              <w:rPr>
                <w:i/>
                <w:iCs/>
                <w:color w:val="0E2841" w:themeColor="text2"/>
                <w:sz w:val="22"/>
                <w:szCs w:val="22"/>
                <w:lang w:val="fr-FR"/>
              </w:rPr>
              <w:t>track_id</w:t>
            </w:r>
            <w:proofErr w:type="spellEnd"/>
            <w:r w:rsidRPr="008247CF">
              <w:rPr>
                <w:i/>
                <w:iCs/>
                <w:color w:val="0E2841" w:themeColor="text2"/>
                <w:sz w:val="22"/>
                <w:szCs w:val="22"/>
                <w:lang w:val="fr-FR"/>
              </w:rPr>
              <w:t xml:space="preserve">, </w:t>
            </w:r>
            <w:proofErr w:type="spellStart"/>
            <w:r w:rsidRPr="008247CF">
              <w:rPr>
                <w:i/>
                <w:iCs/>
                <w:color w:val="0E2841" w:themeColor="text2"/>
                <w:sz w:val="22"/>
                <w:szCs w:val="22"/>
                <w:lang w:val="fr-FR"/>
              </w:rPr>
              <w:t>cls</w:t>
            </w:r>
            <w:proofErr w:type="spellEnd"/>
            <w:r w:rsidRPr="008247CF">
              <w:rPr>
                <w:i/>
                <w:iCs/>
                <w:color w:val="0E2841" w:themeColor="text2"/>
                <w:sz w:val="22"/>
                <w:szCs w:val="22"/>
                <w:lang w:val="fr-FR"/>
              </w:rPr>
              <w:t xml:space="preserve">, confidence, </w:t>
            </w:r>
            <w:proofErr w:type="spellStart"/>
            <w:r w:rsidRPr="008247CF">
              <w:rPr>
                <w:i/>
                <w:iCs/>
                <w:color w:val="0E2841" w:themeColor="text2"/>
                <w:sz w:val="22"/>
                <w:szCs w:val="22"/>
                <w:lang w:val="fr-FR"/>
              </w:rPr>
              <w:t>xy_m</w:t>
            </w:r>
            <w:proofErr w:type="spellEnd"/>
            <w:r w:rsidRPr="008247CF">
              <w:rPr>
                <w:i/>
                <w:iCs/>
                <w:color w:val="0E2841" w:themeColor="text2"/>
                <w:sz w:val="22"/>
                <w:szCs w:val="22"/>
                <w:lang w:val="fr-FR"/>
              </w:rPr>
              <w:t>,</w:t>
            </w:r>
            <w:r w:rsidRPr="008247CF">
              <w:rPr>
                <w:sz w:val="22"/>
                <w:szCs w:val="22"/>
                <w:lang w:val="fr-FR"/>
              </w:rPr>
              <w:t xml:space="preserve"> occupation).</w:t>
            </w:r>
          </w:p>
        </w:tc>
        <w:tc>
          <w:tcPr>
            <w:tcW w:w="0" w:type="auto"/>
          </w:tcPr>
          <w:p w14:paraId="1FF7AF9C" w14:textId="77777777" w:rsidR="001E7CDC" w:rsidRPr="008247CF" w:rsidRDefault="001E7CDC" w:rsidP="006B2A77">
            <w:pPr>
              <w:spacing w:after="0" w:line="276" w:lineRule="auto"/>
              <w:jc w:val="both"/>
              <w:rPr>
                <w:sz w:val="22"/>
                <w:szCs w:val="22"/>
                <w:lang w:val="fr-FR"/>
              </w:rPr>
            </w:pPr>
          </w:p>
        </w:tc>
      </w:tr>
      <w:tr w:rsidR="001E7CDC" w:rsidRPr="00D63E7C" w14:paraId="482523D7" w14:textId="7C18A951" w:rsidTr="004E5A97">
        <w:trPr>
          <w:tblCellSpacing w:w="15" w:type="dxa"/>
        </w:trPr>
        <w:tc>
          <w:tcPr>
            <w:tcW w:w="0" w:type="auto"/>
            <w:tcBorders>
              <w:right w:val="single" w:sz="4" w:space="0" w:color="auto"/>
            </w:tcBorders>
            <w:vAlign w:val="center"/>
            <w:hideMark/>
          </w:tcPr>
          <w:p w14:paraId="51A0DBE1" w14:textId="77777777" w:rsidR="001E7CDC" w:rsidRPr="003352E3" w:rsidRDefault="001E7CD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count</w:t>
            </w:r>
          </w:p>
        </w:tc>
        <w:tc>
          <w:tcPr>
            <w:tcW w:w="1094" w:type="dxa"/>
            <w:tcBorders>
              <w:right w:val="single" w:sz="4" w:space="0" w:color="auto"/>
            </w:tcBorders>
            <w:vAlign w:val="center"/>
            <w:hideMark/>
          </w:tcPr>
          <w:p w14:paraId="2320375C" w14:textId="77777777" w:rsidR="001E7CDC" w:rsidRPr="00D63E7C" w:rsidRDefault="001E7CDC" w:rsidP="006B2A77">
            <w:pPr>
              <w:spacing w:after="0" w:line="276" w:lineRule="auto"/>
              <w:jc w:val="center"/>
              <w:rPr>
                <w:sz w:val="22"/>
                <w:szCs w:val="22"/>
              </w:rPr>
            </w:pPr>
            <w:r w:rsidRPr="00D63E7C">
              <w:rPr>
                <w:sz w:val="22"/>
                <w:szCs w:val="22"/>
              </w:rPr>
              <w:t>integer</w:t>
            </w:r>
          </w:p>
        </w:tc>
        <w:tc>
          <w:tcPr>
            <w:tcW w:w="7415" w:type="dxa"/>
            <w:vAlign w:val="center"/>
            <w:hideMark/>
          </w:tcPr>
          <w:p w14:paraId="25F87820" w14:textId="41E0CD98" w:rsidR="001E7CDC" w:rsidRPr="008247CF" w:rsidRDefault="004E5A97" w:rsidP="006B2A77">
            <w:pPr>
              <w:spacing w:after="0" w:line="276" w:lineRule="auto"/>
              <w:jc w:val="both"/>
              <w:rPr>
                <w:i/>
                <w:iCs/>
                <w:sz w:val="22"/>
                <w:szCs w:val="22"/>
              </w:rPr>
            </w:pPr>
            <w:proofErr w:type="spellStart"/>
            <w:r w:rsidRPr="008247CF">
              <w:rPr>
                <w:i/>
                <w:iCs/>
                <w:color w:val="0E2841" w:themeColor="text2"/>
                <w:sz w:val="22"/>
                <w:szCs w:val="22"/>
              </w:rPr>
              <w:t>len</w:t>
            </w:r>
            <w:proofErr w:type="spellEnd"/>
            <w:r w:rsidRPr="008247CF">
              <w:rPr>
                <w:i/>
                <w:iCs/>
                <w:color w:val="0E2841" w:themeColor="text2"/>
                <w:sz w:val="22"/>
                <w:szCs w:val="22"/>
              </w:rPr>
              <w:t>(objects)</w:t>
            </w:r>
          </w:p>
        </w:tc>
        <w:tc>
          <w:tcPr>
            <w:tcW w:w="0" w:type="auto"/>
          </w:tcPr>
          <w:p w14:paraId="59248ABA" w14:textId="77777777" w:rsidR="001E7CDC" w:rsidRPr="00D63E7C" w:rsidRDefault="001E7CDC" w:rsidP="006B2A77">
            <w:pPr>
              <w:spacing w:after="0" w:line="276" w:lineRule="auto"/>
              <w:jc w:val="both"/>
              <w:rPr>
                <w:sz w:val="22"/>
                <w:szCs w:val="22"/>
              </w:rPr>
            </w:pPr>
          </w:p>
        </w:tc>
      </w:tr>
    </w:tbl>
    <w:p w14:paraId="2E4E926F" w14:textId="29DAC344" w:rsidR="00B51BE4" w:rsidRPr="00CD5D7E" w:rsidRDefault="00B51BE4" w:rsidP="006B2A77">
      <w:pPr>
        <w:spacing w:after="0" w:line="276" w:lineRule="auto"/>
        <w:jc w:val="both"/>
        <w:rPr>
          <w:i/>
          <w:iCs/>
          <w:color w:val="0E2841" w:themeColor="text2"/>
          <w:sz w:val="22"/>
          <w:szCs w:val="22"/>
          <w:lang w:val="fr-FR"/>
        </w:rPr>
      </w:pPr>
      <w:r w:rsidRPr="00CD5D7E">
        <w:rPr>
          <w:i/>
          <w:iCs/>
          <w:color w:val="0E2841" w:themeColor="text2"/>
          <w:sz w:val="22"/>
          <w:szCs w:val="22"/>
          <w:lang w:val="fr-FR"/>
        </w:rPr>
        <w:lastRenderedPageBreak/>
        <w:t>{"</w:t>
      </w:r>
      <w:proofErr w:type="spellStart"/>
      <w:r w:rsidRPr="00CD5D7E">
        <w:rPr>
          <w:i/>
          <w:iCs/>
          <w:color w:val="0E2841" w:themeColor="text2"/>
          <w:sz w:val="22"/>
          <w:szCs w:val="22"/>
          <w:lang w:val="fr-FR"/>
        </w:rPr>
        <w:t>schema_version</w:t>
      </w:r>
      <w:proofErr w:type="spellEnd"/>
      <w:proofErr w:type="gramStart"/>
      <w:r w:rsidRPr="00CD5D7E">
        <w:rPr>
          <w:i/>
          <w:iCs/>
          <w:color w:val="0E2841" w:themeColor="text2"/>
          <w:sz w:val="22"/>
          <w:szCs w:val="22"/>
          <w:lang w:val="fr-FR"/>
        </w:rPr>
        <w:t>":</w:t>
      </w:r>
      <w:proofErr w:type="gramEnd"/>
      <w:r w:rsidRPr="00CD5D7E">
        <w:rPr>
          <w:i/>
          <w:iCs/>
          <w:color w:val="0E2841" w:themeColor="text2"/>
          <w:sz w:val="22"/>
          <w:szCs w:val="22"/>
          <w:lang w:val="fr-FR"/>
        </w:rPr>
        <w:t xml:space="preserve"> </w:t>
      </w:r>
      <w:r w:rsidR="00E80B17">
        <w:rPr>
          <w:i/>
          <w:iCs/>
          <w:color w:val="0E2841" w:themeColor="text2"/>
          <w:sz w:val="22"/>
          <w:szCs w:val="22"/>
          <w:lang w:val="fr-FR"/>
        </w:rPr>
        <w:t>5</w:t>
      </w:r>
      <w:r w:rsidRPr="00CD5D7E">
        <w:rPr>
          <w:i/>
          <w:iCs/>
          <w:color w:val="0E2841" w:themeColor="text2"/>
          <w:sz w:val="22"/>
          <w:szCs w:val="22"/>
          <w:lang w:val="fr-FR"/>
        </w:rPr>
        <w:t>, "type</w:t>
      </w:r>
      <w:proofErr w:type="gramStart"/>
      <w:r w:rsidRPr="00CD5D7E">
        <w:rPr>
          <w:i/>
          <w:iCs/>
          <w:color w:val="0E2841" w:themeColor="text2"/>
          <w:sz w:val="22"/>
          <w:szCs w:val="22"/>
          <w:lang w:val="fr-FR"/>
        </w:rPr>
        <w:t>":</w:t>
      </w:r>
      <w:proofErr w:type="gramEnd"/>
      <w:r w:rsidRPr="00CD5D7E">
        <w:rPr>
          <w:i/>
          <w:iCs/>
          <w:color w:val="0E2841" w:themeColor="text2"/>
          <w:sz w:val="22"/>
          <w:szCs w:val="22"/>
          <w:lang w:val="fr-FR"/>
        </w:rPr>
        <w:t xml:space="preserve"> "</w:t>
      </w:r>
      <w:proofErr w:type="spellStart"/>
      <w:r w:rsidRPr="00CD5D7E">
        <w:rPr>
          <w:i/>
          <w:iCs/>
          <w:color w:val="0E2841" w:themeColor="text2"/>
          <w:sz w:val="22"/>
          <w:szCs w:val="22"/>
          <w:lang w:val="fr-FR"/>
        </w:rPr>
        <w:t>zone_state</w:t>
      </w:r>
      <w:proofErr w:type="spellEnd"/>
      <w:r w:rsidRPr="00CD5D7E">
        <w:rPr>
          <w:i/>
          <w:iCs/>
          <w:color w:val="0E2841" w:themeColor="text2"/>
          <w:sz w:val="22"/>
          <w:szCs w:val="22"/>
          <w:lang w:val="fr-FR"/>
        </w:rPr>
        <w:t>", "</w:t>
      </w:r>
      <w:proofErr w:type="spellStart"/>
      <w:r w:rsidRPr="00CD5D7E">
        <w:rPr>
          <w:i/>
          <w:iCs/>
          <w:color w:val="0E2841" w:themeColor="text2"/>
          <w:sz w:val="22"/>
          <w:szCs w:val="22"/>
          <w:lang w:val="fr-FR"/>
        </w:rPr>
        <w:t>ts</w:t>
      </w:r>
      <w:proofErr w:type="spellEnd"/>
      <w:proofErr w:type="gramStart"/>
      <w:r w:rsidRPr="00CD5D7E">
        <w:rPr>
          <w:i/>
          <w:iCs/>
          <w:color w:val="0E2841" w:themeColor="text2"/>
          <w:sz w:val="22"/>
          <w:szCs w:val="22"/>
          <w:lang w:val="fr-FR"/>
        </w:rPr>
        <w:t>":</w:t>
      </w:r>
      <w:proofErr w:type="gramEnd"/>
      <w:r w:rsidRPr="00CD5D7E">
        <w:rPr>
          <w:i/>
          <w:iCs/>
          <w:color w:val="0E2841" w:themeColor="text2"/>
          <w:sz w:val="22"/>
          <w:szCs w:val="22"/>
          <w:lang w:val="fr-FR"/>
        </w:rPr>
        <w:t xml:space="preserve"> 1751443201.456, "zone</w:t>
      </w:r>
      <w:proofErr w:type="gramStart"/>
      <w:r w:rsidRPr="00CD5D7E">
        <w:rPr>
          <w:i/>
          <w:iCs/>
          <w:color w:val="0E2841" w:themeColor="text2"/>
          <w:sz w:val="22"/>
          <w:szCs w:val="22"/>
          <w:lang w:val="fr-FR"/>
        </w:rPr>
        <w:t>":</w:t>
      </w:r>
      <w:proofErr w:type="gramEnd"/>
      <w:r w:rsidRPr="00CD5D7E">
        <w:rPr>
          <w:i/>
          <w:iCs/>
          <w:color w:val="0E2841" w:themeColor="text2"/>
          <w:sz w:val="22"/>
          <w:szCs w:val="22"/>
          <w:lang w:val="fr-FR"/>
        </w:rPr>
        <w:t xml:space="preserve"> "Sortie_Machine_4",</w:t>
      </w:r>
    </w:p>
    <w:p w14:paraId="17546A4B" w14:textId="77777777" w:rsidR="00B51BE4" w:rsidRPr="00CD5D7E" w:rsidRDefault="00B51BE4" w:rsidP="006B2A77">
      <w:pPr>
        <w:spacing w:after="0" w:line="276" w:lineRule="auto"/>
        <w:jc w:val="both"/>
        <w:rPr>
          <w:i/>
          <w:iCs/>
          <w:color w:val="0E2841" w:themeColor="text2"/>
          <w:sz w:val="22"/>
          <w:szCs w:val="22"/>
        </w:rPr>
      </w:pPr>
      <w:r w:rsidRPr="00CD5D7E">
        <w:rPr>
          <w:i/>
          <w:iCs/>
          <w:color w:val="0E2841" w:themeColor="text2"/>
          <w:sz w:val="22"/>
          <w:szCs w:val="22"/>
          <w:lang w:val="fr-FR"/>
        </w:rPr>
        <w:t xml:space="preserve"> </w:t>
      </w:r>
      <w:r w:rsidRPr="00CD5D7E">
        <w:rPr>
          <w:i/>
          <w:iCs/>
          <w:color w:val="0E2841" w:themeColor="text2"/>
          <w:sz w:val="22"/>
          <w:szCs w:val="22"/>
        </w:rPr>
        <w:t>"count": 2, "objects": [</w:t>
      </w:r>
    </w:p>
    <w:p w14:paraId="1C7E7B0B" w14:textId="77777777" w:rsidR="00B51BE4" w:rsidRPr="00CD5D7E" w:rsidRDefault="00B51BE4"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r w:rsidRPr="00CD5D7E">
        <w:rPr>
          <w:i/>
          <w:iCs/>
          <w:color w:val="0E2841" w:themeColor="text2"/>
          <w:sz w:val="22"/>
          <w:szCs w:val="22"/>
        </w:rPr>
        <w:t>track_id</w:t>
      </w:r>
      <w:proofErr w:type="spellEnd"/>
      <w:r w:rsidRPr="00CD5D7E">
        <w:rPr>
          <w:i/>
          <w:iCs/>
          <w:color w:val="0E2841" w:themeColor="text2"/>
          <w:sz w:val="22"/>
          <w:szCs w:val="22"/>
        </w:rPr>
        <w:t>": 42, "</w:t>
      </w:r>
      <w:proofErr w:type="spellStart"/>
      <w:r w:rsidRPr="00CD5D7E">
        <w:rPr>
          <w:i/>
          <w:iCs/>
          <w:color w:val="0E2841" w:themeColor="text2"/>
          <w:sz w:val="22"/>
          <w:szCs w:val="22"/>
        </w:rPr>
        <w:t>cls</w:t>
      </w:r>
      <w:proofErr w:type="spellEnd"/>
      <w:r w:rsidRPr="00CD5D7E">
        <w:rPr>
          <w:i/>
          <w:iCs/>
          <w:color w:val="0E2841" w:themeColor="text2"/>
          <w:sz w:val="22"/>
          <w:szCs w:val="22"/>
        </w:rPr>
        <w:t>": "palette", "confidence": 0.91, "</w:t>
      </w:r>
      <w:proofErr w:type="spellStart"/>
      <w:r w:rsidRPr="00CD5D7E">
        <w:rPr>
          <w:i/>
          <w:iCs/>
          <w:color w:val="0E2841" w:themeColor="text2"/>
          <w:sz w:val="22"/>
          <w:szCs w:val="22"/>
        </w:rPr>
        <w:t>xy_m</w:t>
      </w:r>
      <w:proofErr w:type="spellEnd"/>
      <w:r w:rsidRPr="00CD5D7E">
        <w:rPr>
          <w:i/>
          <w:iCs/>
          <w:color w:val="0E2841" w:themeColor="text2"/>
          <w:sz w:val="22"/>
          <w:szCs w:val="22"/>
        </w:rPr>
        <w:t>": [3.0, 4.0],</w:t>
      </w:r>
    </w:p>
    <w:p w14:paraId="3B430686" w14:textId="77777777" w:rsidR="00B51BE4" w:rsidRPr="00CD5D7E" w:rsidRDefault="00B51BE4"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proofErr w:type="gramStart"/>
      <w:r w:rsidRPr="00CD5D7E">
        <w:rPr>
          <w:i/>
          <w:iCs/>
          <w:color w:val="0E2841" w:themeColor="text2"/>
          <w:sz w:val="22"/>
          <w:szCs w:val="22"/>
        </w:rPr>
        <w:t>occupancy</w:t>
      </w:r>
      <w:proofErr w:type="gramEnd"/>
      <w:r w:rsidRPr="00CD5D7E">
        <w:rPr>
          <w:i/>
          <w:iCs/>
          <w:color w:val="0E2841" w:themeColor="text2"/>
          <w:sz w:val="22"/>
          <w:szCs w:val="22"/>
        </w:rPr>
        <w:t>_state</w:t>
      </w:r>
      <w:proofErr w:type="spellEnd"/>
      <w:r w:rsidRPr="00CD5D7E">
        <w:rPr>
          <w:i/>
          <w:iCs/>
          <w:color w:val="0E2841" w:themeColor="text2"/>
          <w:sz w:val="22"/>
          <w:szCs w:val="22"/>
        </w:rPr>
        <w:t>": "full", "</w:t>
      </w:r>
      <w:proofErr w:type="spellStart"/>
      <w:r w:rsidRPr="00CD5D7E">
        <w:rPr>
          <w:i/>
          <w:iCs/>
          <w:color w:val="0E2841" w:themeColor="text2"/>
          <w:sz w:val="22"/>
          <w:szCs w:val="22"/>
        </w:rPr>
        <w:t>occupancy_content</w:t>
      </w:r>
      <w:proofErr w:type="spellEnd"/>
      <w:r w:rsidRPr="00CD5D7E">
        <w:rPr>
          <w:i/>
          <w:iCs/>
          <w:color w:val="0E2841" w:themeColor="text2"/>
          <w:sz w:val="22"/>
          <w:szCs w:val="22"/>
        </w:rPr>
        <w:t>": "carton", "</w:t>
      </w:r>
      <w:proofErr w:type="spellStart"/>
      <w:r w:rsidRPr="00CD5D7E">
        <w:rPr>
          <w:i/>
          <w:iCs/>
          <w:color w:val="0E2841" w:themeColor="text2"/>
          <w:sz w:val="22"/>
          <w:szCs w:val="22"/>
        </w:rPr>
        <w:t>occupancy_confidence</w:t>
      </w:r>
      <w:proofErr w:type="spellEnd"/>
      <w:r w:rsidRPr="00CD5D7E">
        <w:rPr>
          <w:i/>
          <w:iCs/>
          <w:color w:val="0E2841" w:themeColor="text2"/>
          <w:sz w:val="22"/>
          <w:szCs w:val="22"/>
        </w:rPr>
        <w:t xml:space="preserve">": </w:t>
      </w:r>
      <w:proofErr w:type="gramStart"/>
      <w:r w:rsidRPr="00CD5D7E">
        <w:rPr>
          <w:i/>
          <w:iCs/>
          <w:color w:val="0E2841" w:themeColor="text2"/>
          <w:sz w:val="22"/>
          <w:szCs w:val="22"/>
        </w:rPr>
        <w:t>0.88},</w:t>
      </w:r>
      <w:proofErr w:type="gramEnd"/>
    </w:p>
    <w:p w14:paraId="155E1EFF" w14:textId="77777777" w:rsidR="00B51BE4" w:rsidRPr="00CD5D7E" w:rsidRDefault="00B51BE4"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r w:rsidRPr="00CD5D7E">
        <w:rPr>
          <w:i/>
          <w:iCs/>
          <w:color w:val="0E2841" w:themeColor="text2"/>
          <w:sz w:val="22"/>
          <w:szCs w:val="22"/>
        </w:rPr>
        <w:t>track_id</w:t>
      </w:r>
      <w:proofErr w:type="spellEnd"/>
      <w:r w:rsidRPr="00CD5D7E">
        <w:rPr>
          <w:i/>
          <w:iCs/>
          <w:color w:val="0E2841" w:themeColor="text2"/>
          <w:sz w:val="22"/>
          <w:szCs w:val="22"/>
        </w:rPr>
        <w:t>": 57, "</w:t>
      </w:r>
      <w:proofErr w:type="spellStart"/>
      <w:r w:rsidRPr="00CD5D7E">
        <w:rPr>
          <w:i/>
          <w:iCs/>
          <w:color w:val="0E2841" w:themeColor="text2"/>
          <w:sz w:val="22"/>
          <w:szCs w:val="22"/>
        </w:rPr>
        <w:t>cls</w:t>
      </w:r>
      <w:proofErr w:type="spellEnd"/>
      <w:r w:rsidRPr="00CD5D7E">
        <w:rPr>
          <w:i/>
          <w:iCs/>
          <w:color w:val="0E2841" w:themeColor="text2"/>
          <w:sz w:val="22"/>
          <w:szCs w:val="22"/>
        </w:rPr>
        <w:t>": "person", "confidence": 0.87, "</w:t>
      </w:r>
      <w:proofErr w:type="spellStart"/>
      <w:r w:rsidRPr="00CD5D7E">
        <w:rPr>
          <w:i/>
          <w:iCs/>
          <w:color w:val="0E2841" w:themeColor="text2"/>
          <w:sz w:val="22"/>
          <w:szCs w:val="22"/>
        </w:rPr>
        <w:t>xy_m</w:t>
      </w:r>
      <w:proofErr w:type="spellEnd"/>
      <w:r w:rsidRPr="00CD5D7E">
        <w:rPr>
          <w:i/>
          <w:iCs/>
          <w:color w:val="0E2841" w:themeColor="text2"/>
          <w:sz w:val="22"/>
          <w:szCs w:val="22"/>
        </w:rPr>
        <w:t>": [3.6, 4.4],</w:t>
      </w:r>
    </w:p>
    <w:p w14:paraId="1878FE07" w14:textId="56D7C7B8" w:rsidR="00270A85" w:rsidRPr="00CD5D7E" w:rsidRDefault="00B51BE4" w:rsidP="006B2A77">
      <w:pPr>
        <w:spacing w:after="0" w:line="276" w:lineRule="auto"/>
        <w:jc w:val="both"/>
        <w:rPr>
          <w:i/>
          <w:iCs/>
          <w:color w:val="0E2841" w:themeColor="text2"/>
          <w:sz w:val="22"/>
          <w:szCs w:val="22"/>
        </w:rPr>
      </w:pPr>
      <w:r w:rsidRPr="00CD5D7E">
        <w:rPr>
          <w:i/>
          <w:iCs/>
          <w:color w:val="0E2841" w:themeColor="text2"/>
          <w:sz w:val="22"/>
          <w:szCs w:val="22"/>
        </w:rPr>
        <w:t xml:space="preserve">    "</w:t>
      </w:r>
      <w:proofErr w:type="spellStart"/>
      <w:proofErr w:type="gramStart"/>
      <w:r w:rsidRPr="00CD5D7E">
        <w:rPr>
          <w:i/>
          <w:iCs/>
          <w:color w:val="0E2841" w:themeColor="text2"/>
          <w:sz w:val="22"/>
          <w:szCs w:val="22"/>
        </w:rPr>
        <w:t>occupancy</w:t>
      </w:r>
      <w:proofErr w:type="gramEnd"/>
      <w:r w:rsidRPr="00CD5D7E">
        <w:rPr>
          <w:i/>
          <w:iCs/>
          <w:color w:val="0E2841" w:themeColor="text2"/>
          <w:sz w:val="22"/>
          <w:szCs w:val="22"/>
        </w:rPr>
        <w:t>_state</w:t>
      </w:r>
      <w:proofErr w:type="spellEnd"/>
      <w:r w:rsidRPr="00CD5D7E">
        <w:rPr>
          <w:i/>
          <w:iCs/>
          <w:color w:val="0E2841" w:themeColor="text2"/>
          <w:sz w:val="22"/>
          <w:szCs w:val="22"/>
        </w:rPr>
        <w:t>": null, "</w:t>
      </w:r>
      <w:proofErr w:type="spellStart"/>
      <w:r w:rsidRPr="00CD5D7E">
        <w:rPr>
          <w:i/>
          <w:iCs/>
          <w:color w:val="0E2841" w:themeColor="text2"/>
          <w:sz w:val="22"/>
          <w:szCs w:val="22"/>
        </w:rPr>
        <w:t>occupancy_content</w:t>
      </w:r>
      <w:proofErr w:type="spellEnd"/>
      <w:r w:rsidRPr="00CD5D7E">
        <w:rPr>
          <w:i/>
          <w:iCs/>
          <w:color w:val="0E2841" w:themeColor="text2"/>
          <w:sz w:val="22"/>
          <w:szCs w:val="22"/>
        </w:rPr>
        <w:t>": null, "</w:t>
      </w:r>
      <w:proofErr w:type="spellStart"/>
      <w:r w:rsidRPr="00CD5D7E">
        <w:rPr>
          <w:i/>
          <w:iCs/>
          <w:color w:val="0E2841" w:themeColor="text2"/>
          <w:sz w:val="22"/>
          <w:szCs w:val="22"/>
        </w:rPr>
        <w:t>occupancy_confidence</w:t>
      </w:r>
      <w:proofErr w:type="spellEnd"/>
      <w:r w:rsidRPr="00CD5D7E">
        <w:rPr>
          <w:i/>
          <w:iCs/>
          <w:color w:val="0E2841" w:themeColor="text2"/>
          <w:sz w:val="22"/>
          <w:szCs w:val="22"/>
        </w:rPr>
        <w:t xml:space="preserve">": </w:t>
      </w:r>
      <w:proofErr w:type="gramStart"/>
      <w:r w:rsidRPr="00CD5D7E">
        <w:rPr>
          <w:i/>
          <w:iCs/>
          <w:color w:val="0E2841" w:themeColor="text2"/>
          <w:sz w:val="22"/>
          <w:szCs w:val="22"/>
        </w:rPr>
        <w:t>0.0}]}</w:t>
      </w:r>
      <w:proofErr w:type="gramEnd"/>
    </w:p>
    <w:p w14:paraId="71C108E3" w14:textId="77777777" w:rsidR="00B51BE4" w:rsidRPr="00D63E7C" w:rsidRDefault="00B51BE4" w:rsidP="006B2A77">
      <w:pPr>
        <w:spacing w:after="0" w:line="276" w:lineRule="auto"/>
        <w:jc w:val="both"/>
        <w:rPr>
          <w:sz w:val="22"/>
          <w:szCs w:val="22"/>
        </w:rPr>
      </w:pPr>
    </w:p>
    <w:p w14:paraId="64A00CA0" w14:textId="0D2D245D" w:rsidR="00270A85" w:rsidRPr="008247CF" w:rsidRDefault="00270A85" w:rsidP="006B2A77">
      <w:pPr>
        <w:spacing w:line="276" w:lineRule="auto"/>
        <w:rPr>
          <w:b/>
          <w:bCs/>
          <w:sz w:val="22"/>
          <w:szCs w:val="22"/>
          <w:lang w:val="fr-FR"/>
        </w:rPr>
      </w:pPr>
      <w:r w:rsidRPr="008247CF">
        <w:rPr>
          <w:b/>
          <w:bCs/>
          <w:sz w:val="22"/>
          <w:szCs w:val="22"/>
          <w:lang w:val="fr-FR"/>
        </w:rPr>
        <w:t xml:space="preserve">3.5 </w:t>
      </w:r>
      <w:proofErr w:type="gramStart"/>
      <w:r w:rsidRPr="008247CF">
        <w:rPr>
          <w:b/>
          <w:bCs/>
          <w:sz w:val="22"/>
          <w:szCs w:val="22"/>
          <w:lang w:val="fr-FR"/>
        </w:rPr>
        <w:t>passing</w:t>
      </w:r>
      <w:proofErr w:type="gramEnd"/>
      <w:r w:rsidRPr="008247CF">
        <w:rPr>
          <w:b/>
          <w:bCs/>
          <w:sz w:val="22"/>
          <w:szCs w:val="22"/>
          <w:lang w:val="fr-FR"/>
        </w:rPr>
        <w:t xml:space="preserve"> — </w:t>
      </w:r>
      <w:r w:rsidR="008247CF" w:rsidRPr="008247CF">
        <w:rPr>
          <w:b/>
          <w:bCs/>
          <w:sz w:val="22"/>
          <w:szCs w:val="22"/>
          <w:lang w:val="fr-FR"/>
        </w:rPr>
        <w:t>Événement de franchissement de zone</w:t>
      </w:r>
    </w:p>
    <w:p w14:paraId="1C0259B7" w14:textId="23FFB5DC" w:rsidR="00270A85" w:rsidRDefault="008247CF" w:rsidP="006B2A77">
      <w:pPr>
        <w:spacing w:after="0" w:line="276" w:lineRule="auto"/>
        <w:jc w:val="both"/>
        <w:rPr>
          <w:sz w:val="22"/>
          <w:szCs w:val="22"/>
          <w:lang w:val="fr-FR"/>
        </w:rPr>
      </w:pPr>
      <w:r w:rsidRPr="008247CF">
        <w:rPr>
          <w:sz w:val="22"/>
          <w:szCs w:val="22"/>
          <w:lang w:val="fr-FR"/>
        </w:rPr>
        <w:t xml:space="preserve">Le topic </w:t>
      </w:r>
      <w:r w:rsidRPr="000E7F62">
        <w:rPr>
          <w:i/>
          <w:iCs/>
          <w:color w:val="0E2841" w:themeColor="text2"/>
          <w:lang w:val="fr-FR"/>
        </w:rPr>
        <w:t>zone/&lt;zone&gt;/passings</w:t>
      </w:r>
      <w:r w:rsidRPr="000E7F62">
        <w:rPr>
          <w:color w:val="0E2841" w:themeColor="text2"/>
          <w:lang w:val="fr-FR"/>
        </w:rPr>
        <w:t xml:space="preserve"> </w:t>
      </w:r>
      <w:r w:rsidRPr="008247CF">
        <w:rPr>
          <w:sz w:val="22"/>
          <w:szCs w:val="22"/>
          <w:lang w:val="fr-FR"/>
        </w:rPr>
        <w:t xml:space="preserve">publie un événement discret à chaque fois qu'un objet suivi franchit la limite d'une zone. Contrairement au topic retenu </w:t>
      </w:r>
      <w:proofErr w:type="spellStart"/>
      <w:r w:rsidRPr="003352E3">
        <w:rPr>
          <w:i/>
          <w:iCs/>
          <w:color w:val="153D63" w:themeColor="text2" w:themeTint="E6"/>
          <w:sz w:val="22"/>
          <w:szCs w:val="22"/>
          <w:lang w:val="fr-FR"/>
        </w:rPr>
        <w:t>zone_state</w:t>
      </w:r>
      <w:proofErr w:type="spellEnd"/>
      <w:r w:rsidRPr="008247CF">
        <w:rPr>
          <w:sz w:val="22"/>
          <w:szCs w:val="22"/>
          <w:lang w:val="fr-FR"/>
        </w:rPr>
        <w:t>, qui représente le contenu courant, chaque message passing enregistre une seule entrée ou sortie et n'est pas retenu. Ces événements permettent de déclencher des flux de travail : mise à jour d'inventaire, dispatch d'AGV, alertes opérationnelles.</w:t>
      </w:r>
    </w:p>
    <w:p w14:paraId="10484F3F" w14:textId="77777777" w:rsidR="000E7F62" w:rsidRPr="008247CF" w:rsidRDefault="000E7F62" w:rsidP="006B2A77">
      <w:pPr>
        <w:spacing w:after="0" w:line="276" w:lineRule="auto"/>
        <w:jc w:val="both"/>
        <w:rPr>
          <w:sz w:val="22"/>
          <w:szCs w:val="22"/>
          <w:lang w:val="fr-FR"/>
        </w:rPr>
      </w:pPr>
    </w:p>
    <w:tbl>
      <w:tblPr>
        <w:tblW w:w="9270" w:type="dxa"/>
        <w:tblCellSpacing w:w="15" w:type="dxa"/>
        <w:tblCellMar>
          <w:top w:w="15" w:type="dxa"/>
          <w:left w:w="15" w:type="dxa"/>
          <w:bottom w:w="15" w:type="dxa"/>
          <w:right w:w="15" w:type="dxa"/>
        </w:tblCellMar>
        <w:tblLook w:val="04A0" w:firstRow="1" w:lastRow="0" w:firstColumn="1" w:lastColumn="0" w:noHBand="0" w:noVBand="1"/>
      </w:tblPr>
      <w:tblGrid>
        <w:gridCol w:w="1634"/>
        <w:gridCol w:w="1516"/>
        <w:gridCol w:w="6120"/>
      </w:tblGrid>
      <w:tr w:rsidR="00270A85" w:rsidRPr="00D63E7C" w14:paraId="089D4CB1" w14:textId="77777777" w:rsidTr="00022E63">
        <w:trPr>
          <w:tblHeader/>
          <w:tblCellSpacing w:w="15" w:type="dxa"/>
        </w:trPr>
        <w:tc>
          <w:tcPr>
            <w:tcW w:w="1589" w:type="dxa"/>
            <w:tcBorders>
              <w:bottom w:val="single" w:sz="4" w:space="0" w:color="auto"/>
              <w:right w:val="single" w:sz="4" w:space="0" w:color="auto"/>
            </w:tcBorders>
            <w:vAlign w:val="center"/>
            <w:hideMark/>
          </w:tcPr>
          <w:p w14:paraId="41DF5A13" w14:textId="65564FA8" w:rsidR="00270A85" w:rsidRPr="00D63E7C" w:rsidRDefault="000E7F62" w:rsidP="006B2A77">
            <w:pPr>
              <w:spacing w:after="0" w:line="276" w:lineRule="auto"/>
              <w:jc w:val="both"/>
              <w:rPr>
                <w:b/>
                <w:bCs/>
                <w:sz w:val="22"/>
                <w:szCs w:val="22"/>
              </w:rPr>
            </w:pPr>
            <w:r w:rsidRPr="000E7F62">
              <w:rPr>
                <w:b/>
                <w:bCs/>
                <w:sz w:val="22"/>
                <w:szCs w:val="22"/>
              </w:rPr>
              <w:t>Champ</w:t>
            </w:r>
          </w:p>
        </w:tc>
        <w:tc>
          <w:tcPr>
            <w:tcW w:w="1486" w:type="dxa"/>
            <w:tcBorders>
              <w:bottom w:val="single" w:sz="4" w:space="0" w:color="auto"/>
              <w:right w:val="single" w:sz="4" w:space="0" w:color="auto"/>
            </w:tcBorders>
            <w:vAlign w:val="center"/>
            <w:hideMark/>
          </w:tcPr>
          <w:p w14:paraId="308F553C" w14:textId="77777777" w:rsidR="00270A85" w:rsidRPr="00D63E7C" w:rsidRDefault="00270A85" w:rsidP="006B2A77">
            <w:pPr>
              <w:spacing w:after="0" w:line="276" w:lineRule="auto"/>
              <w:jc w:val="both"/>
              <w:rPr>
                <w:b/>
                <w:bCs/>
                <w:sz w:val="22"/>
                <w:szCs w:val="22"/>
              </w:rPr>
            </w:pPr>
            <w:r w:rsidRPr="00D63E7C">
              <w:rPr>
                <w:b/>
                <w:bCs/>
                <w:sz w:val="22"/>
                <w:szCs w:val="22"/>
              </w:rPr>
              <w:t>Type</w:t>
            </w:r>
          </w:p>
        </w:tc>
        <w:tc>
          <w:tcPr>
            <w:tcW w:w="6075" w:type="dxa"/>
            <w:tcBorders>
              <w:bottom w:val="single" w:sz="4" w:space="0" w:color="auto"/>
            </w:tcBorders>
            <w:vAlign w:val="center"/>
            <w:hideMark/>
          </w:tcPr>
          <w:p w14:paraId="05C59978" w14:textId="77777777" w:rsidR="00270A85" w:rsidRPr="00D63E7C" w:rsidRDefault="00270A85" w:rsidP="006B2A77">
            <w:pPr>
              <w:spacing w:after="0" w:line="276" w:lineRule="auto"/>
              <w:jc w:val="both"/>
              <w:rPr>
                <w:b/>
                <w:bCs/>
                <w:sz w:val="22"/>
                <w:szCs w:val="22"/>
              </w:rPr>
            </w:pPr>
            <w:r w:rsidRPr="00D63E7C">
              <w:rPr>
                <w:b/>
                <w:bCs/>
                <w:sz w:val="22"/>
                <w:szCs w:val="22"/>
              </w:rPr>
              <w:t>Description</w:t>
            </w:r>
          </w:p>
        </w:tc>
      </w:tr>
      <w:tr w:rsidR="00270A85" w:rsidRPr="000E7F62" w14:paraId="249CDED4" w14:textId="77777777" w:rsidTr="00022E63">
        <w:trPr>
          <w:tblCellSpacing w:w="15" w:type="dxa"/>
        </w:trPr>
        <w:tc>
          <w:tcPr>
            <w:tcW w:w="1589" w:type="dxa"/>
            <w:tcBorders>
              <w:right w:val="single" w:sz="4" w:space="0" w:color="auto"/>
            </w:tcBorders>
            <w:vAlign w:val="center"/>
            <w:hideMark/>
          </w:tcPr>
          <w:p w14:paraId="1593C957" w14:textId="3B68C6BF" w:rsidR="00270A85" w:rsidRPr="003352E3" w:rsidRDefault="007308F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ts</w:t>
            </w:r>
            <w:proofErr w:type="spellEnd"/>
            <w:r w:rsidRPr="003352E3">
              <w:rPr>
                <w:i/>
                <w:iCs/>
                <w:color w:val="153D63" w:themeColor="text2" w:themeTint="E6"/>
                <w:sz w:val="22"/>
                <w:szCs w:val="22"/>
              </w:rPr>
              <w:t xml:space="preserve"> / </w:t>
            </w:r>
            <w:proofErr w:type="spellStart"/>
            <w:r w:rsidRPr="003352E3">
              <w:rPr>
                <w:i/>
                <w:iCs/>
                <w:color w:val="153D63" w:themeColor="text2" w:themeTint="E6"/>
                <w:sz w:val="22"/>
                <w:szCs w:val="22"/>
              </w:rPr>
              <w:t>track_id</w:t>
            </w:r>
            <w:proofErr w:type="spellEnd"/>
            <w:r w:rsidRPr="003352E3">
              <w:rPr>
                <w:i/>
                <w:iCs/>
                <w:color w:val="153D63" w:themeColor="text2" w:themeTint="E6"/>
                <w:sz w:val="22"/>
                <w:szCs w:val="22"/>
              </w:rPr>
              <w:t xml:space="preserve"> / </w:t>
            </w:r>
            <w:proofErr w:type="spellStart"/>
            <w:r w:rsidRPr="003352E3">
              <w:rPr>
                <w:i/>
                <w:iCs/>
                <w:color w:val="153D63" w:themeColor="text2" w:themeTint="E6"/>
                <w:sz w:val="22"/>
                <w:szCs w:val="22"/>
              </w:rPr>
              <w:t>cls</w:t>
            </w:r>
            <w:proofErr w:type="spellEnd"/>
          </w:p>
        </w:tc>
        <w:tc>
          <w:tcPr>
            <w:tcW w:w="1486" w:type="dxa"/>
            <w:tcBorders>
              <w:right w:val="single" w:sz="4" w:space="0" w:color="auto"/>
            </w:tcBorders>
            <w:vAlign w:val="center"/>
            <w:hideMark/>
          </w:tcPr>
          <w:p w14:paraId="619FDA6E" w14:textId="5C3D4A10" w:rsidR="00270A85" w:rsidRPr="00D63E7C" w:rsidRDefault="007308F4" w:rsidP="006B2A77">
            <w:pPr>
              <w:spacing w:after="0" w:line="276" w:lineRule="auto"/>
              <w:jc w:val="both"/>
              <w:rPr>
                <w:sz w:val="22"/>
                <w:szCs w:val="22"/>
              </w:rPr>
            </w:pPr>
            <w:r w:rsidRPr="00D63E7C">
              <w:rPr>
                <w:sz w:val="22"/>
                <w:szCs w:val="22"/>
              </w:rPr>
              <w:t>-</w:t>
            </w:r>
          </w:p>
        </w:tc>
        <w:tc>
          <w:tcPr>
            <w:tcW w:w="6075" w:type="dxa"/>
            <w:vAlign w:val="center"/>
            <w:hideMark/>
          </w:tcPr>
          <w:p w14:paraId="4C8BA745" w14:textId="3037A4F8" w:rsidR="00270A85" w:rsidRPr="000E7F62" w:rsidRDefault="000E7F62" w:rsidP="006B2A77">
            <w:pPr>
              <w:spacing w:after="0" w:line="276" w:lineRule="auto"/>
              <w:jc w:val="both"/>
              <w:rPr>
                <w:sz w:val="22"/>
                <w:szCs w:val="22"/>
                <w:lang w:val="fr-FR"/>
              </w:rPr>
            </w:pPr>
            <w:r w:rsidRPr="000E7F62">
              <w:rPr>
                <w:sz w:val="22"/>
                <w:szCs w:val="22"/>
                <w:lang w:val="fr-FR"/>
              </w:rPr>
              <w:t>Qui a franchi, et quand.</w:t>
            </w:r>
          </w:p>
        </w:tc>
      </w:tr>
      <w:tr w:rsidR="00270A85" w:rsidRPr="00D63E7C" w14:paraId="545EFE7E" w14:textId="77777777" w:rsidTr="00022E63">
        <w:trPr>
          <w:tblCellSpacing w:w="15" w:type="dxa"/>
        </w:trPr>
        <w:tc>
          <w:tcPr>
            <w:tcW w:w="1589" w:type="dxa"/>
            <w:tcBorders>
              <w:right w:val="single" w:sz="4" w:space="0" w:color="auto"/>
            </w:tcBorders>
            <w:vAlign w:val="center"/>
            <w:hideMark/>
          </w:tcPr>
          <w:p w14:paraId="311D3FE9" w14:textId="664BD3AD" w:rsidR="00270A85" w:rsidRPr="003352E3" w:rsidRDefault="007308F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w:t>
            </w:r>
          </w:p>
        </w:tc>
        <w:tc>
          <w:tcPr>
            <w:tcW w:w="1486" w:type="dxa"/>
            <w:tcBorders>
              <w:right w:val="single" w:sz="4" w:space="0" w:color="auto"/>
            </w:tcBorders>
            <w:vAlign w:val="center"/>
            <w:hideMark/>
          </w:tcPr>
          <w:p w14:paraId="4A299FC4" w14:textId="74F1BC1E" w:rsidR="00270A85" w:rsidRPr="00D63E7C" w:rsidRDefault="007308F4" w:rsidP="006B2A77">
            <w:pPr>
              <w:spacing w:after="0" w:line="276" w:lineRule="auto"/>
              <w:jc w:val="both"/>
              <w:rPr>
                <w:sz w:val="22"/>
                <w:szCs w:val="22"/>
              </w:rPr>
            </w:pPr>
            <w:r w:rsidRPr="00D63E7C">
              <w:rPr>
                <w:sz w:val="22"/>
                <w:szCs w:val="22"/>
              </w:rPr>
              <w:t>string</w:t>
            </w:r>
          </w:p>
        </w:tc>
        <w:tc>
          <w:tcPr>
            <w:tcW w:w="6075" w:type="dxa"/>
            <w:vAlign w:val="center"/>
            <w:hideMark/>
          </w:tcPr>
          <w:p w14:paraId="39E2FF0A" w14:textId="45FACB75" w:rsidR="00270A85" w:rsidRPr="00D63E7C" w:rsidRDefault="000E7F62" w:rsidP="006B2A77">
            <w:pPr>
              <w:spacing w:after="0" w:line="276" w:lineRule="auto"/>
              <w:jc w:val="both"/>
              <w:rPr>
                <w:sz w:val="22"/>
                <w:szCs w:val="22"/>
              </w:rPr>
            </w:pPr>
            <w:r w:rsidRPr="000E7F62">
              <w:rPr>
                <w:sz w:val="22"/>
                <w:szCs w:val="22"/>
              </w:rPr>
              <w:t>Quelle zone</w:t>
            </w:r>
          </w:p>
        </w:tc>
      </w:tr>
      <w:tr w:rsidR="00270A85" w:rsidRPr="00D63E7C" w14:paraId="100BD373" w14:textId="77777777" w:rsidTr="00022E63">
        <w:trPr>
          <w:tblCellSpacing w:w="15" w:type="dxa"/>
        </w:trPr>
        <w:tc>
          <w:tcPr>
            <w:tcW w:w="1589" w:type="dxa"/>
            <w:tcBorders>
              <w:right w:val="single" w:sz="4" w:space="0" w:color="auto"/>
            </w:tcBorders>
            <w:vAlign w:val="center"/>
            <w:hideMark/>
          </w:tcPr>
          <w:p w14:paraId="5B561C23" w14:textId="07CA78EA" w:rsidR="00270A85" w:rsidRPr="003352E3" w:rsidRDefault="007308F4"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direction</w:t>
            </w:r>
          </w:p>
        </w:tc>
        <w:tc>
          <w:tcPr>
            <w:tcW w:w="1486" w:type="dxa"/>
            <w:tcBorders>
              <w:right w:val="single" w:sz="4" w:space="0" w:color="auto"/>
            </w:tcBorders>
            <w:vAlign w:val="center"/>
            <w:hideMark/>
          </w:tcPr>
          <w:p w14:paraId="118247EE" w14:textId="77777777" w:rsidR="00270A85" w:rsidRPr="00D63E7C" w:rsidRDefault="00270A85" w:rsidP="006B2A77">
            <w:pPr>
              <w:spacing w:after="0" w:line="276" w:lineRule="auto"/>
              <w:jc w:val="both"/>
              <w:rPr>
                <w:sz w:val="22"/>
                <w:szCs w:val="22"/>
              </w:rPr>
            </w:pPr>
            <w:r w:rsidRPr="00D63E7C">
              <w:rPr>
                <w:sz w:val="22"/>
                <w:szCs w:val="22"/>
              </w:rPr>
              <w:t>string</w:t>
            </w:r>
          </w:p>
        </w:tc>
        <w:tc>
          <w:tcPr>
            <w:tcW w:w="6075" w:type="dxa"/>
            <w:vAlign w:val="center"/>
            <w:hideMark/>
          </w:tcPr>
          <w:p w14:paraId="4E0E2770" w14:textId="2A0D3CA5" w:rsidR="00270A85" w:rsidRPr="00D63E7C" w:rsidRDefault="007308F4" w:rsidP="006B2A77">
            <w:pPr>
              <w:spacing w:after="0" w:line="276" w:lineRule="auto"/>
              <w:jc w:val="both"/>
              <w:rPr>
                <w:sz w:val="22"/>
                <w:szCs w:val="22"/>
              </w:rPr>
            </w:pPr>
            <w:r w:rsidRPr="003352E3">
              <w:rPr>
                <w:i/>
                <w:iCs/>
                <w:color w:val="153D63" w:themeColor="text2" w:themeTint="E6"/>
                <w:sz w:val="22"/>
                <w:szCs w:val="22"/>
              </w:rPr>
              <w:t>enter</w:t>
            </w:r>
            <w:r w:rsidRPr="003352E3">
              <w:rPr>
                <w:color w:val="153D63" w:themeColor="text2" w:themeTint="E6"/>
                <w:sz w:val="22"/>
                <w:szCs w:val="22"/>
              </w:rPr>
              <w:t xml:space="preserve"> </w:t>
            </w:r>
            <w:r w:rsidRPr="00D63E7C">
              <w:rPr>
                <w:sz w:val="22"/>
                <w:szCs w:val="22"/>
              </w:rPr>
              <w:t xml:space="preserve">or </w:t>
            </w:r>
            <w:r w:rsidRPr="003352E3">
              <w:rPr>
                <w:i/>
                <w:iCs/>
                <w:color w:val="153D63" w:themeColor="text2" w:themeTint="E6"/>
                <w:sz w:val="22"/>
                <w:szCs w:val="22"/>
              </w:rPr>
              <w:t>leave</w:t>
            </w:r>
            <w:r w:rsidRPr="00D63E7C">
              <w:rPr>
                <w:sz w:val="22"/>
                <w:szCs w:val="22"/>
              </w:rPr>
              <w:t>.</w:t>
            </w:r>
          </w:p>
        </w:tc>
      </w:tr>
    </w:tbl>
    <w:p w14:paraId="1155855D" w14:textId="77777777" w:rsidR="00270A85" w:rsidRPr="00D63E7C" w:rsidRDefault="00270A85" w:rsidP="006B2A77">
      <w:pPr>
        <w:spacing w:after="0" w:line="276" w:lineRule="auto"/>
        <w:jc w:val="both"/>
        <w:rPr>
          <w:sz w:val="22"/>
          <w:szCs w:val="22"/>
        </w:rPr>
      </w:pPr>
    </w:p>
    <w:p w14:paraId="5C3797F1" w14:textId="369D06DD" w:rsidR="00B51BE4" w:rsidRPr="00B51BE4" w:rsidRDefault="00B51BE4" w:rsidP="006B2A77">
      <w:pPr>
        <w:spacing w:after="0" w:line="276" w:lineRule="auto"/>
        <w:jc w:val="both"/>
        <w:rPr>
          <w:i/>
          <w:iCs/>
          <w:color w:val="0C3512" w:themeColor="accent3" w:themeShade="80"/>
          <w:sz w:val="22"/>
          <w:szCs w:val="22"/>
        </w:rPr>
      </w:pPr>
      <w:r w:rsidRPr="00B51BE4">
        <w:rPr>
          <w:i/>
          <w:iCs/>
          <w:color w:val="0C3512" w:themeColor="accent3" w:themeShade="80"/>
          <w:sz w:val="22"/>
          <w:szCs w:val="22"/>
        </w:rPr>
        <w:t>{"</w:t>
      </w:r>
      <w:proofErr w:type="spellStart"/>
      <w:r w:rsidRPr="00B51BE4">
        <w:rPr>
          <w:i/>
          <w:iCs/>
          <w:color w:val="0C3512" w:themeColor="accent3" w:themeShade="80"/>
          <w:sz w:val="22"/>
          <w:szCs w:val="22"/>
        </w:rPr>
        <w:t>schema_version</w:t>
      </w:r>
      <w:proofErr w:type="spellEnd"/>
      <w:r w:rsidRPr="00B51BE4">
        <w:rPr>
          <w:i/>
          <w:iCs/>
          <w:color w:val="0C3512" w:themeColor="accent3" w:themeShade="80"/>
          <w:sz w:val="22"/>
          <w:szCs w:val="22"/>
        </w:rPr>
        <w:t xml:space="preserve">": </w:t>
      </w:r>
      <w:r w:rsidR="00E80B17">
        <w:rPr>
          <w:i/>
          <w:iCs/>
          <w:color w:val="0C3512" w:themeColor="accent3" w:themeShade="80"/>
          <w:sz w:val="22"/>
          <w:szCs w:val="22"/>
        </w:rPr>
        <w:t>5</w:t>
      </w:r>
      <w:r w:rsidRPr="00B51BE4">
        <w:rPr>
          <w:i/>
          <w:iCs/>
          <w:color w:val="0C3512" w:themeColor="accent3" w:themeShade="80"/>
          <w:sz w:val="22"/>
          <w:szCs w:val="22"/>
        </w:rPr>
        <w:t>, "type": "passing", "</w:t>
      </w:r>
      <w:proofErr w:type="spellStart"/>
      <w:r w:rsidRPr="00B51BE4">
        <w:rPr>
          <w:i/>
          <w:iCs/>
          <w:color w:val="0C3512" w:themeColor="accent3" w:themeShade="80"/>
          <w:sz w:val="22"/>
          <w:szCs w:val="22"/>
        </w:rPr>
        <w:t>ts</w:t>
      </w:r>
      <w:proofErr w:type="spellEnd"/>
      <w:r w:rsidRPr="00B51BE4">
        <w:rPr>
          <w:i/>
          <w:iCs/>
          <w:color w:val="0C3512" w:themeColor="accent3" w:themeShade="80"/>
          <w:sz w:val="22"/>
          <w:szCs w:val="22"/>
        </w:rPr>
        <w:t>": 1751443201.456,</w:t>
      </w:r>
    </w:p>
    <w:p w14:paraId="4ED5F4ED" w14:textId="5BCCD0F7" w:rsidR="00270A85" w:rsidRPr="004E1DF0" w:rsidRDefault="00B51BE4" w:rsidP="006B2A77">
      <w:pPr>
        <w:spacing w:after="0" w:line="276" w:lineRule="auto"/>
        <w:jc w:val="both"/>
        <w:rPr>
          <w:i/>
          <w:iCs/>
          <w:color w:val="0C3512" w:themeColor="accent3" w:themeShade="80"/>
          <w:sz w:val="22"/>
          <w:szCs w:val="22"/>
          <w:lang w:val="fr-FR"/>
        </w:rPr>
      </w:pPr>
      <w:r w:rsidRPr="00B51BE4">
        <w:rPr>
          <w:i/>
          <w:iCs/>
          <w:color w:val="0C3512" w:themeColor="accent3" w:themeShade="80"/>
          <w:sz w:val="22"/>
          <w:szCs w:val="22"/>
        </w:rPr>
        <w:t xml:space="preserve"> </w:t>
      </w:r>
      <w:r w:rsidRPr="004E1DF0">
        <w:rPr>
          <w:i/>
          <w:iCs/>
          <w:color w:val="0C3512" w:themeColor="accent3" w:themeShade="80"/>
          <w:sz w:val="22"/>
          <w:szCs w:val="22"/>
          <w:lang w:val="fr-FR"/>
        </w:rPr>
        <w:t>"</w:t>
      </w:r>
      <w:proofErr w:type="spellStart"/>
      <w:r w:rsidRPr="004E1DF0">
        <w:rPr>
          <w:i/>
          <w:iCs/>
          <w:color w:val="0C3512" w:themeColor="accent3" w:themeShade="80"/>
          <w:sz w:val="22"/>
          <w:szCs w:val="22"/>
          <w:lang w:val="fr-FR"/>
        </w:rPr>
        <w:t>track_id</w:t>
      </w:r>
      <w:proofErr w:type="spellEnd"/>
      <w:proofErr w:type="gramStart"/>
      <w:r w:rsidRPr="004E1DF0">
        <w:rPr>
          <w:i/>
          <w:iCs/>
          <w:color w:val="0C3512" w:themeColor="accent3" w:themeShade="80"/>
          <w:sz w:val="22"/>
          <w:szCs w:val="22"/>
          <w:lang w:val="fr-FR"/>
        </w:rPr>
        <w:t>":</w:t>
      </w:r>
      <w:proofErr w:type="gramEnd"/>
      <w:r w:rsidRPr="004E1DF0">
        <w:rPr>
          <w:i/>
          <w:iCs/>
          <w:color w:val="0C3512" w:themeColor="accent3" w:themeShade="80"/>
          <w:sz w:val="22"/>
          <w:szCs w:val="22"/>
          <w:lang w:val="fr-FR"/>
        </w:rPr>
        <w:t xml:space="preserve"> 42, "</w:t>
      </w:r>
      <w:proofErr w:type="spellStart"/>
      <w:r w:rsidRPr="004E1DF0">
        <w:rPr>
          <w:i/>
          <w:iCs/>
          <w:color w:val="0C3512" w:themeColor="accent3" w:themeShade="80"/>
          <w:sz w:val="22"/>
          <w:szCs w:val="22"/>
          <w:lang w:val="fr-FR"/>
        </w:rPr>
        <w:t>cls</w:t>
      </w:r>
      <w:proofErr w:type="spellEnd"/>
      <w:proofErr w:type="gramStart"/>
      <w:r w:rsidRPr="004E1DF0">
        <w:rPr>
          <w:i/>
          <w:iCs/>
          <w:color w:val="0C3512" w:themeColor="accent3" w:themeShade="80"/>
          <w:sz w:val="22"/>
          <w:szCs w:val="22"/>
          <w:lang w:val="fr-FR"/>
        </w:rPr>
        <w:t>":</w:t>
      </w:r>
      <w:proofErr w:type="gramEnd"/>
      <w:r w:rsidRPr="004E1DF0">
        <w:rPr>
          <w:i/>
          <w:iCs/>
          <w:color w:val="0C3512" w:themeColor="accent3" w:themeShade="80"/>
          <w:sz w:val="22"/>
          <w:szCs w:val="22"/>
          <w:lang w:val="fr-FR"/>
        </w:rPr>
        <w:t xml:space="preserve"> "</w:t>
      </w:r>
      <w:proofErr w:type="spellStart"/>
      <w:r w:rsidRPr="004E1DF0">
        <w:rPr>
          <w:i/>
          <w:iCs/>
          <w:color w:val="0C3512" w:themeColor="accent3" w:themeShade="80"/>
          <w:sz w:val="22"/>
          <w:szCs w:val="22"/>
          <w:lang w:val="fr-FR"/>
        </w:rPr>
        <w:t>person</w:t>
      </w:r>
      <w:proofErr w:type="spellEnd"/>
      <w:r w:rsidRPr="004E1DF0">
        <w:rPr>
          <w:i/>
          <w:iCs/>
          <w:color w:val="0C3512" w:themeColor="accent3" w:themeShade="80"/>
          <w:sz w:val="22"/>
          <w:szCs w:val="22"/>
          <w:lang w:val="fr-FR"/>
        </w:rPr>
        <w:t>", "zone</w:t>
      </w:r>
      <w:proofErr w:type="gramStart"/>
      <w:r w:rsidRPr="004E1DF0">
        <w:rPr>
          <w:i/>
          <w:iCs/>
          <w:color w:val="0C3512" w:themeColor="accent3" w:themeShade="80"/>
          <w:sz w:val="22"/>
          <w:szCs w:val="22"/>
          <w:lang w:val="fr-FR"/>
        </w:rPr>
        <w:t>":</w:t>
      </w:r>
      <w:proofErr w:type="gramEnd"/>
      <w:r w:rsidRPr="004E1DF0">
        <w:rPr>
          <w:i/>
          <w:iCs/>
          <w:color w:val="0C3512" w:themeColor="accent3" w:themeShade="80"/>
          <w:sz w:val="22"/>
          <w:szCs w:val="22"/>
          <w:lang w:val="fr-FR"/>
        </w:rPr>
        <w:t xml:space="preserve"> "Sortie_Machine_4", "direction</w:t>
      </w:r>
      <w:proofErr w:type="gramStart"/>
      <w:r w:rsidRPr="004E1DF0">
        <w:rPr>
          <w:i/>
          <w:iCs/>
          <w:color w:val="0C3512" w:themeColor="accent3" w:themeShade="80"/>
          <w:sz w:val="22"/>
          <w:szCs w:val="22"/>
          <w:lang w:val="fr-FR"/>
        </w:rPr>
        <w:t>":</w:t>
      </w:r>
      <w:proofErr w:type="gramEnd"/>
      <w:r w:rsidRPr="004E1DF0">
        <w:rPr>
          <w:i/>
          <w:iCs/>
          <w:color w:val="0C3512" w:themeColor="accent3" w:themeShade="80"/>
          <w:sz w:val="22"/>
          <w:szCs w:val="22"/>
          <w:lang w:val="fr-FR"/>
        </w:rPr>
        <w:t xml:space="preserve"> "enter"}</w:t>
      </w:r>
    </w:p>
    <w:p w14:paraId="5E5BB577" w14:textId="77777777" w:rsidR="00B51BE4" w:rsidRPr="004E1DF0" w:rsidRDefault="00B51BE4" w:rsidP="006B2A77">
      <w:pPr>
        <w:spacing w:after="0" w:line="276" w:lineRule="auto"/>
        <w:jc w:val="both"/>
        <w:rPr>
          <w:sz w:val="22"/>
          <w:szCs w:val="22"/>
          <w:lang w:val="fr-FR"/>
        </w:rPr>
      </w:pPr>
    </w:p>
    <w:p w14:paraId="099B4450" w14:textId="77777777" w:rsidR="00CD5D7E" w:rsidRPr="004E1DF0" w:rsidRDefault="00CD5D7E" w:rsidP="006B2A77">
      <w:pPr>
        <w:spacing w:after="0" w:line="276" w:lineRule="auto"/>
        <w:jc w:val="both"/>
        <w:rPr>
          <w:b/>
          <w:bCs/>
          <w:sz w:val="22"/>
          <w:szCs w:val="22"/>
          <w:lang w:val="fr-FR"/>
        </w:rPr>
      </w:pPr>
    </w:p>
    <w:p w14:paraId="012209F5" w14:textId="19D5359F" w:rsidR="00270A85" w:rsidRPr="00850246" w:rsidRDefault="00270A85" w:rsidP="006B2A77">
      <w:pPr>
        <w:spacing w:after="0" w:line="276" w:lineRule="auto"/>
        <w:jc w:val="both"/>
        <w:rPr>
          <w:b/>
          <w:bCs/>
          <w:sz w:val="22"/>
          <w:szCs w:val="22"/>
          <w:lang w:val="fr-FR"/>
        </w:rPr>
      </w:pPr>
      <w:r w:rsidRPr="00850246">
        <w:rPr>
          <w:b/>
          <w:bCs/>
          <w:sz w:val="22"/>
          <w:szCs w:val="22"/>
          <w:lang w:val="fr-FR"/>
        </w:rPr>
        <w:t xml:space="preserve">3.6 </w:t>
      </w:r>
      <w:proofErr w:type="spellStart"/>
      <w:proofErr w:type="gramStart"/>
      <w:r w:rsidRPr="00850246">
        <w:rPr>
          <w:b/>
          <w:bCs/>
          <w:sz w:val="22"/>
          <w:szCs w:val="22"/>
          <w:lang w:val="fr-FR"/>
        </w:rPr>
        <w:t>image</w:t>
      </w:r>
      <w:proofErr w:type="gramEnd"/>
      <w:r w:rsidRPr="00850246">
        <w:rPr>
          <w:b/>
          <w:bCs/>
          <w:sz w:val="22"/>
          <w:szCs w:val="22"/>
          <w:lang w:val="fr-FR"/>
        </w:rPr>
        <w:t>_</w:t>
      </w:r>
      <w:proofErr w:type="gramStart"/>
      <w:r w:rsidRPr="00850246">
        <w:rPr>
          <w:b/>
          <w:bCs/>
          <w:sz w:val="22"/>
          <w:szCs w:val="22"/>
          <w:lang w:val="fr-FR"/>
        </w:rPr>
        <w:t>ref</w:t>
      </w:r>
      <w:proofErr w:type="spellEnd"/>
      <w:r w:rsidRPr="00850246">
        <w:rPr>
          <w:b/>
          <w:bCs/>
          <w:sz w:val="22"/>
          <w:szCs w:val="22"/>
          <w:lang w:val="fr-FR"/>
        </w:rPr>
        <w:t xml:space="preserve"> </w:t>
      </w:r>
      <w:r w:rsidR="007308F4" w:rsidRPr="00850246">
        <w:rPr>
          <w:b/>
          <w:bCs/>
          <w:sz w:val="22"/>
          <w:szCs w:val="22"/>
          <w:lang w:val="fr-FR"/>
        </w:rPr>
        <w:t xml:space="preserve"> (</w:t>
      </w:r>
      <w:proofErr w:type="gramEnd"/>
      <w:r w:rsidR="00FB3BD7" w:rsidRPr="00850246">
        <w:rPr>
          <w:b/>
          <w:bCs/>
          <w:sz w:val="22"/>
          <w:szCs w:val="22"/>
          <w:lang w:val="fr-FR"/>
        </w:rPr>
        <w:t>référence d'instantané</w:t>
      </w:r>
      <w:r w:rsidR="007308F4" w:rsidRPr="00850246">
        <w:rPr>
          <w:b/>
          <w:bCs/>
          <w:sz w:val="22"/>
          <w:szCs w:val="22"/>
          <w:lang w:val="fr-FR"/>
        </w:rPr>
        <w:t>)</w:t>
      </w:r>
    </w:p>
    <w:p w14:paraId="5BC25253" w14:textId="77777777" w:rsidR="00B51BE4" w:rsidRPr="00850246" w:rsidRDefault="00B51BE4" w:rsidP="006B2A77">
      <w:pPr>
        <w:spacing w:after="0" w:line="276" w:lineRule="auto"/>
        <w:jc w:val="both"/>
        <w:rPr>
          <w:b/>
          <w:bCs/>
          <w:sz w:val="12"/>
          <w:szCs w:val="12"/>
          <w:lang w:val="fr-FR"/>
        </w:rPr>
      </w:pPr>
    </w:p>
    <w:p w14:paraId="0E74849E" w14:textId="7D8669D0" w:rsidR="00270A85" w:rsidRPr="00850246" w:rsidRDefault="007308F4" w:rsidP="006B2A77">
      <w:pPr>
        <w:spacing w:after="0" w:line="276" w:lineRule="auto"/>
        <w:jc w:val="both"/>
        <w:rPr>
          <w:sz w:val="22"/>
          <w:szCs w:val="22"/>
          <w:lang w:val="fr-FR"/>
        </w:rPr>
      </w:pPr>
      <w:proofErr w:type="spellStart"/>
      <w:proofErr w:type="gramStart"/>
      <w:r w:rsidRPr="00850246">
        <w:rPr>
          <w:i/>
          <w:iCs/>
          <w:color w:val="0E2841" w:themeColor="text2"/>
          <w:sz w:val="22"/>
          <w:szCs w:val="22"/>
          <w:lang w:val="fr-FR"/>
        </w:rPr>
        <w:t>ts</w:t>
      </w:r>
      <w:proofErr w:type="spellEnd"/>
      <w:proofErr w:type="gramEnd"/>
      <w:r w:rsidRPr="00850246">
        <w:rPr>
          <w:i/>
          <w:iCs/>
          <w:color w:val="0E2841" w:themeColor="text2"/>
          <w:sz w:val="22"/>
          <w:szCs w:val="22"/>
          <w:lang w:val="fr-FR"/>
        </w:rPr>
        <w:t xml:space="preserve"> / </w:t>
      </w:r>
      <w:proofErr w:type="spellStart"/>
      <w:r w:rsidRPr="00850246">
        <w:rPr>
          <w:i/>
          <w:iCs/>
          <w:color w:val="0E2841" w:themeColor="text2"/>
          <w:sz w:val="22"/>
          <w:szCs w:val="22"/>
          <w:lang w:val="fr-FR"/>
        </w:rPr>
        <w:t>track_id</w:t>
      </w:r>
      <w:proofErr w:type="spellEnd"/>
      <w:r w:rsidRPr="00850246">
        <w:rPr>
          <w:i/>
          <w:iCs/>
          <w:color w:val="0E2841" w:themeColor="text2"/>
          <w:sz w:val="22"/>
          <w:szCs w:val="22"/>
          <w:lang w:val="fr-FR"/>
        </w:rPr>
        <w:t xml:space="preserve"> / </w:t>
      </w:r>
      <w:proofErr w:type="spellStart"/>
      <w:r w:rsidRPr="00850246">
        <w:rPr>
          <w:i/>
          <w:iCs/>
          <w:color w:val="0E2841" w:themeColor="text2"/>
          <w:sz w:val="22"/>
          <w:szCs w:val="22"/>
          <w:lang w:val="fr-FR"/>
        </w:rPr>
        <w:t>cls</w:t>
      </w:r>
      <w:proofErr w:type="spellEnd"/>
      <w:r w:rsidRPr="00850246">
        <w:rPr>
          <w:i/>
          <w:iCs/>
          <w:color w:val="0E2841" w:themeColor="text2"/>
          <w:sz w:val="22"/>
          <w:szCs w:val="22"/>
          <w:lang w:val="fr-FR"/>
        </w:rPr>
        <w:t xml:space="preserve"> / zone</w:t>
      </w:r>
      <w:r w:rsidRPr="00850246">
        <w:rPr>
          <w:color w:val="0E2841" w:themeColor="text2"/>
          <w:sz w:val="22"/>
          <w:szCs w:val="22"/>
          <w:lang w:val="fr-FR"/>
        </w:rPr>
        <w:t xml:space="preserve"> </w:t>
      </w:r>
      <w:r w:rsidRPr="00850246">
        <w:rPr>
          <w:sz w:val="22"/>
          <w:szCs w:val="22"/>
          <w:lang w:val="fr-FR"/>
        </w:rPr>
        <w:t>(</w:t>
      </w:r>
      <w:r w:rsidR="00850246" w:rsidRPr="00850246">
        <w:rPr>
          <w:sz w:val="22"/>
          <w:szCs w:val="22"/>
          <w:lang w:val="fr-FR"/>
        </w:rPr>
        <w:t>corrélation avec l'événement passing</w:t>
      </w:r>
      <w:r w:rsidRPr="00850246">
        <w:rPr>
          <w:sz w:val="22"/>
          <w:szCs w:val="22"/>
          <w:lang w:val="fr-FR"/>
        </w:rPr>
        <w:t xml:space="preserve">) + url — </w:t>
      </w:r>
      <w:r w:rsidR="00850246" w:rsidRPr="00850246">
        <w:rPr>
          <w:sz w:val="22"/>
          <w:szCs w:val="22"/>
          <w:lang w:val="fr-FR"/>
        </w:rPr>
        <w:t>l'URL du JPEG stocké</w:t>
      </w:r>
      <w:r w:rsidRPr="00850246">
        <w:rPr>
          <w:sz w:val="22"/>
          <w:szCs w:val="22"/>
          <w:lang w:val="fr-FR"/>
        </w:rPr>
        <w:t>.</w:t>
      </w:r>
    </w:p>
    <w:p w14:paraId="4A755150" w14:textId="0F60F4EE" w:rsidR="00270A85" w:rsidRPr="00850246" w:rsidRDefault="00270A85" w:rsidP="006B2A77">
      <w:pPr>
        <w:spacing w:after="0" w:line="276" w:lineRule="auto"/>
        <w:jc w:val="both"/>
        <w:rPr>
          <w:sz w:val="22"/>
          <w:szCs w:val="22"/>
          <w:lang w:val="fr-FR"/>
        </w:rPr>
      </w:pPr>
    </w:p>
    <w:p w14:paraId="11BD3A64" w14:textId="118652A8" w:rsidR="00270A85" w:rsidRPr="00D63E7C" w:rsidRDefault="00270A85" w:rsidP="006B2A77">
      <w:pPr>
        <w:spacing w:after="0" w:line="276" w:lineRule="auto"/>
        <w:jc w:val="both"/>
        <w:rPr>
          <w:b/>
          <w:bCs/>
          <w:sz w:val="22"/>
          <w:szCs w:val="22"/>
        </w:rPr>
      </w:pPr>
      <w:r w:rsidRPr="00D63E7C">
        <w:rPr>
          <w:b/>
          <w:bCs/>
          <w:sz w:val="22"/>
          <w:szCs w:val="22"/>
        </w:rPr>
        <w:t>3.7 diagnostics</w:t>
      </w:r>
    </w:p>
    <w:p w14:paraId="75FAE021" w14:textId="0D72F20B" w:rsidR="00270A85" w:rsidRPr="00D63E7C" w:rsidRDefault="00C50E5E" w:rsidP="006B2A77">
      <w:pPr>
        <w:spacing w:after="0" w:line="276" w:lineRule="auto"/>
        <w:jc w:val="both"/>
        <w:rPr>
          <w:sz w:val="22"/>
          <w:szCs w:val="22"/>
        </w:rPr>
      </w:pPr>
      <w:r w:rsidRPr="00C50E5E">
        <w:rPr>
          <w:sz w:val="22"/>
          <w:szCs w:val="22"/>
          <w:lang w:val="fr-FR"/>
        </w:rPr>
        <w:t>Le topic diagnostics publie des battements de cœur périodiques décrivant l'état opérationnel d'un nœud. Ils permettent à l'</w:t>
      </w:r>
      <w:proofErr w:type="spellStart"/>
      <w:r w:rsidRPr="00C50E5E">
        <w:rPr>
          <w:sz w:val="22"/>
          <w:szCs w:val="22"/>
          <w:lang w:val="fr-FR"/>
        </w:rPr>
        <w:t>isi-gateway</w:t>
      </w:r>
      <w:proofErr w:type="spellEnd"/>
      <w:r w:rsidRPr="00C50E5E">
        <w:rPr>
          <w:sz w:val="22"/>
          <w:szCs w:val="22"/>
          <w:lang w:val="fr-FR"/>
        </w:rPr>
        <w:t xml:space="preserve"> de surveiller la santé des nœuds, de détecter les pertes de communication et de suivre les performances. </w:t>
      </w:r>
      <w:r w:rsidRPr="00C50E5E">
        <w:rPr>
          <w:sz w:val="22"/>
          <w:szCs w:val="22"/>
        </w:rPr>
        <w:t xml:space="preserve">Publication </w:t>
      </w:r>
      <w:proofErr w:type="spellStart"/>
      <w:proofErr w:type="gramStart"/>
      <w:r w:rsidRPr="00C50E5E">
        <w:rPr>
          <w:sz w:val="22"/>
          <w:szCs w:val="22"/>
        </w:rPr>
        <w:t>typique</w:t>
      </w:r>
      <w:proofErr w:type="spellEnd"/>
      <w:r w:rsidRPr="00C50E5E">
        <w:rPr>
          <w:sz w:val="22"/>
          <w:szCs w:val="22"/>
        </w:rPr>
        <w:t xml:space="preserve"> :</w:t>
      </w:r>
      <w:proofErr w:type="gramEnd"/>
      <w:r w:rsidRPr="00C50E5E">
        <w:rPr>
          <w:sz w:val="22"/>
          <w:szCs w:val="22"/>
        </w:rPr>
        <w:t xml:space="preserve"> </w:t>
      </w:r>
      <w:proofErr w:type="spellStart"/>
      <w:r w:rsidRPr="00C50E5E">
        <w:rPr>
          <w:sz w:val="22"/>
          <w:szCs w:val="22"/>
        </w:rPr>
        <w:t>toutes</w:t>
      </w:r>
      <w:proofErr w:type="spellEnd"/>
      <w:r w:rsidRPr="00C50E5E">
        <w:rPr>
          <w:sz w:val="22"/>
          <w:szCs w:val="22"/>
        </w:rPr>
        <w:t xml:space="preserve"> les cinq </w:t>
      </w:r>
      <w:proofErr w:type="spellStart"/>
      <w:r w:rsidRPr="00C50E5E">
        <w:rPr>
          <w:sz w:val="22"/>
          <w:szCs w:val="22"/>
        </w:rPr>
        <w:t>secondes</w:t>
      </w:r>
      <w:proofErr w:type="spellEnd"/>
      <w:r w:rsidRPr="00C50E5E">
        <w:rPr>
          <w:sz w:val="22"/>
          <w:szCs w:val="22"/>
        </w:rPr>
        <w:t>.</w:t>
      </w:r>
    </w:p>
    <w:p w14:paraId="324F9D4B" w14:textId="77777777" w:rsidR="002B240C" w:rsidRPr="00D63E7C" w:rsidRDefault="002B240C" w:rsidP="006B2A77">
      <w:pPr>
        <w:spacing w:after="0" w:line="276" w:lineRule="auto"/>
        <w:jc w:val="both"/>
        <w:rPr>
          <w:sz w:val="22"/>
          <w:szCs w:val="22"/>
        </w:rPr>
      </w:pPr>
    </w:p>
    <w:tbl>
      <w:tblPr>
        <w:tblW w:w="945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970"/>
        <w:gridCol w:w="1710"/>
        <w:gridCol w:w="4770"/>
      </w:tblGrid>
      <w:tr w:rsidR="00270A85" w:rsidRPr="00D63E7C" w14:paraId="68787014" w14:textId="77777777" w:rsidTr="00C82B2E">
        <w:trPr>
          <w:tblHeader/>
          <w:tblCellSpacing w:w="15" w:type="dxa"/>
        </w:trPr>
        <w:tc>
          <w:tcPr>
            <w:tcW w:w="2925" w:type="dxa"/>
            <w:tcBorders>
              <w:bottom w:val="single" w:sz="4" w:space="0" w:color="auto"/>
              <w:right w:val="single" w:sz="4" w:space="0" w:color="auto"/>
            </w:tcBorders>
            <w:vAlign w:val="center"/>
            <w:hideMark/>
          </w:tcPr>
          <w:p w14:paraId="34753D5D" w14:textId="61E87E0B" w:rsidR="00270A85" w:rsidRPr="00D63E7C" w:rsidRDefault="00C50E5E" w:rsidP="006B2A77">
            <w:pPr>
              <w:spacing w:after="0" w:line="276" w:lineRule="auto"/>
              <w:jc w:val="both"/>
              <w:rPr>
                <w:b/>
                <w:bCs/>
                <w:sz w:val="22"/>
                <w:szCs w:val="22"/>
              </w:rPr>
            </w:pPr>
            <w:r w:rsidRPr="00C50E5E">
              <w:rPr>
                <w:b/>
                <w:bCs/>
                <w:sz w:val="22"/>
                <w:szCs w:val="22"/>
              </w:rPr>
              <w:t>Champ</w:t>
            </w:r>
          </w:p>
        </w:tc>
        <w:tc>
          <w:tcPr>
            <w:tcW w:w="1680" w:type="dxa"/>
            <w:tcBorders>
              <w:bottom w:val="single" w:sz="4" w:space="0" w:color="auto"/>
              <w:right w:val="single" w:sz="4" w:space="0" w:color="auto"/>
            </w:tcBorders>
            <w:vAlign w:val="center"/>
            <w:hideMark/>
          </w:tcPr>
          <w:p w14:paraId="10BFD781" w14:textId="77777777" w:rsidR="00270A85" w:rsidRPr="00D63E7C" w:rsidRDefault="00270A85" w:rsidP="006B2A77">
            <w:pPr>
              <w:spacing w:after="0" w:line="276" w:lineRule="auto"/>
              <w:rPr>
                <w:b/>
                <w:bCs/>
                <w:sz w:val="22"/>
                <w:szCs w:val="22"/>
              </w:rPr>
            </w:pPr>
            <w:r w:rsidRPr="00D63E7C">
              <w:rPr>
                <w:b/>
                <w:bCs/>
                <w:sz w:val="22"/>
                <w:szCs w:val="22"/>
              </w:rPr>
              <w:t>Type</w:t>
            </w:r>
          </w:p>
        </w:tc>
        <w:tc>
          <w:tcPr>
            <w:tcW w:w="4725" w:type="dxa"/>
            <w:tcBorders>
              <w:bottom w:val="single" w:sz="4" w:space="0" w:color="auto"/>
            </w:tcBorders>
            <w:vAlign w:val="center"/>
            <w:hideMark/>
          </w:tcPr>
          <w:p w14:paraId="2ABB249D" w14:textId="77777777" w:rsidR="00270A85" w:rsidRPr="00D63E7C" w:rsidRDefault="00270A85" w:rsidP="006B2A77">
            <w:pPr>
              <w:spacing w:after="0" w:line="276" w:lineRule="auto"/>
              <w:jc w:val="both"/>
              <w:rPr>
                <w:b/>
                <w:bCs/>
                <w:sz w:val="22"/>
                <w:szCs w:val="22"/>
              </w:rPr>
            </w:pPr>
            <w:r w:rsidRPr="00D63E7C">
              <w:rPr>
                <w:b/>
                <w:bCs/>
                <w:sz w:val="22"/>
                <w:szCs w:val="22"/>
              </w:rPr>
              <w:t>Description</w:t>
            </w:r>
          </w:p>
        </w:tc>
      </w:tr>
      <w:tr w:rsidR="00270A85" w:rsidRPr="00E35677" w14:paraId="457EE1D4" w14:textId="77777777" w:rsidTr="00C82B2E">
        <w:trPr>
          <w:tblCellSpacing w:w="15" w:type="dxa"/>
        </w:trPr>
        <w:tc>
          <w:tcPr>
            <w:tcW w:w="2925" w:type="dxa"/>
            <w:tcBorders>
              <w:bottom w:val="single" w:sz="4" w:space="0" w:color="auto"/>
              <w:right w:val="single" w:sz="4" w:space="0" w:color="auto"/>
            </w:tcBorders>
            <w:vAlign w:val="center"/>
            <w:hideMark/>
          </w:tcPr>
          <w:p w14:paraId="6F708F52" w14:textId="1426ED80" w:rsidR="00270A85" w:rsidRPr="003352E3" w:rsidRDefault="007308F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ts</w:t>
            </w:r>
            <w:proofErr w:type="spellEnd"/>
            <w:r w:rsidRPr="003352E3">
              <w:rPr>
                <w:i/>
                <w:iCs/>
                <w:color w:val="153D63" w:themeColor="text2" w:themeTint="E6"/>
                <w:sz w:val="22"/>
                <w:szCs w:val="22"/>
              </w:rPr>
              <w:t xml:space="preserve"> / </w:t>
            </w:r>
            <w:proofErr w:type="spellStart"/>
            <w:r w:rsidRPr="003352E3">
              <w:rPr>
                <w:i/>
                <w:iCs/>
                <w:color w:val="153D63" w:themeColor="text2" w:themeTint="E6"/>
                <w:sz w:val="22"/>
                <w:szCs w:val="22"/>
              </w:rPr>
              <w:t>node_id</w:t>
            </w:r>
            <w:proofErr w:type="spellEnd"/>
          </w:p>
        </w:tc>
        <w:tc>
          <w:tcPr>
            <w:tcW w:w="1680" w:type="dxa"/>
            <w:tcBorders>
              <w:bottom w:val="single" w:sz="4" w:space="0" w:color="auto"/>
              <w:right w:val="single" w:sz="4" w:space="0" w:color="auto"/>
            </w:tcBorders>
            <w:vAlign w:val="center"/>
            <w:hideMark/>
          </w:tcPr>
          <w:p w14:paraId="4C3737BF" w14:textId="14CFCDD2" w:rsidR="00270A85" w:rsidRPr="00D63E7C" w:rsidRDefault="007308F4" w:rsidP="006B2A77">
            <w:pPr>
              <w:spacing w:after="0" w:line="276" w:lineRule="auto"/>
              <w:rPr>
                <w:sz w:val="22"/>
                <w:szCs w:val="22"/>
              </w:rPr>
            </w:pPr>
            <w:r w:rsidRPr="00D63E7C">
              <w:rPr>
                <w:sz w:val="22"/>
                <w:szCs w:val="22"/>
              </w:rPr>
              <w:t>-</w:t>
            </w:r>
          </w:p>
        </w:tc>
        <w:tc>
          <w:tcPr>
            <w:tcW w:w="4725" w:type="dxa"/>
            <w:tcBorders>
              <w:bottom w:val="single" w:sz="4" w:space="0" w:color="auto"/>
            </w:tcBorders>
            <w:vAlign w:val="center"/>
            <w:hideMark/>
          </w:tcPr>
          <w:p w14:paraId="7D627712" w14:textId="1EFE6FF6" w:rsidR="00270A85" w:rsidRPr="00E35677" w:rsidRDefault="00E35677" w:rsidP="006B2A77">
            <w:pPr>
              <w:spacing w:after="0" w:line="276" w:lineRule="auto"/>
              <w:jc w:val="both"/>
              <w:rPr>
                <w:sz w:val="22"/>
                <w:szCs w:val="22"/>
                <w:lang w:val="fr-FR"/>
              </w:rPr>
            </w:pPr>
            <w:r w:rsidRPr="00E35677">
              <w:rPr>
                <w:sz w:val="22"/>
                <w:szCs w:val="22"/>
                <w:lang w:val="fr-FR"/>
              </w:rPr>
              <w:t>Heure d'émission, identité du nœud.</w:t>
            </w:r>
          </w:p>
        </w:tc>
      </w:tr>
      <w:tr w:rsidR="00270A85" w:rsidRPr="00D63E7C" w14:paraId="42D1DF10" w14:textId="77777777" w:rsidTr="00C82B2E">
        <w:trPr>
          <w:tblCellSpacing w:w="15" w:type="dxa"/>
        </w:trPr>
        <w:tc>
          <w:tcPr>
            <w:tcW w:w="2925" w:type="dxa"/>
            <w:tcBorders>
              <w:top w:val="single" w:sz="4" w:space="0" w:color="auto"/>
              <w:bottom w:val="single" w:sz="4" w:space="0" w:color="auto"/>
              <w:right w:val="single" w:sz="4" w:space="0" w:color="auto"/>
            </w:tcBorders>
            <w:vAlign w:val="center"/>
            <w:hideMark/>
          </w:tcPr>
          <w:p w14:paraId="481607C7"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mode</w:t>
            </w:r>
          </w:p>
        </w:tc>
        <w:tc>
          <w:tcPr>
            <w:tcW w:w="1680" w:type="dxa"/>
            <w:tcBorders>
              <w:top w:val="single" w:sz="4" w:space="0" w:color="auto"/>
              <w:bottom w:val="single" w:sz="4" w:space="0" w:color="auto"/>
              <w:right w:val="single" w:sz="4" w:space="0" w:color="auto"/>
            </w:tcBorders>
            <w:vAlign w:val="center"/>
            <w:hideMark/>
          </w:tcPr>
          <w:p w14:paraId="1035473F" w14:textId="77777777" w:rsidR="00270A85" w:rsidRPr="00D63E7C" w:rsidRDefault="00270A85" w:rsidP="006B2A77">
            <w:pPr>
              <w:spacing w:after="0" w:line="276" w:lineRule="auto"/>
              <w:rPr>
                <w:sz w:val="22"/>
                <w:szCs w:val="22"/>
              </w:rPr>
            </w:pPr>
            <w:r w:rsidRPr="00D63E7C">
              <w:rPr>
                <w:sz w:val="22"/>
                <w:szCs w:val="22"/>
              </w:rPr>
              <w:t>string</w:t>
            </w:r>
          </w:p>
        </w:tc>
        <w:tc>
          <w:tcPr>
            <w:tcW w:w="4725" w:type="dxa"/>
            <w:tcBorders>
              <w:top w:val="single" w:sz="4" w:space="0" w:color="auto"/>
              <w:bottom w:val="single" w:sz="4" w:space="0" w:color="auto"/>
            </w:tcBorders>
            <w:vAlign w:val="center"/>
            <w:hideMark/>
          </w:tcPr>
          <w:p w14:paraId="66FAE937" w14:textId="17B383ED" w:rsidR="00270A85" w:rsidRPr="00D63E7C" w:rsidRDefault="00E35677" w:rsidP="006B2A77">
            <w:pPr>
              <w:spacing w:after="0" w:line="276" w:lineRule="auto"/>
              <w:jc w:val="both"/>
              <w:rPr>
                <w:sz w:val="22"/>
                <w:szCs w:val="22"/>
              </w:rPr>
            </w:pPr>
            <w:r w:rsidRPr="00E35677">
              <w:rPr>
                <w:sz w:val="22"/>
                <w:szCs w:val="22"/>
              </w:rPr>
              <w:t>Mono-</w:t>
            </w:r>
            <w:proofErr w:type="spellStart"/>
            <w:r w:rsidRPr="00E35677">
              <w:rPr>
                <w:sz w:val="22"/>
                <w:szCs w:val="22"/>
              </w:rPr>
              <w:t>caméra</w:t>
            </w:r>
            <w:proofErr w:type="spellEnd"/>
            <w:r w:rsidRPr="00E35677">
              <w:rPr>
                <w:sz w:val="22"/>
                <w:szCs w:val="22"/>
              </w:rPr>
              <w:t xml:space="preserve"> </w:t>
            </w:r>
            <w:proofErr w:type="spellStart"/>
            <w:r w:rsidRPr="00E35677">
              <w:rPr>
                <w:sz w:val="22"/>
                <w:szCs w:val="22"/>
              </w:rPr>
              <w:t>ou</w:t>
            </w:r>
            <w:proofErr w:type="spellEnd"/>
            <w:r w:rsidRPr="00E35677">
              <w:rPr>
                <w:sz w:val="22"/>
                <w:szCs w:val="22"/>
              </w:rPr>
              <w:t xml:space="preserve"> </w:t>
            </w:r>
            <w:proofErr w:type="spellStart"/>
            <w:r w:rsidRPr="00E35677">
              <w:rPr>
                <w:sz w:val="22"/>
                <w:szCs w:val="22"/>
              </w:rPr>
              <w:t>stéréo</w:t>
            </w:r>
            <w:proofErr w:type="spellEnd"/>
            <w:r w:rsidRPr="00E35677">
              <w:rPr>
                <w:sz w:val="22"/>
                <w:szCs w:val="22"/>
              </w:rPr>
              <w:t>.</w:t>
            </w:r>
          </w:p>
        </w:tc>
      </w:tr>
      <w:tr w:rsidR="00270A85" w:rsidRPr="00D63E7C" w14:paraId="18E86BDA" w14:textId="77777777" w:rsidTr="00C82B2E">
        <w:trPr>
          <w:tblCellSpacing w:w="15" w:type="dxa"/>
        </w:trPr>
        <w:tc>
          <w:tcPr>
            <w:tcW w:w="2925" w:type="dxa"/>
            <w:tcBorders>
              <w:top w:val="single" w:sz="4" w:space="0" w:color="auto"/>
              <w:bottom w:val="single" w:sz="4" w:space="0" w:color="auto"/>
              <w:right w:val="single" w:sz="4" w:space="0" w:color="auto"/>
            </w:tcBorders>
            <w:vAlign w:val="center"/>
            <w:hideMark/>
          </w:tcPr>
          <w:p w14:paraId="08673ADD"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sources</w:t>
            </w:r>
          </w:p>
        </w:tc>
        <w:tc>
          <w:tcPr>
            <w:tcW w:w="1680" w:type="dxa"/>
            <w:tcBorders>
              <w:top w:val="single" w:sz="4" w:space="0" w:color="auto"/>
              <w:bottom w:val="single" w:sz="4" w:space="0" w:color="auto"/>
              <w:right w:val="single" w:sz="4" w:space="0" w:color="auto"/>
            </w:tcBorders>
            <w:vAlign w:val="center"/>
            <w:hideMark/>
          </w:tcPr>
          <w:p w14:paraId="7B49DFC9" w14:textId="77777777" w:rsidR="00270A85" w:rsidRPr="00D63E7C" w:rsidRDefault="00270A85" w:rsidP="006B2A77">
            <w:pPr>
              <w:spacing w:after="0" w:line="276" w:lineRule="auto"/>
              <w:rPr>
                <w:sz w:val="22"/>
                <w:szCs w:val="22"/>
              </w:rPr>
            </w:pPr>
            <w:r w:rsidRPr="00D63E7C">
              <w:rPr>
                <w:sz w:val="22"/>
                <w:szCs w:val="22"/>
              </w:rPr>
              <w:t>object</w:t>
            </w:r>
          </w:p>
        </w:tc>
        <w:tc>
          <w:tcPr>
            <w:tcW w:w="4725" w:type="dxa"/>
            <w:tcBorders>
              <w:top w:val="single" w:sz="4" w:space="0" w:color="auto"/>
              <w:bottom w:val="single" w:sz="4" w:space="0" w:color="auto"/>
            </w:tcBorders>
            <w:vAlign w:val="center"/>
            <w:hideMark/>
          </w:tcPr>
          <w:p w14:paraId="5C1B285D" w14:textId="3D0D0535" w:rsidR="00270A85" w:rsidRPr="00D63E7C" w:rsidRDefault="00E35677" w:rsidP="006B2A77">
            <w:pPr>
              <w:spacing w:after="0" w:line="276" w:lineRule="auto"/>
              <w:jc w:val="both"/>
              <w:rPr>
                <w:sz w:val="22"/>
                <w:szCs w:val="22"/>
              </w:rPr>
            </w:pPr>
            <w:r w:rsidRPr="00E35677">
              <w:rPr>
                <w:sz w:val="22"/>
                <w:szCs w:val="22"/>
              </w:rPr>
              <w:t xml:space="preserve">Par </w:t>
            </w:r>
            <w:proofErr w:type="spellStart"/>
            <w:proofErr w:type="gramStart"/>
            <w:r w:rsidRPr="00E35677">
              <w:rPr>
                <w:sz w:val="22"/>
                <w:szCs w:val="22"/>
              </w:rPr>
              <w:t>caméra</w:t>
            </w:r>
            <w:proofErr w:type="spellEnd"/>
            <w:r w:rsidRPr="00E35677">
              <w:rPr>
                <w:sz w:val="22"/>
                <w:szCs w:val="22"/>
              </w:rPr>
              <w:t xml:space="preserve"> :</w:t>
            </w:r>
            <w:proofErr w:type="gramEnd"/>
            <w:r w:rsidRPr="00E35677">
              <w:rPr>
                <w:sz w:val="22"/>
                <w:szCs w:val="22"/>
              </w:rPr>
              <w:t xml:space="preserve"> </w:t>
            </w:r>
            <w:r w:rsidRPr="00E35677">
              <w:rPr>
                <w:i/>
                <w:iCs/>
                <w:color w:val="0E2841" w:themeColor="text2"/>
                <w:sz w:val="22"/>
                <w:szCs w:val="22"/>
              </w:rPr>
              <w:t>alive / exited / crashed</w:t>
            </w:r>
            <w:r w:rsidRPr="00E35677">
              <w:rPr>
                <w:sz w:val="22"/>
                <w:szCs w:val="22"/>
              </w:rPr>
              <w:t>.</w:t>
            </w:r>
          </w:p>
        </w:tc>
      </w:tr>
      <w:tr w:rsidR="00270A85" w:rsidRPr="00D63E7C" w14:paraId="02BCC57A" w14:textId="77777777" w:rsidTr="00C82B2E">
        <w:trPr>
          <w:tblCellSpacing w:w="15" w:type="dxa"/>
        </w:trPr>
        <w:tc>
          <w:tcPr>
            <w:tcW w:w="2925" w:type="dxa"/>
            <w:tcBorders>
              <w:bottom w:val="single" w:sz="4" w:space="0" w:color="auto"/>
              <w:right w:val="single" w:sz="4" w:space="0" w:color="auto"/>
            </w:tcBorders>
            <w:vAlign w:val="center"/>
            <w:hideMark/>
          </w:tcPr>
          <w:p w14:paraId="277E4B89" w14:textId="30F7B3CD" w:rsidR="00270A85" w:rsidRPr="003352E3" w:rsidRDefault="007308F4"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frame_count</w:t>
            </w:r>
            <w:proofErr w:type="spellEnd"/>
            <w:r w:rsidRPr="003352E3">
              <w:rPr>
                <w:i/>
                <w:iCs/>
                <w:color w:val="153D63" w:themeColor="text2" w:themeTint="E6"/>
                <w:sz w:val="22"/>
                <w:szCs w:val="22"/>
              </w:rPr>
              <w:t xml:space="preserve"> / fps</w:t>
            </w:r>
          </w:p>
        </w:tc>
        <w:tc>
          <w:tcPr>
            <w:tcW w:w="1680" w:type="dxa"/>
            <w:tcBorders>
              <w:bottom w:val="single" w:sz="4" w:space="0" w:color="auto"/>
              <w:right w:val="single" w:sz="4" w:space="0" w:color="auto"/>
            </w:tcBorders>
            <w:vAlign w:val="center"/>
            <w:hideMark/>
          </w:tcPr>
          <w:p w14:paraId="3324893B" w14:textId="6EC33C84" w:rsidR="00270A85" w:rsidRPr="00D63E7C" w:rsidRDefault="007308F4" w:rsidP="006B2A77">
            <w:pPr>
              <w:spacing w:after="0" w:line="276" w:lineRule="auto"/>
              <w:rPr>
                <w:sz w:val="22"/>
                <w:szCs w:val="22"/>
              </w:rPr>
            </w:pPr>
            <w:r w:rsidRPr="00D63E7C">
              <w:rPr>
                <w:sz w:val="22"/>
                <w:szCs w:val="22"/>
              </w:rPr>
              <w:t>int / float</w:t>
            </w:r>
          </w:p>
        </w:tc>
        <w:tc>
          <w:tcPr>
            <w:tcW w:w="4725" w:type="dxa"/>
            <w:tcBorders>
              <w:bottom w:val="single" w:sz="4" w:space="0" w:color="auto"/>
            </w:tcBorders>
            <w:vAlign w:val="center"/>
            <w:hideMark/>
          </w:tcPr>
          <w:p w14:paraId="1BB17AB2" w14:textId="1AAC3006" w:rsidR="00270A85" w:rsidRPr="00D63E7C" w:rsidRDefault="00E35677" w:rsidP="006B2A77">
            <w:pPr>
              <w:spacing w:after="0" w:line="276" w:lineRule="auto"/>
              <w:jc w:val="both"/>
              <w:rPr>
                <w:sz w:val="22"/>
                <w:szCs w:val="22"/>
              </w:rPr>
            </w:pPr>
            <w:r w:rsidRPr="00E35677">
              <w:rPr>
                <w:sz w:val="22"/>
                <w:szCs w:val="22"/>
              </w:rPr>
              <w:t xml:space="preserve">Trames </w:t>
            </w:r>
            <w:proofErr w:type="spellStart"/>
            <w:r w:rsidRPr="00E35677">
              <w:rPr>
                <w:sz w:val="22"/>
                <w:szCs w:val="22"/>
              </w:rPr>
              <w:t>traitées</w:t>
            </w:r>
            <w:proofErr w:type="spellEnd"/>
            <w:r w:rsidRPr="00E35677">
              <w:rPr>
                <w:sz w:val="22"/>
                <w:szCs w:val="22"/>
              </w:rPr>
              <w:t xml:space="preserve"> / </w:t>
            </w:r>
            <w:proofErr w:type="spellStart"/>
            <w:r w:rsidRPr="00E35677">
              <w:rPr>
                <w:sz w:val="22"/>
                <w:szCs w:val="22"/>
              </w:rPr>
              <w:t>débit</w:t>
            </w:r>
            <w:proofErr w:type="spellEnd"/>
          </w:p>
        </w:tc>
      </w:tr>
      <w:tr w:rsidR="00270A85" w:rsidRPr="00D63E7C" w14:paraId="07CB0143" w14:textId="77777777" w:rsidTr="00C82B2E">
        <w:trPr>
          <w:tblCellSpacing w:w="15" w:type="dxa"/>
        </w:trPr>
        <w:tc>
          <w:tcPr>
            <w:tcW w:w="2925" w:type="dxa"/>
            <w:tcBorders>
              <w:top w:val="single" w:sz="4" w:space="0" w:color="auto"/>
              <w:bottom w:val="single" w:sz="4" w:space="0" w:color="auto"/>
              <w:right w:val="single" w:sz="4" w:space="0" w:color="auto"/>
            </w:tcBorders>
            <w:vAlign w:val="center"/>
            <w:hideMark/>
          </w:tcPr>
          <w:p w14:paraId="66D7BAA0" w14:textId="77777777" w:rsidR="00270A85" w:rsidRPr="003352E3" w:rsidRDefault="00270A85"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latency_ms</w:t>
            </w:r>
            <w:proofErr w:type="spellEnd"/>
          </w:p>
        </w:tc>
        <w:tc>
          <w:tcPr>
            <w:tcW w:w="1680" w:type="dxa"/>
            <w:tcBorders>
              <w:top w:val="single" w:sz="4" w:space="0" w:color="auto"/>
              <w:bottom w:val="single" w:sz="4" w:space="0" w:color="auto"/>
              <w:right w:val="single" w:sz="4" w:space="0" w:color="auto"/>
            </w:tcBorders>
            <w:vAlign w:val="center"/>
            <w:hideMark/>
          </w:tcPr>
          <w:p w14:paraId="7D1F83DB" w14:textId="77777777" w:rsidR="00270A85" w:rsidRPr="00D63E7C" w:rsidRDefault="00270A85" w:rsidP="006B2A77">
            <w:pPr>
              <w:spacing w:after="0" w:line="276" w:lineRule="auto"/>
              <w:rPr>
                <w:sz w:val="22"/>
                <w:szCs w:val="22"/>
              </w:rPr>
            </w:pPr>
            <w:r w:rsidRPr="00D63E7C">
              <w:rPr>
                <w:sz w:val="22"/>
                <w:szCs w:val="22"/>
              </w:rPr>
              <w:t>object</w:t>
            </w:r>
          </w:p>
        </w:tc>
        <w:tc>
          <w:tcPr>
            <w:tcW w:w="4725" w:type="dxa"/>
            <w:tcBorders>
              <w:top w:val="single" w:sz="4" w:space="0" w:color="auto"/>
              <w:bottom w:val="single" w:sz="4" w:space="0" w:color="auto"/>
            </w:tcBorders>
            <w:vAlign w:val="center"/>
            <w:hideMark/>
          </w:tcPr>
          <w:p w14:paraId="3D1272CD" w14:textId="4F605163" w:rsidR="00270A85" w:rsidRPr="00D63E7C" w:rsidRDefault="00E35677" w:rsidP="006B2A77">
            <w:pPr>
              <w:spacing w:after="0" w:line="276" w:lineRule="auto"/>
              <w:jc w:val="both"/>
              <w:rPr>
                <w:sz w:val="22"/>
                <w:szCs w:val="22"/>
              </w:rPr>
            </w:pPr>
            <w:proofErr w:type="spellStart"/>
            <w:r w:rsidRPr="00E35677">
              <w:rPr>
                <w:sz w:val="22"/>
                <w:szCs w:val="22"/>
              </w:rPr>
              <w:t>Latence</w:t>
            </w:r>
            <w:proofErr w:type="spellEnd"/>
            <w:r w:rsidRPr="00E35677">
              <w:rPr>
                <w:sz w:val="22"/>
                <w:szCs w:val="22"/>
              </w:rPr>
              <w:t xml:space="preserve"> </w:t>
            </w:r>
            <w:proofErr w:type="spellStart"/>
            <w:proofErr w:type="gramStart"/>
            <w:r w:rsidRPr="00E35677">
              <w:rPr>
                <w:sz w:val="22"/>
                <w:szCs w:val="22"/>
              </w:rPr>
              <w:t>capture→</w:t>
            </w:r>
            <w:proofErr w:type="gramEnd"/>
            <w:r w:rsidRPr="00E35677">
              <w:rPr>
                <w:sz w:val="22"/>
                <w:szCs w:val="22"/>
              </w:rPr>
              <w:t>publication</w:t>
            </w:r>
            <w:proofErr w:type="spellEnd"/>
            <w:r w:rsidRPr="00E35677">
              <w:rPr>
                <w:sz w:val="22"/>
                <w:szCs w:val="22"/>
              </w:rPr>
              <w:t xml:space="preserve"> </w:t>
            </w:r>
            <w:r w:rsidRPr="003352E3">
              <w:rPr>
                <w:i/>
                <w:iCs/>
                <w:color w:val="153D63" w:themeColor="text2" w:themeTint="E6"/>
                <w:sz w:val="22"/>
                <w:szCs w:val="22"/>
              </w:rPr>
              <w:t>p50/p95/p99</w:t>
            </w:r>
            <w:r w:rsidRPr="00E35677">
              <w:rPr>
                <w:sz w:val="22"/>
                <w:szCs w:val="22"/>
              </w:rPr>
              <w:t>.</w:t>
            </w:r>
          </w:p>
        </w:tc>
      </w:tr>
      <w:tr w:rsidR="00270A85" w:rsidRPr="00D63E7C" w14:paraId="1008025E" w14:textId="77777777" w:rsidTr="00C82B2E">
        <w:trPr>
          <w:tblCellSpacing w:w="15" w:type="dxa"/>
        </w:trPr>
        <w:tc>
          <w:tcPr>
            <w:tcW w:w="2925" w:type="dxa"/>
            <w:tcBorders>
              <w:top w:val="single" w:sz="4" w:space="0" w:color="auto"/>
              <w:bottom w:val="single" w:sz="4" w:space="0" w:color="auto"/>
              <w:right w:val="single" w:sz="4" w:space="0" w:color="auto"/>
            </w:tcBorders>
            <w:vAlign w:val="center"/>
            <w:hideMark/>
          </w:tcPr>
          <w:p w14:paraId="11FC1234" w14:textId="16989F3C" w:rsidR="00270A85" w:rsidRPr="003352E3" w:rsidRDefault="007308F4" w:rsidP="006B2A77">
            <w:pPr>
              <w:spacing w:after="0" w:line="276" w:lineRule="auto"/>
              <w:rPr>
                <w:i/>
                <w:iCs/>
                <w:color w:val="153D63" w:themeColor="text2" w:themeTint="E6"/>
                <w:sz w:val="22"/>
                <w:szCs w:val="22"/>
              </w:rPr>
            </w:pPr>
            <w:r w:rsidRPr="003352E3">
              <w:rPr>
                <w:i/>
                <w:iCs/>
                <w:color w:val="153D63" w:themeColor="text2" w:themeTint="E6"/>
                <w:sz w:val="22"/>
                <w:szCs w:val="22"/>
              </w:rPr>
              <w:t>zones / subscriptions</w:t>
            </w:r>
          </w:p>
        </w:tc>
        <w:tc>
          <w:tcPr>
            <w:tcW w:w="1680" w:type="dxa"/>
            <w:tcBorders>
              <w:top w:val="single" w:sz="4" w:space="0" w:color="auto"/>
              <w:bottom w:val="single" w:sz="4" w:space="0" w:color="auto"/>
              <w:right w:val="single" w:sz="4" w:space="0" w:color="auto"/>
            </w:tcBorders>
            <w:vAlign w:val="center"/>
            <w:hideMark/>
          </w:tcPr>
          <w:p w14:paraId="0E530479" w14:textId="77777777" w:rsidR="00270A85" w:rsidRPr="00D63E7C" w:rsidRDefault="00270A85" w:rsidP="006B2A77">
            <w:pPr>
              <w:spacing w:after="0" w:line="276" w:lineRule="auto"/>
              <w:rPr>
                <w:sz w:val="22"/>
                <w:szCs w:val="22"/>
              </w:rPr>
            </w:pPr>
            <w:r w:rsidRPr="00D63E7C">
              <w:rPr>
                <w:sz w:val="22"/>
                <w:szCs w:val="22"/>
              </w:rPr>
              <w:t>integer</w:t>
            </w:r>
          </w:p>
        </w:tc>
        <w:tc>
          <w:tcPr>
            <w:tcW w:w="4725" w:type="dxa"/>
            <w:tcBorders>
              <w:top w:val="single" w:sz="4" w:space="0" w:color="auto"/>
              <w:bottom w:val="single" w:sz="4" w:space="0" w:color="auto"/>
            </w:tcBorders>
            <w:vAlign w:val="center"/>
            <w:hideMark/>
          </w:tcPr>
          <w:p w14:paraId="21DF568C" w14:textId="7B0887A2" w:rsidR="00270A85" w:rsidRPr="00D63E7C" w:rsidRDefault="00E35677" w:rsidP="006B2A77">
            <w:pPr>
              <w:spacing w:after="0" w:line="276" w:lineRule="auto"/>
              <w:jc w:val="both"/>
              <w:rPr>
                <w:sz w:val="22"/>
                <w:szCs w:val="22"/>
              </w:rPr>
            </w:pPr>
            <w:proofErr w:type="spellStart"/>
            <w:r w:rsidRPr="00E35677">
              <w:rPr>
                <w:sz w:val="22"/>
                <w:szCs w:val="22"/>
              </w:rPr>
              <w:t>Nombres</w:t>
            </w:r>
            <w:proofErr w:type="spellEnd"/>
            <w:r w:rsidRPr="00E35677">
              <w:rPr>
                <w:sz w:val="22"/>
                <w:szCs w:val="22"/>
              </w:rPr>
              <w:t xml:space="preserve"> </w:t>
            </w:r>
            <w:proofErr w:type="spellStart"/>
            <w:r w:rsidRPr="00E35677">
              <w:rPr>
                <w:sz w:val="22"/>
                <w:szCs w:val="22"/>
              </w:rPr>
              <w:t>configurés</w:t>
            </w:r>
            <w:proofErr w:type="spellEnd"/>
            <w:r w:rsidRPr="00E35677">
              <w:rPr>
                <w:sz w:val="22"/>
                <w:szCs w:val="22"/>
              </w:rPr>
              <w:t>.</w:t>
            </w:r>
          </w:p>
        </w:tc>
      </w:tr>
      <w:tr w:rsidR="00270A85" w:rsidRPr="00D63E7C" w14:paraId="5192DE03" w14:textId="77777777" w:rsidTr="007308F4">
        <w:trPr>
          <w:tblCellSpacing w:w="15" w:type="dxa"/>
        </w:trPr>
        <w:tc>
          <w:tcPr>
            <w:tcW w:w="2925" w:type="dxa"/>
            <w:tcBorders>
              <w:right w:val="single" w:sz="4" w:space="0" w:color="auto"/>
            </w:tcBorders>
            <w:vAlign w:val="center"/>
            <w:hideMark/>
          </w:tcPr>
          <w:p w14:paraId="242B7EEF"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calibration</w:t>
            </w:r>
          </w:p>
        </w:tc>
        <w:tc>
          <w:tcPr>
            <w:tcW w:w="1680" w:type="dxa"/>
            <w:tcBorders>
              <w:right w:val="single" w:sz="4" w:space="0" w:color="auto"/>
            </w:tcBorders>
            <w:vAlign w:val="center"/>
            <w:hideMark/>
          </w:tcPr>
          <w:p w14:paraId="33B15DB5" w14:textId="77777777" w:rsidR="00270A85" w:rsidRPr="00D63E7C" w:rsidRDefault="00270A85" w:rsidP="006B2A77">
            <w:pPr>
              <w:spacing w:after="0" w:line="276" w:lineRule="auto"/>
              <w:rPr>
                <w:sz w:val="22"/>
                <w:szCs w:val="22"/>
              </w:rPr>
            </w:pPr>
            <w:r w:rsidRPr="00D63E7C">
              <w:rPr>
                <w:sz w:val="22"/>
                <w:szCs w:val="22"/>
              </w:rPr>
              <w:t>object</w:t>
            </w:r>
          </w:p>
        </w:tc>
        <w:tc>
          <w:tcPr>
            <w:tcW w:w="4725" w:type="dxa"/>
            <w:vAlign w:val="center"/>
            <w:hideMark/>
          </w:tcPr>
          <w:p w14:paraId="3664BC26" w14:textId="1CC2D061" w:rsidR="00270A85" w:rsidRPr="00D63E7C" w:rsidRDefault="00A12F75" w:rsidP="006B2A77">
            <w:pPr>
              <w:spacing w:after="0" w:line="276" w:lineRule="auto"/>
              <w:jc w:val="both"/>
              <w:rPr>
                <w:sz w:val="22"/>
                <w:szCs w:val="22"/>
              </w:rPr>
            </w:pPr>
            <w:r w:rsidRPr="00A12F75">
              <w:rPr>
                <w:sz w:val="22"/>
                <w:szCs w:val="22"/>
              </w:rPr>
              <w:t>État de la calibration.</w:t>
            </w:r>
          </w:p>
        </w:tc>
      </w:tr>
    </w:tbl>
    <w:p w14:paraId="0A5BFBA0" w14:textId="2643BAC6" w:rsidR="00270A85" w:rsidRPr="00D63E7C" w:rsidRDefault="00270A85" w:rsidP="006B2A77">
      <w:pPr>
        <w:spacing w:after="0" w:line="276" w:lineRule="auto"/>
        <w:jc w:val="both"/>
        <w:rPr>
          <w:sz w:val="22"/>
          <w:szCs w:val="22"/>
        </w:rPr>
      </w:pPr>
    </w:p>
    <w:p w14:paraId="1DAF7E57" w14:textId="1EE023F7" w:rsidR="00270A85" w:rsidRPr="008E3D96" w:rsidRDefault="00270A85" w:rsidP="006B2A77">
      <w:pPr>
        <w:spacing w:line="276" w:lineRule="auto"/>
        <w:rPr>
          <w:b/>
          <w:bCs/>
          <w:sz w:val="22"/>
          <w:szCs w:val="22"/>
        </w:rPr>
      </w:pPr>
      <w:r w:rsidRPr="00D63E7C">
        <w:rPr>
          <w:b/>
          <w:bCs/>
          <w:sz w:val="22"/>
          <w:szCs w:val="22"/>
        </w:rPr>
        <w:lastRenderedPageBreak/>
        <w:t xml:space="preserve">3.8 config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1710"/>
        <w:gridCol w:w="4628"/>
      </w:tblGrid>
      <w:tr w:rsidR="00270A85" w:rsidRPr="00D63E7C" w14:paraId="2B8CE803" w14:textId="77777777" w:rsidTr="00C2480C">
        <w:trPr>
          <w:tblHeader/>
          <w:tblCellSpacing w:w="15" w:type="dxa"/>
        </w:trPr>
        <w:tc>
          <w:tcPr>
            <w:tcW w:w="2917" w:type="dxa"/>
            <w:tcBorders>
              <w:bottom w:val="single" w:sz="4" w:space="0" w:color="auto"/>
              <w:right w:val="single" w:sz="4" w:space="0" w:color="auto"/>
            </w:tcBorders>
            <w:vAlign w:val="center"/>
            <w:hideMark/>
          </w:tcPr>
          <w:p w14:paraId="39C4FBCF" w14:textId="1C5DADEB" w:rsidR="00270A85" w:rsidRPr="00D63E7C" w:rsidRDefault="00B44043" w:rsidP="006B2A77">
            <w:pPr>
              <w:spacing w:after="0" w:line="276" w:lineRule="auto"/>
              <w:jc w:val="both"/>
              <w:rPr>
                <w:b/>
                <w:bCs/>
                <w:sz w:val="22"/>
                <w:szCs w:val="22"/>
              </w:rPr>
            </w:pPr>
            <w:r w:rsidRPr="00B44043">
              <w:rPr>
                <w:b/>
                <w:bCs/>
                <w:sz w:val="22"/>
                <w:szCs w:val="22"/>
              </w:rPr>
              <w:t>Champ</w:t>
            </w:r>
          </w:p>
        </w:tc>
        <w:tc>
          <w:tcPr>
            <w:tcW w:w="1688" w:type="dxa"/>
            <w:tcBorders>
              <w:bottom w:val="single" w:sz="4" w:space="0" w:color="auto"/>
              <w:right w:val="single" w:sz="4" w:space="0" w:color="auto"/>
            </w:tcBorders>
            <w:vAlign w:val="center"/>
            <w:hideMark/>
          </w:tcPr>
          <w:p w14:paraId="54FCF47D" w14:textId="77777777" w:rsidR="00270A85" w:rsidRPr="00D63E7C" w:rsidRDefault="00270A85" w:rsidP="006B2A77">
            <w:pPr>
              <w:spacing w:after="0" w:line="276" w:lineRule="auto"/>
              <w:jc w:val="both"/>
              <w:rPr>
                <w:b/>
                <w:bCs/>
                <w:sz w:val="22"/>
                <w:szCs w:val="22"/>
              </w:rPr>
            </w:pPr>
            <w:r w:rsidRPr="00D63E7C">
              <w:rPr>
                <w:b/>
                <w:bCs/>
                <w:sz w:val="22"/>
                <w:szCs w:val="22"/>
              </w:rPr>
              <w:t>Type</w:t>
            </w:r>
          </w:p>
        </w:tc>
        <w:tc>
          <w:tcPr>
            <w:tcW w:w="4635" w:type="dxa"/>
            <w:tcBorders>
              <w:bottom w:val="single" w:sz="4" w:space="0" w:color="auto"/>
            </w:tcBorders>
            <w:vAlign w:val="center"/>
            <w:hideMark/>
          </w:tcPr>
          <w:p w14:paraId="073C3369" w14:textId="77777777" w:rsidR="00270A85" w:rsidRPr="00D63E7C" w:rsidRDefault="00270A85" w:rsidP="006B2A77">
            <w:pPr>
              <w:spacing w:after="0" w:line="276" w:lineRule="auto"/>
              <w:jc w:val="both"/>
              <w:rPr>
                <w:b/>
                <w:bCs/>
                <w:sz w:val="22"/>
                <w:szCs w:val="22"/>
              </w:rPr>
            </w:pPr>
            <w:r w:rsidRPr="00D63E7C">
              <w:rPr>
                <w:b/>
                <w:bCs/>
                <w:sz w:val="22"/>
                <w:szCs w:val="22"/>
              </w:rPr>
              <w:t>Description</w:t>
            </w:r>
          </w:p>
        </w:tc>
      </w:tr>
      <w:tr w:rsidR="00270A85" w:rsidRPr="00D63E7C" w14:paraId="647F928D" w14:textId="77777777" w:rsidTr="00C2480C">
        <w:trPr>
          <w:tblCellSpacing w:w="15" w:type="dxa"/>
        </w:trPr>
        <w:tc>
          <w:tcPr>
            <w:tcW w:w="2917" w:type="dxa"/>
            <w:tcBorders>
              <w:top w:val="single" w:sz="4" w:space="0" w:color="auto"/>
              <w:bottom w:val="single" w:sz="4" w:space="0" w:color="auto"/>
              <w:right w:val="single" w:sz="4" w:space="0" w:color="auto"/>
            </w:tcBorders>
            <w:vAlign w:val="center"/>
            <w:hideMark/>
          </w:tcPr>
          <w:p w14:paraId="57AD7CA7" w14:textId="730B620F" w:rsidR="00270A85" w:rsidRPr="003352E3" w:rsidRDefault="00C2480C" w:rsidP="006B2A77">
            <w:pPr>
              <w:spacing w:after="0" w:line="276" w:lineRule="auto"/>
              <w:jc w:val="both"/>
              <w:rPr>
                <w:i/>
                <w:iCs/>
                <w:color w:val="153D63" w:themeColor="text2" w:themeTint="E6"/>
                <w:sz w:val="22"/>
                <w:szCs w:val="22"/>
              </w:rPr>
            </w:pPr>
            <w:proofErr w:type="spellStart"/>
            <w:r w:rsidRPr="003352E3">
              <w:rPr>
                <w:i/>
                <w:iCs/>
                <w:color w:val="153D63" w:themeColor="text2" w:themeTint="E6"/>
                <w:sz w:val="22"/>
                <w:szCs w:val="22"/>
              </w:rPr>
              <w:t>ts</w:t>
            </w:r>
            <w:proofErr w:type="spellEnd"/>
            <w:r w:rsidRPr="003352E3">
              <w:rPr>
                <w:i/>
                <w:iCs/>
                <w:color w:val="153D63" w:themeColor="text2" w:themeTint="E6"/>
                <w:sz w:val="22"/>
                <w:szCs w:val="22"/>
              </w:rPr>
              <w:t xml:space="preserve"> / </w:t>
            </w:r>
            <w:proofErr w:type="spellStart"/>
            <w:r w:rsidRPr="003352E3">
              <w:rPr>
                <w:i/>
                <w:iCs/>
                <w:color w:val="153D63" w:themeColor="text2" w:themeTint="E6"/>
                <w:sz w:val="22"/>
                <w:szCs w:val="22"/>
              </w:rPr>
              <w:t>node_id</w:t>
            </w:r>
            <w:proofErr w:type="spellEnd"/>
            <w:r w:rsidRPr="003352E3">
              <w:rPr>
                <w:i/>
                <w:iCs/>
                <w:color w:val="153D63" w:themeColor="text2" w:themeTint="E6"/>
                <w:sz w:val="22"/>
                <w:szCs w:val="22"/>
              </w:rPr>
              <w:t xml:space="preserve"> / area / mode</w:t>
            </w:r>
          </w:p>
        </w:tc>
        <w:tc>
          <w:tcPr>
            <w:tcW w:w="1688" w:type="dxa"/>
            <w:tcBorders>
              <w:top w:val="single" w:sz="4" w:space="0" w:color="auto"/>
              <w:bottom w:val="single" w:sz="4" w:space="0" w:color="auto"/>
              <w:right w:val="single" w:sz="4" w:space="0" w:color="auto"/>
            </w:tcBorders>
            <w:vAlign w:val="center"/>
            <w:hideMark/>
          </w:tcPr>
          <w:p w14:paraId="3593EA09" w14:textId="7A73918C" w:rsidR="00270A85" w:rsidRPr="00D63E7C" w:rsidRDefault="00EC45D1" w:rsidP="006B2A77">
            <w:pPr>
              <w:spacing w:after="0" w:line="276" w:lineRule="auto"/>
              <w:jc w:val="both"/>
              <w:rPr>
                <w:sz w:val="22"/>
                <w:szCs w:val="22"/>
              </w:rPr>
            </w:pPr>
            <w:r w:rsidRPr="00D63E7C">
              <w:rPr>
                <w:sz w:val="22"/>
                <w:szCs w:val="22"/>
              </w:rPr>
              <w:t>-</w:t>
            </w:r>
          </w:p>
        </w:tc>
        <w:tc>
          <w:tcPr>
            <w:tcW w:w="4635" w:type="dxa"/>
            <w:tcBorders>
              <w:top w:val="single" w:sz="4" w:space="0" w:color="auto"/>
              <w:bottom w:val="single" w:sz="4" w:space="0" w:color="auto"/>
            </w:tcBorders>
            <w:vAlign w:val="center"/>
            <w:hideMark/>
          </w:tcPr>
          <w:p w14:paraId="06862D2C" w14:textId="3BEB94D5" w:rsidR="00270A85" w:rsidRPr="00D63E7C" w:rsidRDefault="00B44043" w:rsidP="006B2A77">
            <w:pPr>
              <w:spacing w:after="0" w:line="276" w:lineRule="auto"/>
              <w:jc w:val="both"/>
              <w:rPr>
                <w:sz w:val="22"/>
                <w:szCs w:val="22"/>
              </w:rPr>
            </w:pPr>
            <w:proofErr w:type="spellStart"/>
            <w:r w:rsidRPr="00B44043">
              <w:rPr>
                <w:sz w:val="22"/>
                <w:szCs w:val="22"/>
              </w:rPr>
              <w:t>Identité</w:t>
            </w:r>
            <w:proofErr w:type="spellEnd"/>
            <w:r w:rsidRPr="00B44043">
              <w:rPr>
                <w:sz w:val="22"/>
                <w:szCs w:val="22"/>
              </w:rPr>
              <w:t xml:space="preserve"> du </w:t>
            </w:r>
            <w:proofErr w:type="spellStart"/>
            <w:r w:rsidRPr="00B44043">
              <w:rPr>
                <w:sz w:val="22"/>
                <w:szCs w:val="22"/>
              </w:rPr>
              <w:t>nœud</w:t>
            </w:r>
            <w:proofErr w:type="spellEnd"/>
            <w:r w:rsidRPr="00B44043">
              <w:rPr>
                <w:sz w:val="22"/>
                <w:szCs w:val="22"/>
              </w:rPr>
              <w:t>.</w:t>
            </w:r>
          </w:p>
        </w:tc>
      </w:tr>
      <w:tr w:rsidR="00270A85" w:rsidRPr="00D63E7C" w14:paraId="3676B3DB" w14:textId="77777777" w:rsidTr="00C2480C">
        <w:trPr>
          <w:tblCellSpacing w:w="15" w:type="dxa"/>
        </w:trPr>
        <w:tc>
          <w:tcPr>
            <w:tcW w:w="2917" w:type="dxa"/>
            <w:tcBorders>
              <w:top w:val="single" w:sz="4" w:space="0" w:color="auto"/>
              <w:bottom w:val="single" w:sz="4" w:space="0" w:color="auto"/>
              <w:right w:val="single" w:sz="4" w:space="0" w:color="auto"/>
            </w:tcBorders>
            <w:vAlign w:val="center"/>
            <w:hideMark/>
          </w:tcPr>
          <w:p w14:paraId="6B09FC4C"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cameras</w:t>
            </w:r>
          </w:p>
        </w:tc>
        <w:tc>
          <w:tcPr>
            <w:tcW w:w="1688" w:type="dxa"/>
            <w:tcBorders>
              <w:top w:val="single" w:sz="4" w:space="0" w:color="auto"/>
              <w:bottom w:val="single" w:sz="4" w:space="0" w:color="auto"/>
              <w:right w:val="single" w:sz="4" w:space="0" w:color="auto"/>
            </w:tcBorders>
            <w:vAlign w:val="center"/>
            <w:hideMark/>
          </w:tcPr>
          <w:p w14:paraId="7920E026" w14:textId="77777777" w:rsidR="00270A85" w:rsidRPr="00D63E7C" w:rsidRDefault="00270A85" w:rsidP="006B2A77">
            <w:pPr>
              <w:spacing w:after="0" w:line="276" w:lineRule="auto"/>
              <w:jc w:val="both"/>
              <w:rPr>
                <w:sz w:val="22"/>
                <w:szCs w:val="22"/>
              </w:rPr>
            </w:pPr>
            <w:r w:rsidRPr="00D63E7C">
              <w:rPr>
                <w:sz w:val="22"/>
                <w:szCs w:val="22"/>
              </w:rPr>
              <w:t>array[string]</w:t>
            </w:r>
          </w:p>
        </w:tc>
        <w:tc>
          <w:tcPr>
            <w:tcW w:w="4635" w:type="dxa"/>
            <w:tcBorders>
              <w:top w:val="single" w:sz="4" w:space="0" w:color="auto"/>
              <w:bottom w:val="single" w:sz="4" w:space="0" w:color="auto"/>
            </w:tcBorders>
            <w:vAlign w:val="center"/>
            <w:hideMark/>
          </w:tcPr>
          <w:p w14:paraId="7D440B69" w14:textId="31445B34" w:rsidR="00270A85" w:rsidRPr="00D63E7C" w:rsidRDefault="00B44043" w:rsidP="006B2A77">
            <w:pPr>
              <w:spacing w:after="0" w:line="276" w:lineRule="auto"/>
              <w:jc w:val="both"/>
              <w:rPr>
                <w:sz w:val="22"/>
                <w:szCs w:val="22"/>
              </w:rPr>
            </w:pPr>
            <w:proofErr w:type="spellStart"/>
            <w:r w:rsidRPr="00B44043">
              <w:rPr>
                <w:sz w:val="22"/>
                <w:szCs w:val="22"/>
              </w:rPr>
              <w:t>Identifiants</w:t>
            </w:r>
            <w:proofErr w:type="spellEnd"/>
            <w:r w:rsidRPr="00B44043">
              <w:rPr>
                <w:sz w:val="22"/>
                <w:szCs w:val="22"/>
              </w:rPr>
              <w:t xml:space="preserve"> des </w:t>
            </w:r>
            <w:proofErr w:type="spellStart"/>
            <w:r w:rsidRPr="00B44043">
              <w:rPr>
                <w:sz w:val="22"/>
                <w:szCs w:val="22"/>
              </w:rPr>
              <w:t>caméras</w:t>
            </w:r>
            <w:proofErr w:type="spellEnd"/>
            <w:r w:rsidRPr="00B44043">
              <w:rPr>
                <w:sz w:val="22"/>
                <w:szCs w:val="22"/>
              </w:rPr>
              <w:t xml:space="preserve"> </w:t>
            </w:r>
            <w:proofErr w:type="spellStart"/>
            <w:r w:rsidRPr="00B44043">
              <w:rPr>
                <w:sz w:val="22"/>
                <w:szCs w:val="22"/>
              </w:rPr>
              <w:t>configurées</w:t>
            </w:r>
            <w:proofErr w:type="spellEnd"/>
            <w:r w:rsidRPr="00B44043">
              <w:rPr>
                <w:sz w:val="22"/>
                <w:szCs w:val="22"/>
              </w:rPr>
              <w:t>.</w:t>
            </w:r>
          </w:p>
        </w:tc>
      </w:tr>
      <w:tr w:rsidR="00270A85" w:rsidRPr="00D63E7C" w14:paraId="38BC57AA" w14:textId="77777777" w:rsidTr="00C2480C">
        <w:trPr>
          <w:tblCellSpacing w:w="15" w:type="dxa"/>
        </w:trPr>
        <w:tc>
          <w:tcPr>
            <w:tcW w:w="2917" w:type="dxa"/>
            <w:tcBorders>
              <w:top w:val="single" w:sz="4" w:space="0" w:color="auto"/>
              <w:bottom w:val="single" w:sz="4" w:space="0" w:color="auto"/>
              <w:right w:val="single" w:sz="4" w:space="0" w:color="auto"/>
            </w:tcBorders>
            <w:vAlign w:val="center"/>
            <w:hideMark/>
          </w:tcPr>
          <w:p w14:paraId="02DEA404"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zones</w:t>
            </w:r>
          </w:p>
        </w:tc>
        <w:tc>
          <w:tcPr>
            <w:tcW w:w="1688" w:type="dxa"/>
            <w:tcBorders>
              <w:top w:val="single" w:sz="4" w:space="0" w:color="auto"/>
              <w:bottom w:val="single" w:sz="4" w:space="0" w:color="auto"/>
              <w:right w:val="single" w:sz="4" w:space="0" w:color="auto"/>
            </w:tcBorders>
            <w:vAlign w:val="center"/>
            <w:hideMark/>
          </w:tcPr>
          <w:p w14:paraId="3246DD8F" w14:textId="77777777" w:rsidR="00270A85" w:rsidRPr="00D63E7C" w:rsidRDefault="00270A85" w:rsidP="006B2A77">
            <w:pPr>
              <w:spacing w:after="0" w:line="276" w:lineRule="auto"/>
              <w:jc w:val="both"/>
              <w:rPr>
                <w:sz w:val="22"/>
                <w:szCs w:val="22"/>
              </w:rPr>
            </w:pPr>
            <w:r w:rsidRPr="00D63E7C">
              <w:rPr>
                <w:sz w:val="22"/>
                <w:szCs w:val="22"/>
              </w:rPr>
              <w:t>array</w:t>
            </w:r>
          </w:p>
        </w:tc>
        <w:tc>
          <w:tcPr>
            <w:tcW w:w="4635" w:type="dxa"/>
            <w:tcBorders>
              <w:top w:val="single" w:sz="4" w:space="0" w:color="auto"/>
              <w:bottom w:val="single" w:sz="4" w:space="0" w:color="auto"/>
            </w:tcBorders>
            <w:vAlign w:val="center"/>
            <w:hideMark/>
          </w:tcPr>
          <w:p w14:paraId="63AE81F4" w14:textId="67E66F29" w:rsidR="00270A85" w:rsidRPr="00D63E7C" w:rsidRDefault="00B44043" w:rsidP="006B2A77">
            <w:pPr>
              <w:spacing w:after="0" w:line="276" w:lineRule="auto"/>
              <w:jc w:val="both"/>
              <w:rPr>
                <w:sz w:val="22"/>
                <w:szCs w:val="22"/>
              </w:rPr>
            </w:pPr>
            <w:proofErr w:type="spellStart"/>
            <w:r w:rsidRPr="00B44043">
              <w:rPr>
                <w:sz w:val="22"/>
                <w:szCs w:val="22"/>
              </w:rPr>
              <w:t>Spécifications</w:t>
            </w:r>
            <w:proofErr w:type="spellEnd"/>
            <w:r w:rsidRPr="00B44043">
              <w:rPr>
                <w:sz w:val="22"/>
                <w:szCs w:val="22"/>
              </w:rPr>
              <w:t xml:space="preserve"> de </w:t>
            </w:r>
            <w:proofErr w:type="gramStart"/>
            <w:r w:rsidRPr="00B44043">
              <w:rPr>
                <w:sz w:val="22"/>
                <w:szCs w:val="22"/>
              </w:rPr>
              <w:t>zones :</w:t>
            </w:r>
            <w:proofErr w:type="gramEnd"/>
            <w:r w:rsidRPr="00B44043">
              <w:rPr>
                <w:sz w:val="22"/>
                <w:szCs w:val="22"/>
              </w:rPr>
              <w:t xml:space="preserve"> </w:t>
            </w:r>
            <w:r w:rsidRPr="00B44043">
              <w:rPr>
                <w:i/>
                <w:iCs/>
                <w:color w:val="0E2841" w:themeColor="text2"/>
                <w:sz w:val="22"/>
                <w:szCs w:val="22"/>
              </w:rPr>
              <w:t>name, kind, type, severity, polygon</w:t>
            </w:r>
            <w:r w:rsidRPr="00B44043">
              <w:rPr>
                <w:sz w:val="22"/>
                <w:szCs w:val="22"/>
              </w:rPr>
              <w:t xml:space="preserve"> (</w:t>
            </w:r>
            <w:proofErr w:type="spellStart"/>
            <w:r w:rsidRPr="00B44043">
              <w:rPr>
                <w:sz w:val="22"/>
                <w:szCs w:val="22"/>
              </w:rPr>
              <w:t>mètres</w:t>
            </w:r>
            <w:proofErr w:type="spellEnd"/>
            <w:r w:rsidRPr="00B44043">
              <w:rPr>
                <w:sz w:val="22"/>
                <w:szCs w:val="22"/>
              </w:rPr>
              <w:t>).</w:t>
            </w:r>
          </w:p>
        </w:tc>
      </w:tr>
      <w:tr w:rsidR="00270A85" w:rsidRPr="00D63E7C" w14:paraId="7F62DED1" w14:textId="77777777" w:rsidTr="00C2480C">
        <w:trPr>
          <w:tblCellSpacing w:w="15" w:type="dxa"/>
        </w:trPr>
        <w:tc>
          <w:tcPr>
            <w:tcW w:w="2917" w:type="dxa"/>
            <w:tcBorders>
              <w:top w:val="single" w:sz="4" w:space="0" w:color="auto"/>
              <w:right w:val="single" w:sz="4" w:space="0" w:color="auto"/>
            </w:tcBorders>
            <w:vAlign w:val="center"/>
            <w:hideMark/>
          </w:tcPr>
          <w:p w14:paraId="2C7BEF6C"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calibration</w:t>
            </w:r>
          </w:p>
        </w:tc>
        <w:tc>
          <w:tcPr>
            <w:tcW w:w="1688" w:type="dxa"/>
            <w:tcBorders>
              <w:top w:val="single" w:sz="4" w:space="0" w:color="auto"/>
              <w:right w:val="single" w:sz="4" w:space="0" w:color="auto"/>
            </w:tcBorders>
            <w:vAlign w:val="center"/>
            <w:hideMark/>
          </w:tcPr>
          <w:p w14:paraId="299CD3D5" w14:textId="77777777" w:rsidR="00270A85" w:rsidRPr="00D63E7C" w:rsidRDefault="00270A85" w:rsidP="006B2A77">
            <w:pPr>
              <w:spacing w:after="0" w:line="276" w:lineRule="auto"/>
              <w:jc w:val="both"/>
              <w:rPr>
                <w:sz w:val="22"/>
                <w:szCs w:val="22"/>
              </w:rPr>
            </w:pPr>
            <w:r w:rsidRPr="00D63E7C">
              <w:rPr>
                <w:sz w:val="22"/>
                <w:szCs w:val="22"/>
              </w:rPr>
              <w:t>object</w:t>
            </w:r>
          </w:p>
        </w:tc>
        <w:tc>
          <w:tcPr>
            <w:tcW w:w="4635" w:type="dxa"/>
            <w:vAlign w:val="center"/>
            <w:hideMark/>
          </w:tcPr>
          <w:p w14:paraId="007764CE" w14:textId="5E0B8355" w:rsidR="00270A85" w:rsidRPr="00D63E7C" w:rsidRDefault="00B44043" w:rsidP="006B2A77">
            <w:pPr>
              <w:spacing w:after="0" w:line="276" w:lineRule="auto"/>
              <w:jc w:val="both"/>
              <w:rPr>
                <w:sz w:val="22"/>
                <w:szCs w:val="22"/>
              </w:rPr>
            </w:pPr>
            <w:r w:rsidRPr="00B44043">
              <w:rPr>
                <w:sz w:val="22"/>
                <w:szCs w:val="22"/>
              </w:rPr>
              <w:t>État de la calibration</w:t>
            </w:r>
          </w:p>
        </w:tc>
      </w:tr>
    </w:tbl>
    <w:p w14:paraId="26F6E66A" w14:textId="68F234C4" w:rsidR="00270A85" w:rsidRPr="00D63E7C" w:rsidRDefault="00270A85" w:rsidP="006B2A77">
      <w:pPr>
        <w:spacing w:after="0" w:line="276" w:lineRule="auto"/>
        <w:jc w:val="both"/>
        <w:rPr>
          <w:sz w:val="22"/>
          <w:szCs w:val="22"/>
        </w:rPr>
      </w:pPr>
    </w:p>
    <w:p w14:paraId="30B32029" w14:textId="6A72EAD3" w:rsidR="00270A85" w:rsidRPr="00D63E7C" w:rsidRDefault="00270A85" w:rsidP="006B2A77">
      <w:pPr>
        <w:spacing w:after="0" w:line="276" w:lineRule="auto"/>
        <w:jc w:val="both"/>
        <w:rPr>
          <w:b/>
          <w:bCs/>
          <w:sz w:val="22"/>
          <w:szCs w:val="22"/>
        </w:rPr>
      </w:pPr>
      <w:proofErr w:type="gramStart"/>
      <w:r w:rsidRPr="00D63E7C">
        <w:rPr>
          <w:b/>
          <w:bCs/>
          <w:sz w:val="22"/>
          <w:szCs w:val="22"/>
        </w:rPr>
        <w:t xml:space="preserve">3.9 </w:t>
      </w:r>
      <w:r w:rsidR="00BB178C" w:rsidRPr="00BB178C">
        <w:rPr>
          <w:b/>
          <w:bCs/>
          <w:sz w:val="22"/>
          <w:szCs w:val="22"/>
        </w:rPr>
        <w:t xml:space="preserve"> </w:t>
      </w:r>
      <w:proofErr w:type="spellStart"/>
      <w:r w:rsidR="00BB178C" w:rsidRPr="00BB178C">
        <w:rPr>
          <w:b/>
          <w:bCs/>
          <w:sz w:val="22"/>
          <w:szCs w:val="22"/>
        </w:rPr>
        <w:t>Parité</w:t>
      </w:r>
      <w:proofErr w:type="spellEnd"/>
      <w:proofErr w:type="gramEnd"/>
      <w:r w:rsidR="00BB178C" w:rsidRPr="00BB178C">
        <w:rPr>
          <w:b/>
          <w:bCs/>
          <w:sz w:val="22"/>
          <w:szCs w:val="22"/>
        </w:rPr>
        <w:t xml:space="preserve"> REST</w:t>
      </w:r>
      <w:r w:rsidRPr="00D63E7C">
        <w:rPr>
          <w:b/>
          <w:bCs/>
          <w:sz w:val="22"/>
          <w:szCs w:val="22"/>
        </w:rPr>
        <w:t xml:space="preserve"> </w:t>
      </w:r>
    </w:p>
    <w:p w14:paraId="46966250" w14:textId="70327FAF" w:rsidR="00270A85" w:rsidRPr="00BB178C" w:rsidRDefault="00BB178C" w:rsidP="006B2A77">
      <w:pPr>
        <w:spacing w:after="0" w:line="276" w:lineRule="auto"/>
        <w:jc w:val="both"/>
        <w:rPr>
          <w:sz w:val="22"/>
          <w:szCs w:val="22"/>
          <w:lang w:val="fr-FR"/>
        </w:rPr>
      </w:pPr>
      <w:r w:rsidRPr="00BB178C">
        <w:rPr>
          <w:sz w:val="22"/>
          <w:szCs w:val="22"/>
          <w:lang w:val="fr-FR"/>
        </w:rPr>
        <w:t xml:space="preserve">La passerelle sert ces mêmes </w:t>
      </w:r>
      <w:proofErr w:type="spellStart"/>
      <w:r w:rsidRPr="00BB178C">
        <w:rPr>
          <w:sz w:val="22"/>
          <w:szCs w:val="22"/>
          <w:lang w:val="fr-FR"/>
        </w:rPr>
        <w:t>payloads</w:t>
      </w:r>
      <w:proofErr w:type="spellEnd"/>
      <w:r w:rsidRPr="00BB178C">
        <w:rPr>
          <w:sz w:val="22"/>
          <w:szCs w:val="22"/>
          <w:lang w:val="fr-FR"/>
        </w:rPr>
        <w:t xml:space="preserve"> à l'identique, chacun étiqueté avec le </w:t>
      </w:r>
      <w:proofErr w:type="spellStart"/>
      <w:r w:rsidRPr="00BB178C">
        <w:rPr>
          <w:sz w:val="22"/>
          <w:szCs w:val="22"/>
          <w:lang w:val="fr-FR"/>
        </w:rPr>
        <w:t>node_id</w:t>
      </w:r>
      <w:proofErr w:type="spellEnd"/>
      <w:r w:rsidRPr="00BB178C">
        <w:rPr>
          <w:sz w:val="22"/>
          <w:szCs w:val="22"/>
          <w:lang w:val="fr-FR"/>
        </w:rPr>
        <w:t xml:space="preserve"> — un seul schéma, deux transports ; les consommateurs migrent entre MQTT et REST sans réécrire leur </w:t>
      </w:r>
      <w:proofErr w:type="spellStart"/>
      <w:r w:rsidRPr="00BB178C">
        <w:rPr>
          <w:sz w:val="22"/>
          <w:szCs w:val="22"/>
          <w:lang w:val="fr-FR"/>
        </w:rPr>
        <w:t>parsing</w:t>
      </w:r>
      <w:proofErr w:type="spellEnd"/>
      <w:r w:rsidRPr="00BB178C">
        <w:rPr>
          <w:sz w:val="22"/>
          <w:szCs w:val="22"/>
          <w:lang w:val="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6139"/>
      </w:tblGrid>
      <w:tr w:rsidR="00270A85" w:rsidRPr="00D63E7C" w14:paraId="47D30570" w14:textId="77777777" w:rsidTr="00BB178C">
        <w:trPr>
          <w:tblHeader/>
          <w:tblCellSpacing w:w="15" w:type="dxa"/>
        </w:trPr>
        <w:tc>
          <w:tcPr>
            <w:tcW w:w="3086" w:type="dxa"/>
            <w:tcBorders>
              <w:right w:val="single" w:sz="4" w:space="0" w:color="auto"/>
            </w:tcBorders>
            <w:vAlign w:val="center"/>
            <w:hideMark/>
          </w:tcPr>
          <w:p w14:paraId="1C441846" w14:textId="3CA77E84" w:rsidR="00270A85" w:rsidRPr="00D63E7C" w:rsidRDefault="00270A85" w:rsidP="006B2A77">
            <w:pPr>
              <w:spacing w:after="0" w:line="276" w:lineRule="auto"/>
              <w:jc w:val="both"/>
              <w:rPr>
                <w:b/>
                <w:bCs/>
                <w:sz w:val="22"/>
                <w:szCs w:val="22"/>
              </w:rPr>
            </w:pPr>
            <w:r w:rsidRPr="00D63E7C">
              <w:rPr>
                <w:b/>
                <w:bCs/>
                <w:sz w:val="22"/>
                <w:szCs w:val="22"/>
              </w:rPr>
              <w:t>Endpoint</w:t>
            </w:r>
          </w:p>
        </w:tc>
        <w:tc>
          <w:tcPr>
            <w:tcW w:w="6094" w:type="dxa"/>
            <w:vAlign w:val="center"/>
            <w:hideMark/>
          </w:tcPr>
          <w:p w14:paraId="7B6409A5" w14:textId="59E2470E" w:rsidR="00270A85" w:rsidRPr="00D63E7C" w:rsidRDefault="00C2480C" w:rsidP="006B2A77">
            <w:pPr>
              <w:spacing w:after="0" w:line="276" w:lineRule="auto"/>
              <w:jc w:val="both"/>
              <w:rPr>
                <w:b/>
                <w:bCs/>
                <w:sz w:val="22"/>
                <w:szCs w:val="22"/>
              </w:rPr>
            </w:pPr>
            <w:r w:rsidRPr="00D63E7C">
              <w:rPr>
                <w:b/>
                <w:bCs/>
                <w:sz w:val="22"/>
                <w:szCs w:val="22"/>
              </w:rPr>
              <w:t>Returns</w:t>
            </w:r>
          </w:p>
        </w:tc>
      </w:tr>
      <w:tr w:rsidR="00C2480C" w:rsidRPr="00D63E7C" w14:paraId="317F92B7" w14:textId="77777777" w:rsidTr="00BB178C">
        <w:trPr>
          <w:tblCellSpacing w:w="15" w:type="dxa"/>
        </w:trPr>
        <w:tc>
          <w:tcPr>
            <w:tcW w:w="3086" w:type="dxa"/>
            <w:tcBorders>
              <w:right w:val="single" w:sz="4" w:space="0" w:color="auto"/>
            </w:tcBorders>
          </w:tcPr>
          <w:p w14:paraId="1262F547" w14:textId="1FDE7FDA" w:rsidR="00C2480C" w:rsidRPr="003352E3" w:rsidRDefault="00C2480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/v1/nodes</w:t>
            </w:r>
          </w:p>
        </w:tc>
        <w:tc>
          <w:tcPr>
            <w:tcW w:w="6094" w:type="dxa"/>
          </w:tcPr>
          <w:p w14:paraId="79684DDA" w14:textId="7775878C" w:rsidR="00C2480C" w:rsidRPr="00D63E7C" w:rsidRDefault="00BB178C" w:rsidP="006B2A77">
            <w:pPr>
              <w:spacing w:after="0" w:line="276" w:lineRule="auto"/>
              <w:jc w:val="both"/>
              <w:rPr>
                <w:sz w:val="22"/>
                <w:szCs w:val="22"/>
              </w:rPr>
            </w:pPr>
            <w:proofErr w:type="spellStart"/>
            <w:r w:rsidRPr="00BB178C">
              <w:rPr>
                <w:sz w:val="22"/>
                <w:szCs w:val="22"/>
              </w:rPr>
              <w:t>Nœuds</w:t>
            </w:r>
            <w:proofErr w:type="spellEnd"/>
            <w:r w:rsidRPr="00BB178C">
              <w:rPr>
                <w:sz w:val="22"/>
                <w:szCs w:val="22"/>
              </w:rPr>
              <w:t xml:space="preserve"> </w:t>
            </w:r>
            <w:proofErr w:type="spellStart"/>
            <w:r w:rsidRPr="00BB178C">
              <w:rPr>
                <w:sz w:val="22"/>
                <w:szCs w:val="22"/>
              </w:rPr>
              <w:t>enregistrés</w:t>
            </w:r>
            <w:proofErr w:type="spellEnd"/>
            <w:r w:rsidRPr="00BB178C">
              <w:rPr>
                <w:sz w:val="22"/>
                <w:szCs w:val="22"/>
              </w:rPr>
              <w:t xml:space="preserve"> + </w:t>
            </w:r>
            <w:proofErr w:type="spellStart"/>
            <w:r w:rsidRPr="00BB178C">
              <w:rPr>
                <w:sz w:val="22"/>
                <w:szCs w:val="22"/>
              </w:rPr>
              <w:t>vivacité</w:t>
            </w:r>
            <w:proofErr w:type="spellEnd"/>
            <w:r w:rsidRPr="00BB178C">
              <w:rPr>
                <w:sz w:val="22"/>
                <w:szCs w:val="22"/>
              </w:rPr>
              <w:t>.</w:t>
            </w:r>
          </w:p>
        </w:tc>
      </w:tr>
      <w:tr w:rsidR="00270A85" w:rsidRPr="00D63E7C" w14:paraId="1F70DA40" w14:textId="77777777" w:rsidTr="00BB178C">
        <w:trPr>
          <w:tblCellSpacing w:w="15" w:type="dxa"/>
        </w:trPr>
        <w:tc>
          <w:tcPr>
            <w:tcW w:w="3086" w:type="dxa"/>
            <w:tcBorders>
              <w:right w:val="single" w:sz="4" w:space="0" w:color="auto"/>
            </w:tcBorders>
            <w:vAlign w:val="center"/>
            <w:hideMark/>
          </w:tcPr>
          <w:p w14:paraId="05847554"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/v1/tracks</w:t>
            </w:r>
          </w:p>
        </w:tc>
        <w:tc>
          <w:tcPr>
            <w:tcW w:w="6094" w:type="dxa"/>
            <w:vAlign w:val="center"/>
            <w:hideMark/>
          </w:tcPr>
          <w:p w14:paraId="4595D09C" w14:textId="54018F20" w:rsidR="00270A85" w:rsidRPr="00D63E7C" w:rsidRDefault="00BB178C" w:rsidP="006B2A77">
            <w:pPr>
              <w:spacing w:after="0" w:line="276" w:lineRule="auto"/>
              <w:jc w:val="both"/>
              <w:rPr>
                <w:sz w:val="22"/>
                <w:szCs w:val="22"/>
              </w:rPr>
            </w:pPr>
            <w:r w:rsidRPr="00BB178C">
              <w:rPr>
                <w:sz w:val="22"/>
                <w:szCs w:val="22"/>
              </w:rPr>
              <w:t>Payloads</w:t>
            </w:r>
            <w:r>
              <w:rPr>
                <w:sz w:val="22"/>
                <w:szCs w:val="22"/>
              </w:rPr>
              <w:t xml:space="preserve"> </w:t>
            </w:r>
            <w:r w:rsidR="00C2480C" w:rsidRPr="003352E3">
              <w:rPr>
                <w:i/>
                <w:iCs/>
                <w:color w:val="153D63" w:themeColor="text2" w:themeTint="E6"/>
                <w:sz w:val="22"/>
                <w:szCs w:val="22"/>
              </w:rPr>
              <w:t>track_2d / track_3d</w:t>
            </w:r>
            <w:r w:rsidR="00C2480C" w:rsidRPr="00D63E7C">
              <w:rPr>
                <w:sz w:val="22"/>
                <w:szCs w:val="22"/>
              </w:rPr>
              <w:t>.</w:t>
            </w:r>
          </w:p>
        </w:tc>
      </w:tr>
      <w:tr w:rsidR="00270A85" w:rsidRPr="00BB178C" w14:paraId="542A52BD" w14:textId="77777777" w:rsidTr="00BB178C">
        <w:trPr>
          <w:tblCellSpacing w:w="15" w:type="dxa"/>
        </w:trPr>
        <w:tc>
          <w:tcPr>
            <w:tcW w:w="3086" w:type="dxa"/>
            <w:tcBorders>
              <w:right w:val="single" w:sz="4" w:space="0" w:color="auto"/>
            </w:tcBorders>
            <w:vAlign w:val="center"/>
            <w:hideMark/>
          </w:tcPr>
          <w:p w14:paraId="47717A1A"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/v1/zones</w:t>
            </w:r>
          </w:p>
        </w:tc>
        <w:tc>
          <w:tcPr>
            <w:tcW w:w="6094" w:type="dxa"/>
            <w:vAlign w:val="center"/>
            <w:hideMark/>
          </w:tcPr>
          <w:p w14:paraId="676621C4" w14:textId="2C806C9D" w:rsidR="00270A85" w:rsidRPr="00BB178C" w:rsidRDefault="00BB178C" w:rsidP="006B2A77">
            <w:pPr>
              <w:spacing w:after="0" w:line="276" w:lineRule="auto"/>
              <w:jc w:val="both"/>
              <w:rPr>
                <w:sz w:val="22"/>
                <w:szCs w:val="22"/>
                <w:lang w:val="fr-FR"/>
              </w:rPr>
            </w:pPr>
            <w:r w:rsidRPr="00BB178C">
              <w:rPr>
                <w:sz w:val="22"/>
                <w:szCs w:val="22"/>
                <w:lang w:val="fr-FR"/>
              </w:rPr>
              <w:t xml:space="preserve">Spécifications de zones + </w:t>
            </w:r>
            <w:proofErr w:type="gramStart"/>
            <w:r w:rsidRPr="00BB178C">
              <w:rPr>
                <w:sz w:val="22"/>
                <w:szCs w:val="22"/>
                <w:lang w:val="fr-FR"/>
              </w:rPr>
              <w:t xml:space="preserve">dernier </w:t>
            </w:r>
            <w:proofErr w:type="spellStart"/>
            <w:r w:rsidRPr="003352E3">
              <w:rPr>
                <w:i/>
                <w:iCs/>
                <w:color w:val="153D63" w:themeColor="text2" w:themeTint="E6"/>
                <w:sz w:val="22"/>
                <w:szCs w:val="22"/>
                <w:lang w:val="fr-FR"/>
              </w:rPr>
              <w:t>zone</w:t>
            </w:r>
            <w:proofErr w:type="gramEnd"/>
            <w:r w:rsidRPr="003352E3">
              <w:rPr>
                <w:i/>
                <w:iCs/>
                <w:color w:val="153D63" w:themeColor="text2" w:themeTint="E6"/>
                <w:sz w:val="22"/>
                <w:szCs w:val="22"/>
                <w:lang w:val="fr-FR"/>
              </w:rPr>
              <w:t>_state</w:t>
            </w:r>
            <w:proofErr w:type="spellEnd"/>
            <w:r w:rsidRPr="003352E3">
              <w:rPr>
                <w:i/>
                <w:iCs/>
                <w:color w:val="153D63" w:themeColor="text2" w:themeTint="E6"/>
                <w:sz w:val="22"/>
                <w:szCs w:val="22"/>
                <w:lang w:val="fr-FR"/>
              </w:rPr>
              <w:t xml:space="preserve"> </w:t>
            </w:r>
            <w:r w:rsidRPr="00BB178C">
              <w:rPr>
                <w:sz w:val="22"/>
                <w:szCs w:val="22"/>
                <w:lang w:val="fr-FR"/>
              </w:rPr>
              <w:t>de chaque zone.</w:t>
            </w:r>
          </w:p>
        </w:tc>
      </w:tr>
      <w:tr w:rsidR="00270A85" w:rsidRPr="00BB178C" w14:paraId="7375DF79" w14:textId="77777777" w:rsidTr="00BB178C">
        <w:trPr>
          <w:tblCellSpacing w:w="15" w:type="dxa"/>
        </w:trPr>
        <w:tc>
          <w:tcPr>
            <w:tcW w:w="3086" w:type="dxa"/>
            <w:tcBorders>
              <w:right w:val="single" w:sz="4" w:space="0" w:color="auto"/>
            </w:tcBorders>
            <w:vAlign w:val="center"/>
            <w:hideMark/>
          </w:tcPr>
          <w:p w14:paraId="76B50422"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/v1/zones/&lt;name&gt;</w:t>
            </w:r>
          </w:p>
        </w:tc>
        <w:tc>
          <w:tcPr>
            <w:tcW w:w="6094" w:type="dxa"/>
            <w:vAlign w:val="center"/>
            <w:hideMark/>
          </w:tcPr>
          <w:p w14:paraId="196C86A3" w14:textId="583E7AD6" w:rsidR="00270A85" w:rsidRPr="00BB178C" w:rsidRDefault="00BB178C" w:rsidP="006B2A77">
            <w:pPr>
              <w:spacing w:after="0" w:line="276" w:lineRule="auto"/>
              <w:jc w:val="both"/>
              <w:rPr>
                <w:sz w:val="22"/>
                <w:szCs w:val="22"/>
                <w:lang w:val="fr-FR"/>
              </w:rPr>
            </w:pPr>
            <w:r w:rsidRPr="00BB178C">
              <w:rPr>
                <w:sz w:val="22"/>
                <w:szCs w:val="22"/>
                <w:lang w:val="fr-FR"/>
              </w:rPr>
              <w:t>Une zone à travers tous les nœuds qui la définissent.</w:t>
            </w:r>
          </w:p>
        </w:tc>
      </w:tr>
      <w:tr w:rsidR="00270A85" w:rsidRPr="00D63E7C" w14:paraId="2BA37A38" w14:textId="77777777" w:rsidTr="00BB178C">
        <w:trPr>
          <w:tblCellSpacing w:w="15" w:type="dxa"/>
        </w:trPr>
        <w:tc>
          <w:tcPr>
            <w:tcW w:w="3086" w:type="dxa"/>
            <w:tcBorders>
              <w:right w:val="single" w:sz="4" w:space="0" w:color="auto"/>
            </w:tcBorders>
            <w:vAlign w:val="center"/>
            <w:hideMark/>
          </w:tcPr>
          <w:p w14:paraId="0C0B1102"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/v1/passings</w:t>
            </w:r>
          </w:p>
        </w:tc>
        <w:tc>
          <w:tcPr>
            <w:tcW w:w="6094" w:type="dxa"/>
            <w:vAlign w:val="center"/>
            <w:hideMark/>
          </w:tcPr>
          <w:p w14:paraId="1F982A82" w14:textId="53A7E942" w:rsidR="00270A85" w:rsidRPr="00D63E7C" w:rsidRDefault="00BB178C" w:rsidP="006B2A77">
            <w:pPr>
              <w:spacing w:after="0" w:line="276" w:lineRule="auto"/>
              <w:jc w:val="both"/>
              <w:rPr>
                <w:sz w:val="22"/>
                <w:szCs w:val="22"/>
              </w:rPr>
            </w:pPr>
            <w:proofErr w:type="spellStart"/>
            <w:r w:rsidRPr="00BB178C">
              <w:rPr>
                <w:sz w:val="22"/>
                <w:szCs w:val="22"/>
              </w:rPr>
              <w:t>Événements</w:t>
            </w:r>
            <w:proofErr w:type="spellEnd"/>
            <w:r w:rsidRPr="00BB178C">
              <w:rPr>
                <w:sz w:val="22"/>
                <w:szCs w:val="22"/>
              </w:rPr>
              <w:t xml:space="preserve"> </w:t>
            </w:r>
            <w:r w:rsidRPr="00BB178C">
              <w:rPr>
                <w:i/>
                <w:iCs/>
                <w:color w:val="0E2841" w:themeColor="text2"/>
                <w:sz w:val="22"/>
                <w:szCs w:val="22"/>
              </w:rPr>
              <w:t>passing</w:t>
            </w:r>
            <w:r w:rsidRPr="00BB178C">
              <w:rPr>
                <w:color w:val="0E2841" w:themeColor="text2"/>
                <w:sz w:val="22"/>
                <w:szCs w:val="22"/>
              </w:rPr>
              <w:t xml:space="preserve"> </w:t>
            </w:r>
            <w:proofErr w:type="spellStart"/>
            <w:r w:rsidRPr="00BB178C">
              <w:rPr>
                <w:sz w:val="22"/>
                <w:szCs w:val="22"/>
              </w:rPr>
              <w:t>récents</w:t>
            </w:r>
            <w:proofErr w:type="spellEnd"/>
            <w:r w:rsidRPr="00BB178C">
              <w:rPr>
                <w:sz w:val="22"/>
                <w:szCs w:val="22"/>
              </w:rPr>
              <w:t>.</w:t>
            </w:r>
          </w:p>
        </w:tc>
      </w:tr>
      <w:tr w:rsidR="00C2480C" w:rsidRPr="00D63E7C" w14:paraId="402DF0B6" w14:textId="77777777" w:rsidTr="00BB178C">
        <w:trPr>
          <w:tblCellSpacing w:w="15" w:type="dxa"/>
        </w:trPr>
        <w:tc>
          <w:tcPr>
            <w:tcW w:w="3086" w:type="dxa"/>
            <w:tcBorders>
              <w:right w:val="single" w:sz="4" w:space="0" w:color="auto"/>
            </w:tcBorders>
            <w:vAlign w:val="center"/>
          </w:tcPr>
          <w:p w14:paraId="76B151D8" w14:textId="7D96944E" w:rsidR="00C2480C" w:rsidRPr="003352E3" w:rsidRDefault="00C2480C"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/v1/config</w:t>
            </w:r>
          </w:p>
        </w:tc>
        <w:tc>
          <w:tcPr>
            <w:tcW w:w="6094" w:type="dxa"/>
            <w:vAlign w:val="center"/>
          </w:tcPr>
          <w:p w14:paraId="0B9DCF7F" w14:textId="041E152C" w:rsidR="00C2480C" w:rsidRPr="00D63E7C" w:rsidRDefault="00BB178C" w:rsidP="006B2A77">
            <w:pPr>
              <w:spacing w:after="0" w:line="276" w:lineRule="auto"/>
              <w:jc w:val="both"/>
              <w:rPr>
                <w:sz w:val="22"/>
                <w:szCs w:val="22"/>
              </w:rPr>
            </w:pPr>
            <w:r w:rsidRPr="00BB178C">
              <w:rPr>
                <w:sz w:val="22"/>
                <w:szCs w:val="22"/>
              </w:rPr>
              <w:t xml:space="preserve">Payloads </w:t>
            </w:r>
            <w:r w:rsidRPr="00BB178C">
              <w:rPr>
                <w:i/>
                <w:iCs/>
                <w:color w:val="0E2841" w:themeColor="text2"/>
                <w:sz w:val="22"/>
                <w:szCs w:val="22"/>
              </w:rPr>
              <w:t>config</w:t>
            </w:r>
            <w:r w:rsidRPr="00BB178C">
              <w:rPr>
                <w:sz w:val="22"/>
                <w:szCs w:val="22"/>
              </w:rPr>
              <w:t>.</w:t>
            </w:r>
          </w:p>
        </w:tc>
      </w:tr>
      <w:tr w:rsidR="00270A85" w:rsidRPr="00D63E7C" w14:paraId="57A2D8DE" w14:textId="77777777" w:rsidTr="00BB178C">
        <w:trPr>
          <w:tblCellSpacing w:w="15" w:type="dxa"/>
        </w:trPr>
        <w:tc>
          <w:tcPr>
            <w:tcW w:w="3086" w:type="dxa"/>
            <w:tcBorders>
              <w:right w:val="single" w:sz="4" w:space="0" w:color="auto"/>
            </w:tcBorders>
            <w:vAlign w:val="center"/>
            <w:hideMark/>
          </w:tcPr>
          <w:p w14:paraId="39948AA4" w14:textId="77777777"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/v1/diagnostics</w:t>
            </w:r>
          </w:p>
        </w:tc>
        <w:tc>
          <w:tcPr>
            <w:tcW w:w="6094" w:type="dxa"/>
            <w:vAlign w:val="center"/>
            <w:hideMark/>
          </w:tcPr>
          <w:p w14:paraId="12977652" w14:textId="1E5C2953" w:rsidR="00270A85" w:rsidRPr="00D63E7C" w:rsidRDefault="00BB178C" w:rsidP="006B2A77">
            <w:pPr>
              <w:spacing w:after="0" w:line="276" w:lineRule="auto"/>
              <w:jc w:val="both"/>
              <w:rPr>
                <w:sz w:val="22"/>
                <w:szCs w:val="22"/>
              </w:rPr>
            </w:pPr>
            <w:r w:rsidRPr="00D63E7C">
              <w:rPr>
                <w:sz w:val="22"/>
                <w:szCs w:val="22"/>
              </w:rPr>
              <w:t>payloads</w:t>
            </w:r>
            <w:r w:rsidRPr="00D63E7C">
              <w:rPr>
                <w:sz w:val="22"/>
                <w:szCs w:val="22"/>
              </w:rPr>
              <w:t xml:space="preserve"> </w:t>
            </w:r>
            <w:r w:rsidR="00270A85" w:rsidRPr="00BB178C">
              <w:rPr>
                <w:i/>
                <w:iCs/>
                <w:color w:val="0E2841" w:themeColor="text2"/>
                <w:sz w:val="22"/>
                <w:szCs w:val="22"/>
              </w:rPr>
              <w:t>diagnostics</w:t>
            </w:r>
            <w:r w:rsidR="00270A85" w:rsidRPr="00D63E7C">
              <w:rPr>
                <w:sz w:val="22"/>
                <w:szCs w:val="22"/>
              </w:rPr>
              <w:t>.</w:t>
            </w:r>
          </w:p>
        </w:tc>
      </w:tr>
      <w:tr w:rsidR="00270A85" w:rsidRPr="00D63E7C" w14:paraId="472A9D71" w14:textId="77777777" w:rsidTr="00BB178C">
        <w:trPr>
          <w:tblCellSpacing w:w="15" w:type="dxa"/>
        </w:trPr>
        <w:tc>
          <w:tcPr>
            <w:tcW w:w="3086" w:type="dxa"/>
            <w:tcBorders>
              <w:right w:val="single" w:sz="4" w:space="0" w:color="auto"/>
            </w:tcBorders>
            <w:vAlign w:val="center"/>
            <w:hideMark/>
          </w:tcPr>
          <w:p w14:paraId="1D669584" w14:textId="4F23200C" w:rsidR="00270A85" w:rsidRPr="003352E3" w:rsidRDefault="00270A85" w:rsidP="006B2A77">
            <w:pPr>
              <w:spacing w:after="0" w:line="276" w:lineRule="auto"/>
              <w:jc w:val="both"/>
              <w:rPr>
                <w:i/>
                <w:iCs/>
                <w:color w:val="153D63" w:themeColor="text2" w:themeTint="E6"/>
                <w:sz w:val="22"/>
                <w:szCs w:val="22"/>
              </w:rPr>
            </w:pPr>
            <w:r w:rsidRPr="003352E3">
              <w:rPr>
                <w:i/>
                <w:iCs/>
                <w:color w:val="153D63" w:themeColor="text2" w:themeTint="E6"/>
                <w:sz w:val="22"/>
                <w:szCs w:val="22"/>
              </w:rPr>
              <w:t>GET /v1/</w:t>
            </w:r>
            <w:proofErr w:type="spellStart"/>
            <w:r w:rsidR="00C2480C" w:rsidRPr="003352E3">
              <w:rPr>
                <w:i/>
                <w:iCs/>
                <w:color w:val="153D63" w:themeColor="text2" w:themeTint="E6"/>
                <w:sz w:val="22"/>
                <w:szCs w:val="22"/>
              </w:rPr>
              <w:t>healthz</w:t>
            </w:r>
            <w:proofErr w:type="spellEnd"/>
          </w:p>
        </w:tc>
        <w:tc>
          <w:tcPr>
            <w:tcW w:w="6094" w:type="dxa"/>
            <w:vAlign w:val="center"/>
            <w:hideMark/>
          </w:tcPr>
          <w:p w14:paraId="0382ACC4" w14:textId="3456266A" w:rsidR="00270A85" w:rsidRPr="00D63E7C" w:rsidRDefault="00BB178C" w:rsidP="006B2A77">
            <w:pPr>
              <w:spacing w:after="0" w:line="276" w:lineRule="auto"/>
              <w:jc w:val="both"/>
              <w:rPr>
                <w:sz w:val="22"/>
                <w:szCs w:val="22"/>
              </w:rPr>
            </w:pPr>
            <w:r w:rsidRPr="00BB178C">
              <w:rPr>
                <w:sz w:val="22"/>
                <w:szCs w:val="22"/>
              </w:rPr>
              <w:t xml:space="preserve">État de la </w:t>
            </w:r>
            <w:proofErr w:type="spellStart"/>
            <w:r w:rsidRPr="00BB178C">
              <w:rPr>
                <w:sz w:val="22"/>
                <w:szCs w:val="22"/>
              </w:rPr>
              <w:t>passerelle</w:t>
            </w:r>
            <w:proofErr w:type="spellEnd"/>
          </w:p>
        </w:tc>
      </w:tr>
    </w:tbl>
    <w:p w14:paraId="00C15991" w14:textId="633DA4FF" w:rsidR="002B240C" w:rsidRPr="00D63E7C" w:rsidRDefault="002B240C" w:rsidP="006B2A77">
      <w:pPr>
        <w:spacing w:line="276" w:lineRule="auto"/>
        <w:rPr>
          <w:b/>
          <w:bCs/>
        </w:rPr>
      </w:pPr>
    </w:p>
    <w:p w14:paraId="7D03DC38" w14:textId="377DDD58" w:rsidR="00270A85" w:rsidRPr="00D63E7C" w:rsidRDefault="00270A85" w:rsidP="006B2A77">
      <w:pPr>
        <w:spacing w:after="0" w:line="276" w:lineRule="auto"/>
        <w:jc w:val="both"/>
        <w:rPr>
          <w:b/>
          <w:bCs/>
          <w:sz w:val="28"/>
          <w:szCs w:val="28"/>
        </w:rPr>
      </w:pPr>
      <w:r w:rsidRPr="00D63E7C">
        <w:rPr>
          <w:b/>
          <w:bCs/>
          <w:sz w:val="28"/>
          <w:szCs w:val="28"/>
        </w:rPr>
        <w:t xml:space="preserve">4. </w:t>
      </w:r>
      <w:r w:rsidR="00BB178C" w:rsidRPr="00BB178C">
        <w:rPr>
          <w:b/>
          <w:bCs/>
          <w:sz w:val="28"/>
          <w:szCs w:val="28"/>
        </w:rPr>
        <w:t>Principes de conception</w:t>
      </w:r>
    </w:p>
    <w:p w14:paraId="296C9D58" w14:textId="77777777" w:rsidR="00270A85" w:rsidRPr="00D63E7C" w:rsidRDefault="00270A85" w:rsidP="006B2A77">
      <w:pPr>
        <w:spacing w:after="0" w:line="276" w:lineRule="auto"/>
        <w:jc w:val="both"/>
        <w:rPr>
          <w:b/>
          <w:bCs/>
          <w:sz w:val="22"/>
          <w:szCs w:val="22"/>
        </w:rPr>
      </w:pPr>
    </w:p>
    <w:p w14:paraId="182455F2" w14:textId="120438C3" w:rsidR="00270A85" w:rsidRPr="00BB178C" w:rsidRDefault="00BB178C" w:rsidP="006B2A77">
      <w:pPr>
        <w:spacing w:after="0" w:line="276" w:lineRule="auto"/>
        <w:jc w:val="both"/>
        <w:rPr>
          <w:sz w:val="22"/>
          <w:szCs w:val="22"/>
          <w:lang w:val="fr-FR"/>
        </w:rPr>
      </w:pPr>
      <w:r w:rsidRPr="00BB178C">
        <w:rPr>
          <w:sz w:val="22"/>
          <w:szCs w:val="22"/>
          <w:lang w:val="fr-FR"/>
        </w:rPr>
        <w:t xml:space="preserve">Le cadre de communication vise des déploiements d'entrepôt fiables, évolutifs et maintenables, au travers d'une architecture </w:t>
      </w:r>
      <w:proofErr w:type="spellStart"/>
      <w:r w:rsidRPr="00BB178C">
        <w:rPr>
          <w:sz w:val="22"/>
          <w:szCs w:val="22"/>
          <w:lang w:val="fr-FR"/>
        </w:rPr>
        <w:t>publish</w:t>
      </w:r>
      <w:proofErr w:type="spellEnd"/>
      <w:r w:rsidRPr="00BB178C">
        <w:rPr>
          <w:sz w:val="22"/>
          <w:szCs w:val="22"/>
          <w:lang w:val="fr-FR"/>
        </w:rPr>
        <w:t>–</w:t>
      </w:r>
      <w:proofErr w:type="spellStart"/>
      <w:r w:rsidRPr="00BB178C">
        <w:rPr>
          <w:sz w:val="22"/>
          <w:szCs w:val="22"/>
          <w:lang w:val="fr-FR"/>
        </w:rPr>
        <w:t>subscribe</w:t>
      </w:r>
      <w:proofErr w:type="spellEnd"/>
      <w:r w:rsidRPr="00BB178C">
        <w:rPr>
          <w:sz w:val="22"/>
          <w:szCs w:val="22"/>
          <w:lang w:val="fr-FR"/>
        </w:rPr>
        <w:t xml:space="preserve"> distribuée. Les principes suivants définissent le comportement des nœuds Backbone, du broker MQTT et de l'</w:t>
      </w:r>
      <w:proofErr w:type="spellStart"/>
      <w:r w:rsidRPr="00BB178C">
        <w:rPr>
          <w:sz w:val="22"/>
          <w:szCs w:val="22"/>
          <w:lang w:val="fr-FR"/>
        </w:rPr>
        <w:t>isi-gateway</w:t>
      </w:r>
      <w:proofErr w:type="spellEnd"/>
      <w:r w:rsidR="00270A85" w:rsidRPr="00BB178C">
        <w:rPr>
          <w:sz w:val="22"/>
          <w:szCs w:val="22"/>
          <w:lang w:val="fr-FR"/>
        </w:rPr>
        <w:t>.</w:t>
      </w:r>
    </w:p>
    <w:p w14:paraId="4501D34B" w14:textId="46DD0D1D" w:rsidR="00270A85" w:rsidRPr="00BB178C" w:rsidRDefault="00270A85" w:rsidP="006B2A77">
      <w:pPr>
        <w:spacing w:after="0" w:line="276" w:lineRule="auto"/>
        <w:jc w:val="both"/>
        <w:rPr>
          <w:sz w:val="22"/>
          <w:szCs w:val="22"/>
          <w:lang w:val="fr-FR"/>
        </w:rPr>
      </w:pPr>
    </w:p>
    <w:p w14:paraId="445E49A4" w14:textId="4C4AC303" w:rsidR="00C2480C" w:rsidRPr="00BB178C" w:rsidRDefault="00BB178C" w:rsidP="006B2A77">
      <w:pPr>
        <w:pStyle w:val="Paragraphedeliste"/>
        <w:numPr>
          <w:ilvl w:val="0"/>
          <w:numId w:val="3"/>
        </w:numPr>
        <w:spacing w:after="0" w:line="276" w:lineRule="auto"/>
        <w:ind w:left="270" w:hanging="270"/>
        <w:jc w:val="both"/>
        <w:rPr>
          <w:sz w:val="22"/>
          <w:szCs w:val="22"/>
          <w:lang w:val="fr-FR"/>
        </w:rPr>
      </w:pPr>
      <w:r w:rsidRPr="00BB178C">
        <w:rPr>
          <w:sz w:val="22"/>
          <w:szCs w:val="22"/>
          <w:lang w:val="fr-FR"/>
        </w:rPr>
        <w:t xml:space="preserve">Découverte automatique. Les nœuds publient un </w:t>
      </w:r>
      <w:r w:rsidRPr="003352E3">
        <w:rPr>
          <w:i/>
          <w:iCs/>
          <w:color w:val="153D63" w:themeColor="text2" w:themeTint="E6"/>
          <w:sz w:val="22"/>
          <w:szCs w:val="22"/>
          <w:lang w:val="fr-FR"/>
        </w:rPr>
        <w:t>config</w:t>
      </w:r>
      <w:r w:rsidRPr="003352E3">
        <w:rPr>
          <w:color w:val="153D63" w:themeColor="text2" w:themeTint="E6"/>
          <w:sz w:val="22"/>
          <w:szCs w:val="22"/>
          <w:lang w:val="fr-FR"/>
        </w:rPr>
        <w:t xml:space="preserve"> </w:t>
      </w:r>
      <w:r w:rsidRPr="00BB178C">
        <w:rPr>
          <w:sz w:val="22"/>
          <w:szCs w:val="22"/>
          <w:lang w:val="fr-FR"/>
        </w:rPr>
        <w:t>retenu ; la passerelle construit son inventaire au démarrage et découvre les nouveaux nœuds à leur connexion — aucune configuration manuelle, aucun redémarrage</w:t>
      </w:r>
      <w:r w:rsidR="00C2480C" w:rsidRPr="00BB178C">
        <w:rPr>
          <w:sz w:val="22"/>
          <w:szCs w:val="22"/>
          <w:lang w:val="fr-FR"/>
        </w:rPr>
        <w:t>.</w:t>
      </w:r>
    </w:p>
    <w:p w14:paraId="703C0226" w14:textId="57BE9FAA" w:rsidR="00C2480C" w:rsidRPr="00BB178C" w:rsidRDefault="00BB178C" w:rsidP="006B2A77">
      <w:pPr>
        <w:pStyle w:val="Paragraphedeliste"/>
        <w:numPr>
          <w:ilvl w:val="0"/>
          <w:numId w:val="3"/>
        </w:numPr>
        <w:spacing w:after="0" w:line="276" w:lineRule="auto"/>
        <w:ind w:left="270" w:hanging="270"/>
        <w:jc w:val="both"/>
        <w:rPr>
          <w:sz w:val="22"/>
          <w:szCs w:val="22"/>
          <w:lang w:val="fr-FR"/>
        </w:rPr>
      </w:pPr>
      <w:r w:rsidRPr="00BB178C">
        <w:rPr>
          <w:sz w:val="22"/>
          <w:szCs w:val="22"/>
          <w:lang w:val="fr-FR"/>
        </w:rPr>
        <w:t>Tolérance aux pannes. Un nœud qui perd le broker continue de traiter localement et se reconnecte ; les autres nœuds ne sont pas affectés. L'absence de battements de cœur au-delà du délai marque le nœud comme obsolète, les autres continuent de servir.</w:t>
      </w:r>
    </w:p>
    <w:p w14:paraId="492B6962" w14:textId="371DDDFF" w:rsidR="00C2480C" w:rsidRPr="00BB178C" w:rsidRDefault="00BB178C" w:rsidP="006B2A77">
      <w:pPr>
        <w:pStyle w:val="Paragraphedeliste"/>
        <w:numPr>
          <w:ilvl w:val="0"/>
          <w:numId w:val="3"/>
        </w:numPr>
        <w:spacing w:after="0" w:line="276" w:lineRule="auto"/>
        <w:ind w:left="270" w:hanging="270"/>
        <w:jc w:val="both"/>
        <w:rPr>
          <w:sz w:val="22"/>
          <w:szCs w:val="22"/>
          <w:lang w:val="fr-FR"/>
        </w:rPr>
      </w:pPr>
      <w:r w:rsidRPr="00BB178C">
        <w:rPr>
          <w:sz w:val="22"/>
          <w:szCs w:val="22"/>
          <w:lang w:val="fr-FR"/>
        </w:rPr>
        <w:t xml:space="preserve">Évolutivité. Ajouter un nœud = déployer un PC avec un </w:t>
      </w:r>
      <w:proofErr w:type="spellStart"/>
      <w:r w:rsidRPr="00BB178C">
        <w:rPr>
          <w:sz w:val="22"/>
          <w:szCs w:val="22"/>
          <w:lang w:val="fr-FR"/>
        </w:rPr>
        <w:t>node_id</w:t>
      </w:r>
      <w:proofErr w:type="spellEnd"/>
      <w:r w:rsidRPr="00BB178C">
        <w:rPr>
          <w:sz w:val="22"/>
          <w:szCs w:val="22"/>
          <w:lang w:val="fr-FR"/>
        </w:rPr>
        <w:t xml:space="preserve"> unique ; ni la passerelle ni les consommateurs ne changent.</w:t>
      </w:r>
    </w:p>
    <w:p w14:paraId="127B6B76" w14:textId="7043F9E0" w:rsidR="002B240C" w:rsidRPr="00BB178C" w:rsidRDefault="00BB178C" w:rsidP="006B2A77">
      <w:pPr>
        <w:pStyle w:val="Paragraphedeliste"/>
        <w:numPr>
          <w:ilvl w:val="0"/>
          <w:numId w:val="3"/>
        </w:numPr>
        <w:spacing w:after="0" w:line="276" w:lineRule="auto"/>
        <w:ind w:left="270" w:hanging="270"/>
        <w:jc w:val="both"/>
        <w:rPr>
          <w:sz w:val="22"/>
          <w:szCs w:val="22"/>
          <w:lang w:val="fr-FR"/>
        </w:rPr>
      </w:pPr>
      <w:r w:rsidRPr="00BB178C">
        <w:rPr>
          <w:sz w:val="22"/>
          <w:szCs w:val="22"/>
          <w:lang w:val="fr-FR"/>
        </w:rPr>
        <w:t xml:space="preserve">Versionnage. La version de topic (v1) et </w:t>
      </w:r>
      <w:proofErr w:type="spellStart"/>
      <w:r w:rsidRPr="003352E3">
        <w:rPr>
          <w:i/>
          <w:iCs/>
          <w:color w:val="153D63" w:themeColor="text2" w:themeTint="E6"/>
          <w:sz w:val="22"/>
          <w:szCs w:val="22"/>
          <w:lang w:val="fr-FR"/>
        </w:rPr>
        <w:t>schema_version</w:t>
      </w:r>
      <w:proofErr w:type="spellEnd"/>
      <w:r w:rsidRPr="003352E3">
        <w:rPr>
          <w:color w:val="153D63" w:themeColor="text2" w:themeTint="E6"/>
          <w:sz w:val="22"/>
          <w:szCs w:val="22"/>
          <w:lang w:val="fr-FR"/>
        </w:rPr>
        <w:t xml:space="preserve"> </w:t>
      </w:r>
      <w:r w:rsidRPr="00BB178C">
        <w:rPr>
          <w:sz w:val="22"/>
          <w:szCs w:val="22"/>
          <w:lang w:val="fr-FR"/>
        </w:rPr>
        <w:t>évoluent indépendamment, autorisant des mises à niveau progressives.</w:t>
      </w:r>
    </w:p>
    <w:p w14:paraId="3DEECA9B" w14:textId="77777777" w:rsidR="00C2480C" w:rsidRPr="00BB178C" w:rsidRDefault="00C2480C" w:rsidP="006B2A77">
      <w:pPr>
        <w:pStyle w:val="Paragraphedeliste"/>
        <w:spacing w:after="0" w:line="276" w:lineRule="auto"/>
        <w:ind w:left="270"/>
        <w:jc w:val="both"/>
        <w:rPr>
          <w:sz w:val="22"/>
          <w:szCs w:val="22"/>
          <w:lang w:val="fr-FR"/>
        </w:rPr>
      </w:pPr>
    </w:p>
    <w:p w14:paraId="1603E1FE" w14:textId="0976B36C" w:rsidR="002B240C" w:rsidRPr="00BB178C" w:rsidRDefault="002B240C" w:rsidP="006B2A77">
      <w:pPr>
        <w:spacing w:line="276" w:lineRule="auto"/>
        <w:rPr>
          <w:b/>
          <w:bCs/>
          <w:sz w:val="28"/>
          <w:szCs w:val="28"/>
          <w:lang w:val="fr-FR"/>
        </w:rPr>
      </w:pPr>
      <w:proofErr w:type="gramStart"/>
      <w:r w:rsidRPr="00BB178C">
        <w:rPr>
          <w:b/>
          <w:bCs/>
          <w:sz w:val="28"/>
          <w:szCs w:val="28"/>
          <w:lang w:val="fr-FR"/>
        </w:rPr>
        <w:lastRenderedPageBreak/>
        <w:t>5</w:t>
      </w:r>
      <w:r w:rsidR="00C2480C" w:rsidRPr="00BB178C">
        <w:rPr>
          <w:b/>
          <w:bCs/>
          <w:sz w:val="28"/>
          <w:szCs w:val="28"/>
          <w:lang w:val="fr-FR"/>
        </w:rPr>
        <w:t xml:space="preserve">  </w:t>
      </w:r>
      <w:r w:rsidR="00BB178C" w:rsidRPr="00BB178C">
        <w:rPr>
          <w:b/>
          <w:bCs/>
          <w:sz w:val="28"/>
          <w:szCs w:val="28"/>
          <w:lang w:val="fr-FR"/>
        </w:rPr>
        <w:t>Interface</w:t>
      </w:r>
      <w:proofErr w:type="gramEnd"/>
      <w:r w:rsidR="00BB178C" w:rsidRPr="00BB178C">
        <w:rPr>
          <w:b/>
          <w:bCs/>
          <w:sz w:val="28"/>
          <w:szCs w:val="28"/>
          <w:lang w:val="fr-FR"/>
        </w:rPr>
        <w:t xml:space="preserve"> consommateur et déploiement</w:t>
      </w:r>
    </w:p>
    <w:p w14:paraId="74F513C4" w14:textId="77777777" w:rsidR="00C2480C" w:rsidRPr="00BB178C" w:rsidRDefault="00C2480C" w:rsidP="006B2A77">
      <w:pPr>
        <w:spacing w:after="0" w:line="276" w:lineRule="auto"/>
        <w:jc w:val="both"/>
        <w:rPr>
          <w:b/>
          <w:bCs/>
          <w:sz w:val="22"/>
          <w:szCs w:val="22"/>
          <w:lang w:val="fr-FR"/>
        </w:rPr>
      </w:pPr>
    </w:p>
    <w:p w14:paraId="06F69DF4" w14:textId="169DC038" w:rsidR="00C2480C" w:rsidRPr="00BB178C" w:rsidRDefault="00C2480C" w:rsidP="006B2A77">
      <w:pPr>
        <w:spacing w:after="0" w:line="276" w:lineRule="auto"/>
        <w:jc w:val="both"/>
        <w:rPr>
          <w:b/>
          <w:bCs/>
          <w:sz w:val="22"/>
          <w:szCs w:val="22"/>
          <w:lang w:val="fr-FR"/>
        </w:rPr>
      </w:pPr>
      <w:r w:rsidRPr="00BB178C">
        <w:rPr>
          <w:b/>
          <w:bCs/>
          <w:sz w:val="22"/>
          <w:szCs w:val="22"/>
          <w:lang w:val="fr-FR"/>
        </w:rPr>
        <w:t xml:space="preserve">5.1 </w:t>
      </w:r>
      <w:r w:rsidR="00BB178C" w:rsidRPr="00BB178C">
        <w:rPr>
          <w:b/>
          <w:bCs/>
          <w:sz w:val="22"/>
          <w:szCs w:val="22"/>
          <w:lang w:val="fr-FR"/>
        </w:rPr>
        <w:t>Deux voies d'accès</w:t>
      </w:r>
    </w:p>
    <w:p w14:paraId="3E163B6F" w14:textId="77777777" w:rsidR="00C2480C" w:rsidRPr="00BB178C" w:rsidRDefault="00C2480C" w:rsidP="006B2A77">
      <w:pPr>
        <w:spacing w:after="0" w:line="276" w:lineRule="auto"/>
        <w:jc w:val="both"/>
        <w:rPr>
          <w:sz w:val="22"/>
          <w:szCs w:val="22"/>
          <w:lang w:val="fr-FR"/>
        </w:rPr>
      </w:pPr>
    </w:p>
    <w:p w14:paraId="75F2E817" w14:textId="443F87E2" w:rsidR="00C2480C" w:rsidRPr="00D63E7C" w:rsidRDefault="00C2480C" w:rsidP="006B2A77">
      <w:pPr>
        <w:pStyle w:val="Paragraphedeliste"/>
        <w:numPr>
          <w:ilvl w:val="0"/>
          <w:numId w:val="4"/>
        </w:numPr>
        <w:spacing w:after="0" w:line="276" w:lineRule="auto"/>
        <w:ind w:left="180" w:hanging="180"/>
        <w:jc w:val="both"/>
        <w:rPr>
          <w:sz w:val="22"/>
          <w:szCs w:val="22"/>
        </w:rPr>
      </w:pPr>
      <w:r w:rsidRPr="00BB178C">
        <w:rPr>
          <w:b/>
          <w:bCs/>
          <w:sz w:val="22"/>
          <w:szCs w:val="22"/>
          <w:lang w:val="fr-FR"/>
        </w:rPr>
        <w:t>MQTT</w:t>
      </w:r>
      <w:r w:rsidR="00BB178C" w:rsidRPr="00BB178C">
        <w:rPr>
          <w:b/>
          <w:bCs/>
          <w:sz w:val="22"/>
          <w:szCs w:val="22"/>
          <w:lang w:val="fr-FR"/>
        </w:rPr>
        <w:t xml:space="preserve"> </w:t>
      </w:r>
      <w:proofErr w:type="gramStart"/>
      <w:r w:rsidR="00BB178C" w:rsidRPr="00BB178C">
        <w:rPr>
          <w:b/>
          <w:bCs/>
          <w:sz w:val="22"/>
          <w:szCs w:val="22"/>
          <w:lang w:val="fr-FR"/>
        </w:rPr>
        <w:t>d</w:t>
      </w:r>
      <w:r w:rsidR="00BB178C" w:rsidRPr="00BB178C">
        <w:rPr>
          <w:b/>
          <w:bCs/>
          <w:sz w:val="22"/>
          <w:szCs w:val="22"/>
          <w:lang w:val="fr-FR"/>
        </w:rPr>
        <w:t>irect</w:t>
      </w:r>
      <w:r w:rsidR="00E80B17" w:rsidRPr="00BB178C">
        <w:rPr>
          <w:b/>
          <w:bCs/>
          <w:sz w:val="22"/>
          <w:szCs w:val="22"/>
          <w:lang w:val="fr-FR"/>
        </w:rPr>
        <w:t>:</w:t>
      </w:r>
      <w:proofErr w:type="gramEnd"/>
      <w:r w:rsidRPr="00BB178C">
        <w:rPr>
          <w:sz w:val="22"/>
          <w:szCs w:val="22"/>
          <w:lang w:val="fr-FR"/>
        </w:rPr>
        <w:t xml:space="preserve"> </w:t>
      </w:r>
      <w:r w:rsidR="00BB178C" w:rsidRPr="00BB178C">
        <w:rPr>
          <w:sz w:val="22"/>
          <w:szCs w:val="22"/>
          <w:lang w:val="fr-FR"/>
        </w:rPr>
        <w:t>les consommateurs compatibles MQTT (WMS/FMS) s'abonnent au broker ; les topics de zone retenus (</w:t>
      </w:r>
      <w:r w:rsidR="00BB178C" w:rsidRPr="00BB178C">
        <w:rPr>
          <w:i/>
          <w:iCs/>
          <w:color w:val="0E2841" w:themeColor="text2"/>
          <w:sz w:val="22"/>
          <w:szCs w:val="22"/>
          <w:lang w:val="fr-FR"/>
        </w:rPr>
        <w:t>§2.3</w:t>
      </w:r>
      <w:r w:rsidR="00BB178C" w:rsidRPr="00BB178C">
        <w:rPr>
          <w:sz w:val="22"/>
          <w:szCs w:val="22"/>
          <w:lang w:val="fr-FR"/>
        </w:rPr>
        <w:t xml:space="preserve">) sont conçus pour cela. </w:t>
      </w:r>
      <w:r w:rsidR="00BB178C" w:rsidRPr="00BB178C">
        <w:rPr>
          <w:sz w:val="22"/>
          <w:szCs w:val="22"/>
        </w:rPr>
        <w:t xml:space="preserve">Les sections 2–3 constituent le </w:t>
      </w:r>
      <w:proofErr w:type="spellStart"/>
      <w:r w:rsidR="00BB178C" w:rsidRPr="00BB178C">
        <w:rPr>
          <w:sz w:val="22"/>
          <w:szCs w:val="22"/>
        </w:rPr>
        <w:t>contrat</w:t>
      </w:r>
      <w:proofErr w:type="spellEnd"/>
      <w:r w:rsidR="00BB178C" w:rsidRPr="00BB178C">
        <w:rPr>
          <w:sz w:val="22"/>
          <w:szCs w:val="22"/>
        </w:rPr>
        <w:t xml:space="preserve"> public.</w:t>
      </w:r>
    </w:p>
    <w:p w14:paraId="02BEA13C" w14:textId="77777777" w:rsidR="00C2480C" w:rsidRPr="00D63E7C" w:rsidRDefault="00C2480C" w:rsidP="006B2A77">
      <w:pPr>
        <w:spacing w:after="0" w:line="276" w:lineRule="auto"/>
        <w:ind w:left="180" w:hanging="180"/>
        <w:jc w:val="both"/>
        <w:rPr>
          <w:sz w:val="22"/>
          <w:szCs w:val="22"/>
        </w:rPr>
      </w:pPr>
    </w:p>
    <w:p w14:paraId="663C3D68" w14:textId="7E55E17A" w:rsidR="00C2480C" w:rsidRPr="00BB178C" w:rsidRDefault="00BB178C" w:rsidP="006B2A77">
      <w:pPr>
        <w:pStyle w:val="Paragraphedeliste"/>
        <w:numPr>
          <w:ilvl w:val="0"/>
          <w:numId w:val="4"/>
        </w:numPr>
        <w:spacing w:after="0" w:line="276" w:lineRule="auto"/>
        <w:ind w:left="180" w:hanging="180"/>
        <w:jc w:val="both"/>
        <w:rPr>
          <w:sz w:val="22"/>
          <w:szCs w:val="22"/>
          <w:lang w:val="fr-FR"/>
        </w:rPr>
      </w:pPr>
      <w:r w:rsidRPr="00BB178C">
        <w:rPr>
          <w:b/>
          <w:bCs/>
          <w:sz w:val="22"/>
          <w:szCs w:val="22"/>
          <w:lang w:val="fr-FR"/>
        </w:rPr>
        <w:t>REST via l'</w:t>
      </w:r>
      <w:proofErr w:type="spellStart"/>
      <w:r w:rsidRPr="00BB178C">
        <w:rPr>
          <w:b/>
          <w:bCs/>
          <w:sz w:val="22"/>
          <w:szCs w:val="22"/>
          <w:lang w:val="fr-FR"/>
        </w:rPr>
        <w:t>isi-gateway</w:t>
      </w:r>
      <w:proofErr w:type="spellEnd"/>
      <w:r w:rsidRPr="00BB178C">
        <w:rPr>
          <w:sz w:val="22"/>
          <w:szCs w:val="22"/>
          <w:lang w:val="fr-FR"/>
        </w:rPr>
        <w:t xml:space="preserve"> : les consommateurs HTTP ou à interrogation périodique (flottes d'AGV, tableaux de bord) utilisent les </w:t>
      </w:r>
      <w:proofErr w:type="spellStart"/>
      <w:r w:rsidRPr="00BB178C">
        <w:rPr>
          <w:sz w:val="22"/>
          <w:szCs w:val="22"/>
          <w:lang w:val="fr-FR"/>
        </w:rPr>
        <w:t>endpoints</w:t>
      </w:r>
      <w:proofErr w:type="spellEnd"/>
      <w:r w:rsidRPr="00BB178C">
        <w:rPr>
          <w:sz w:val="22"/>
          <w:szCs w:val="22"/>
          <w:lang w:val="fr-FR"/>
        </w:rPr>
        <w:t xml:space="preserve"> du </w:t>
      </w:r>
      <w:r w:rsidRPr="00BB178C">
        <w:rPr>
          <w:i/>
          <w:iCs/>
          <w:color w:val="0E2841" w:themeColor="text2"/>
          <w:sz w:val="22"/>
          <w:szCs w:val="22"/>
          <w:lang w:val="fr-FR"/>
        </w:rPr>
        <w:t>§3.9</w:t>
      </w:r>
      <w:r w:rsidRPr="00BB178C">
        <w:rPr>
          <w:sz w:val="22"/>
          <w:szCs w:val="22"/>
          <w:lang w:val="fr-FR"/>
        </w:rPr>
        <w:t>. Au-delà de la traduction de protocole, la passerelle apporte : l'agrégation multi-nœuds derrière une URL unique, le dernier état connu avec la vivacité des nœuds, le filtrage par zone, et la future frontière d'authentification/versionnage pour les déploiements cloud.</w:t>
      </w:r>
    </w:p>
    <w:p w14:paraId="300CAAFB" w14:textId="77777777" w:rsidR="00C2480C" w:rsidRPr="00BB178C" w:rsidRDefault="00C2480C" w:rsidP="006B2A77">
      <w:pPr>
        <w:spacing w:after="0" w:line="276" w:lineRule="auto"/>
        <w:jc w:val="both"/>
        <w:rPr>
          <w:sz w:val="22"/>
          <w:szCs w:val="22"/>
          <w:lang w:val="fr-FR"/>
        </w:rPr>
      </w:pPr>
    </w:p>
    <w:p w14:paraId="710834C0" w14:textId="2D1FE219" w:rsidR="00C2480C" w:rsidRPr="00BB178C" w:rsidRDefault="00C2480C" w:rsidP="006B2A77">
      <w:pPr>
        <w:spacing w:line="276" w:lineRule="auto"/>
        <w:rPr>
          <w:b/>
          <w:bCs/>
          <w:sz w:val="22"/>
          <w:szCs w:val="22"/>
          <w:lang w:val="fr-FR"/>
        </w:rPr>
      </w:pPr>
      <w:proofErr w:type="gramStart"/>
      <w:r w:rsidRPr="00BB178C">
        <w:rPr>
          <w:b/>
          <w:bCs/>
          <w:sz w:val="22"/>
          <w:szCs w:val="22"/>
          <w:lang w:val="fr-FR"/>
        </w:rPr>
        <w:t xml:space="preserve">5.2 </w:t>
      </w:r>
      <w:r w:rsidR="00BB178C" w:rsidRPr="00BB178C">
        <w:rPr>
          <w:b/>
          <w:bCs/>
          <w:sz w:val="22"/>
          <w:szCs w:val="22"/>
          <w:lang w:val="fr-FR"/>
        </w:rPr>
        <w:t xml:space="preserve"> Déploiement</w:t>
      </w:r>
      <w:proofErr w:type="gramEnd"/>
    </w:p>
    <w:p w14:paraId="634EE6FF" w14:textId="79851EE6" w:rsidR="0068071B" w:rsidRDefault="00BB178C" w:rsidP="006B2A77">
      <w:pPr>
        <w:spacing w:after="0" w:line="276" w:lineRule="auto"/>
        <w:jc w:val="both"/>
        <w:rPr>
          <w:sz w:val="22"/>
          <w:szCs w:val="22"/>
          <w:lang w:val="fr-FR"/>
        </w:rPr>
      </w:pPr>
      <w:r w:rsidRPr="00BB178C">
        <w:rPr>
          <w:sz w:val="22"/>
          <w:szCs w:val="22"/>
          <w:lang w:val="fr-FR"/>
        </w:rPr>
        <w:t>Chaque PC d'entrepôt exécute un nœud Backbone ; le broker et la passerelle tournent sur un serveur central sous forme de deux conteneurs Docker (une seule commande Compose, redémarrage automatique) :</w:t>
      </w:r>
    </w:p>
    <w:p w14:paraId="1B073E6E" w14:textId="77777777" w:rsidR="00BB178C" w:rsidRPr="00BB178C" w:rsidRDefault="00BB178C" w:rsidP="006B2A77">
      <w:pPr>
        <w:spacing w:after="0" w:line="276" w:lineRule="auto"/>
        <w:jc w:val="both"/>
        <w:rPr>
          <w:sz w:val="22"/>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197"/>
        <w:gridCol w:w="1024"/>
        <w:gridCol w:w="4710"/>
      </w:tblGrid>
      <w:tr w:rsidR="002B240C" w:rsidRPr="00D63E7C" w14:paraId="17D0DF03" w14:textId="77777777" w:rsidTr="0068071B">
        <w:trPr>
          <w:tblHeader/>
          <w:tblCellSpacing w:w="15" w:type="dxa"/>
        </w:trPr>
        <w:tc>
          <w:tcPr>
            <w:tcW w:w="1297" w:type="dxa"/>
            <w:tcBorders>
              <w:bottom w:val="single" w:sz="4" w:space="0" w:color="auto"/>
              <w:right w:val="single" w:sz="4" w:space="0" w:color="auto"/>
            </w:tcBorders>
            <w:vAlign w:val="center"/>
            <w:hideMark/>
          </w:tcPr>
          <w:p w14:paraId="3D8531A8" w14:textId="2D580B31" w:rsidR="002B240C" w:rsidRPr="00D63E7C" w:rsidRDefault="00BB178C" w:rsidP="006B2A77">
            <w:pPr>
              <w:spacing w:after="0" w:line="276" w:lineRule="auto"/>
              <w:jc w:val="both"/>
              <w:rPr>
                <w:b/>
                <w:bCs/>
                <w:sz w:val="22"/>
                <w:szCs w:val="22"/>
              </w:rPr>
            </w:pPr>
            <w:proofErr w:type="spellStart"/>
            <w:r w:rsidRPr="00BB178C">
              <w:rPr>
                <w:b/>
                <w:bCs/>
                <w:sz w:val="22"/>
                <w:szCs w:val="22"/>
              </w:rPr>
              <w:t>Conteneur</w:t>
            </w:r>
            <w:proofErr w:type="spellEnd"/>
          </w:p>
        </w:tc>
        <w:tc>
          <w:tcPr>
            <w:tcW w:w="2185" w:type="dxa"/>
            <w:tcBorders>
              <w:bottom w:val="single" w:sz="4" w:space="0" w:color="auto"/>
              <w:right w:val="single" w:sz="4" w:space="0" w:color="auto"/>
            </w:tcBorders>
            <w:vAlign w:val="center"/>
            <w:hideMark/>
          </w:tcPr>
          <w:p w14:paraId="39CEC51C" w14:textId="77777777" w:rsidR="002B240C" w:rsidRPr="00D63E7C" w:rsidRDefault="002B240C" w:rsidP="006B2A77">
            <w:pPr>
              <w:spacing w:after="0" w:line="276" w:lineRule="auto"/>
              <w:jc w:val="both"/>
              <w:rPr>
                <w:b/>
                <w:bCs/>
                <w:sz w:val="22"/>
                <w:szCs w:val="22"/>
              </w:rPr>
            </w:pPr>
            <w:r w:rsidRPr="00D63E7C">
              <w:rPr>
                <w:b/>
                <w:bCs/>
                <w:sz w:val="22"/>
                <w:szCs w:val="22"/>
              </w:rPr>
              <w:t>Image</w:t>
            </w:r>
          </w:p>
        </w:tc>
        <w:tc>
          <w:tcPr>
            <w:tcW w:w="1003" w:type="dxa"/>
            <w:tcBorders>
              <w:bottom w:val="single" w:sz="4" w:space="0" w:color="auto"/>
              <w:right w:val="single" w:sz="4" w:space="0" w:color="auto"/>
            </w:tcBorders>
            <w:vAlign w:val="center"/>
            <w:hideMark/>
          </w:tcPr>
          <w:p w14:paraId="4C6C9D29" w14:textId="77777777" w:rsidR="002B240C" w:rsidRPr="00D63E7C" w:rsidRDefault="002B240C" w:rsidP="006B2A77">
            <w:pPr>
              <w:spacing w:after="0" w:line="276" w:lineRule="auto"/>
              <w:jc w:val="both"/>
              <w:rPr>
                <w:b/>
                <w:bCs/>
                <w:sz w:val="22"/>
                <w:szCs w:val="22"/>
              </w:rPr>
            </w:pPr>
            <w:r w:rsidRPr="00D63E7C">
              <w:rPr>
                <w:b/>
                <w:bCs/>
                <w:sz w:val="22"/>
                <w:szCs w:val="22"/>
              </w:rPr>
              <w:t>Port</w:t>
            </w:r>
          </w:p>
        </w:tc>
        <w:tc>
          <w:tcPr>
            <w:tcW w:w="4725" w:type="dxa"/>
            <w:tcBorders>
              <w:bottom w:val="single" w:sz="4" w:space="0" w:color="auto"/>
            </w:tcBorders>
            <w:vAlign w:val="center"/>
            <w:hideMark/>
          </w:tcPr>
          <w:p w14:paraId="7DD60D80" w14:textId="61D70ADE" w:rsidR="002B240C" w:rsidRPr="00D63E7C" w:rsidRDefault="00BB178C" w:rsidP="006B2A77">
            <w:pPr>
              <w:spacing w:after="0" w:line="276" w:lineRule="auto"/>
              <w:jc w:val="both"/>
              <w:rPr>
                <w:b/>
                <w:bCs/>
                <w:sz w:val="22"/>
                <w:szCs w:val="22"/>
              </w:rPr>
            </w:pPr>
            <w:proofErr w:type="spellStart"/>
            <w:r w:rsidRPr="00BB178C">
              <w:rPr>
                <w:b/>
                <w:bCs/>
                <w:sz w:val="22"/>
                <w:szCs w:val="22"/>
              </w:rPr>
              <w:t>Rôle</w:t>
            </w:r>
            <w:proofErr w:type="spellEnd"/>
          </w:p>
        </w:tc>
      </w:tr>
      <w:tr w:rsidR="002B240C" w:rsidRPr="000816EB" w14:paraId="3C8D2CDE" w14:textId="77777777" w:rsidTr="0068071B">
        <w:trPr>
          <w:tblCellSpacing w:w="15" w:type="dxa"/>
        </w:trPr>
        <w:tc>
          <w:tcPr>
            <w:tcW w:w="1297" w:type="dxa"/>
            <w:tcBorders>
              <w:right w:val="single" w:sz="4" w:space="0" w:color="auto"/>
            </w:tcBorders>
            <w:vAlign w:val="center"/>
            <w:hideMark/>
          </w:tcPr>
          <w:p w14:paraId="43084524" w14:textId="77777777" w:rsidR="002B240C" w:rsidRPr="00D63E7C" w:rsidRDefault="002B240C" w:rsidP="006B2A77">
            <w:pPr>
              <w:spacing w:after="0" w:line="276" w:lineRule="auto"/>
              <w:jc w:val="both"/>
              <w:rPr>
                <w:sz w:val="22"/>
                <w:szCs w:val="22"/>
              </w:rPr>
            </w:pPr>
            <w:proofErr w:type="spellStart"/>
            <w:r w:rsidRPr="00D63E7C">
              <w:rPr>
                <w:b/>
                <w:bCs/>
                <w:sz w:val="22"/>
                <w:szCs w:val="22"/>
              </w:rPr>
              <w:t>mosquitto</w:t>
            </w:r>
            <w:proofErr w:type="spellEnd"/>
          </w:p>
        </w:tc>
        <w:tc>
          <w:tcPr>
            <w:tcW w:w="2185" w:type="dxa"/>
            <w:tcBorders>
              <w:right w:val="single" w:sz="4" w:space="0" w:color="auto"/>
            </w:tcBorders>
            <w:vAlign w:val="center"/>
            <w:hideMark/>
          </w:tcPr>
          <w:p w14:paraId="2F5141C2" w14:textId="77777777" w:rsidR="002B240C" w:rsidRPr="006B2A77" w:rsidRDefault="002B240C" w:rsidP="006B2A77">
            <w:pPr>
              <w:spacing w:after="0" w:line="276" w:lineRule="auto"/>
              <w:jc w:val="both"/>
              <w:rPr>
                <w:i/>
                <w:iCs/>
                <w:color w:val="153D63" w:themeColor="text2" w:themeTint="E6"/>
                <w:sz w:val="22"/>
                <w:szCs w:val="22"/>
              </w:rPr>
            </w:pPr>
            <w:r w:rsidRPr="006B2A77">
              <w:rPr>
                <w:i/>
                <w:iCs/>
                <w:color w:val="153D63" w:themeColor="text2" w:themeTint="E6"/>
                <w:sz w:val="22"/>
                <w:szCs w:val="22"/>
              </w:rPr>
              <w:t>eclipse-mosquitto:2</w:t>
            </w:r>
          </w:p>
        </w:tc>
        <w:tc>
          <w:tcPr>
            <w:tcW w:w="1003" w:type="dxa"/>
            <w:tcBorders>
              <w:right w:val="single" w:sz="4" w:space="0" w:color="auto"/>
            </w:tcBorders>
            <w:vAlign w:val="center"/>
            <w:hideMark/>
          </w:tcPr>
          <w:p w14:paraId="5B54747C" w14:textId="77777777" w:rsidR="002B240C" w:rsidRPr="00D63E7C" w:rsidRDefault="002B240C" w:rsidP="006B2A77">
            <w:pPr>
              <w:spacing w:after="0" w:line="276" w:lineRule="auto"/>
              <w:jc w:val="both"/>
              <w:rPr>
                <w:sz w:val="22"/>
                <w:szCs w:val="22"/>
              </w:rPr>
            </w:pPr>
            <w:r w:rsidRPr="00D63E7C">
              <w:rPr>
                <w:sz w:val="22"/>
                <w:szCs w:val="22"/>
              </w:rPr>
              <w:t>1883</w:t>
            </w:r>
          </w:p>
        </w:tc>
        <w:tc>
          <w:tcPr>
            <w:tcW w:w="4725" w:type="dxa"/>
            <w:vAlign w:val="center"/>
            <w:hideMark/>
          </w:tcPr>
          <w:p w14:paraId="52059E0D" w14:textId="0D583442" w:rsidR="002B240C" w:rsidRPr="000816EB" w:rsidRDefault="000816EB" w:rsidP="006B2A77">
            <w:pPr>
              <w:spacing w:after="0" w:line="276" w:lineRule="auto"/>
              <w:jc w:val="both"/>
              <w:rPr>
                <w:sz w:val="22"/>
                <w:szCs w:val="22"/>
                <w:lang w:val="fr-FR"/>
              </w:rPr>
            </w:pPr>
            <w:r w:rsidRPr="000816EB">
              <w:rPr>
                <w:sz w:val="22"/>
                <w:szCs w:val="22"/>
                <w:lang w:val="fr-FR"/>
              </w:rPr>
              <w:t>Broker ; la persistance conserve les messages retenus entre redémarrages.</w:t>
            </w:r>
          </w:p>
        </w:tc>
      </w:tr>
      <w:tr w:rsidR="002B240C" w:rsidRPr="00D63E7C" w14:paraId="0CB9A76E" w14:textId="77777777" w:rsidTr="0068071B">
        <w:trPr>
          <w:tblCellSpacing w:w="15" w:type="dxa"/>
        </w:trPr>
        <w:tc>
          <w:tcPr>
            <w:tcW w:w="1297" w:type="dxa"/>
            <w:tcBorders>
              <w:right w:val="single" w:sz="4" w:space="0" w:color="auto"/>
            </w:tcBorders>
            <w:vAlign w:val="center"/>
            <w:hideMark/>
          </w:tcPr>
          <w:p w14:paraId="0EFF19D1" w14:textId="77777777" w:rsidR="002B240C" w:rsidRPr="00D63E7C" w:rsidRDefault="002B240C" w:rsidP="006B2A77">
            <w:pPr>
              <w:spacing w:after="0" w:line="276" w:lineRule="auto"/>
              <w:jc w:val="both"/>
              <w:rPr>
                <w:sz w:val="22"/>
                <w:szCs w:val="22"/>
              </w:rPr>
            </w:pPr>
            <w:proofErr w:type="spellStart"/>
            <w:r w:rsidRPr="00D63E7C">
              <w:rPr>
                <w:b/>
                <w:bCs/>
                <w:sz w:val="22"/>
                <w:szCs w:val="22"/>
              </w:rPr>
              <w:t>isi</w:t>
            </w:r>
            <w:proofErr w:type="spellEnd"/>
            <w:r w:rsidRPr="00D63E7C">
              <w:rPr>
                <w:b/>
                <w:bCs/>
                <w:sz w:val="22"/>
                <w:szCs w:val="22"/>
              </w:rPr>
              <w:t>-gateway</w:t>
            </w:r>
          </w:p>
        </w:tc>
        <w:tc>
          <w:tcPr>
            <w:tcW w:w="2185" w:type="dxa"/>
            <w:tcBorders>
              <w:right w:val="single" w:sz="4" w:space="0" w:color="auto"/>
            </w:tcBorders>
            <w:vAlign w:val="center"/>
            <w:hideMark/>
          </w:tcPr>
          <w:p w14:paraId="6B8E203E" w14:textId="77777777" w:rsidR="002B240C" w:rsidRPr="006B2A77" w:rsidRDefault="002B240C" w:rsidP="006B2A77">
            <w:pPr>
              <w:spacing w:after="0" w:line="276" w:lineRule="auto"/>
              <w:jc w:val="both"/>
              <w:rPr>
                <w:i/>
                <w:iCs/>
                <w:color w:val="153D63" w:themeColor="text2" w:themeTint="E6"/>
                <w:sz w:val="22"/>
                <w:szCs w:val="22"/>
              </w:rPr>
            </w:pPr>
            <w:proofErr w:type="spellStart"/>
            <w:r w:rsidRPr="006B2A77">
              <w:rPr>
                <w:i/>
                <w:iCs/>
                <w:color w:val="153D63" w:themeColor="text2" w:themeTint="E6"/>
                <w:sz w:val="22"/>
                <w:szCs w:val="22"/>
              </w:rPr>
              <w:t>isi</w:t>
            </w:r>
            <w:proofErr w:type="spellEnd"/>
            <w:r w:rsidRPr="006B2A77">
              <w:rPr>
                <w:i/>
                <w:iCs/>
                <w:color w:val="153D63" w:themeColor="text2" w:themeTint="E6"/>
                <w:sz w:val="22"/>
                <w:szCs w:val="22"/>
              </w:rPr>
              <w:t>-gateway</w:t>
            </w:r>
          </w:p>
        </w:tc>
        <w:tc>
          <w:tcPr>
            <w:tcW w:w="1003" w:type="dxa"/>
            <w:tcBorders>
              <w:right w:val="single" w:sz="4" w:space="0" w:color="auto"/>
            </w:tcBorders>
            <w:vAlign w:val="center"/>
            <w:hideMark/>
          </w:tcPr>
          <w:p w14:paraId="4677E901" w14:textId="77777777" w:rsidR="002B240C" w:rsidRPr="00D63E7C" w:rsidRDefault="002B240C" w:rsidP="006B2A77">
            <w:pPr>
              <w:spacing w:after="0" w:line="276" w:lineRule="auto"/>
              <w:jc w:val="both"/>
              <w:rPr>
                <w:sz w:val="22"/>
                <w:szCs w:val="22"/>
              </w:rPr>
            </w:pPr>
            <w:r w:rsidRPr="00D63E7C">
              <w:rPr>
                <w:sz w:val="22"/>
                <w:szCs w:val="22"/>
              </w:rPr>
              <w:t>8080</w:t>
            </w:r>
          </w:p>
        </w:tc>
        <w:tc>
          <w:tcPr>
            <w:tcW w:w="4725" w:type="dxa"/>
            <w:vAlign w:val="center"/>
            <w:hideMark/>
          </w:tcPr>
          <w:p w14:paraId="01329639" w14:textId="4EEDEB25" w:rsidR="002B240C" w:rsidRPr="00D63E7C" w:rsidRDefault="000816EB" w:rsidP="006B2A77">
            <w:pPr>
              <w:spacing w:after="0" w:line="276" w:lineRule="auto"/>
              <w:jc w:val="both"/>
              <w:rPr>
                <w:sz w:val="22"/>
                <w:szCs w:val="22"/>
              </w:rPr>
            </w:pPr>
            <w:r w:rsidRPr="000816EB">
              <w:rPr>
                <w:sz w:val="22"/>
                <w:szCs w:val="22"/>
              </w:rPr>
              <w:t>Agrégation + API REST.</w:t>
            </w:r>
          </w:p>
        </w:tc>
      </w:tr>
    </w:tbl>
    <w:p w14:paraId="0EA305E1" w14:textId="77777777" w:rsidR="002B240C" w:rsidRPr="00D63E7C" w:rsidRDefault="002B240C" w:rsidP="006B2A77">
      <w:pPr>
        <w:spacing w:after="0" w:line="276" w:lineRule="auto"/>
        <w:jc w:val="both"/>
        <w:rPr>
          <w:sz w:val="22"/>
          <w:szCs w:val="22"/>
        </w:rPr>
      </w:pPr>
    </w:p>
    <w:p w14:paraId="1A35D95E" w14:textId="06568D3A" w:rsidR="0068071B" w:rsidRDefault="000816EB" w:rsidP="006B2A77">
      <w:pPr>
        <w:spacing w:after="0" w:line="276" w:lineRule="auto"/>
        <w:jc w:val="both"/>
        <w:rPr>
          <w:sz w:val="22"/>
          <w:szCs w:val="22"/>
          <w:lang w:val="fr-FR"/>
        </w:rPr>
      </w:pPr>
      <w:r w:rsidRPr="000816EB">
        <w:rPr>
          <w:sz w:val="22"/>
          <w:szCs w:val="22"/>
          <w:lang w:val="fr-FR"/>
        </w:rPr>
        <w:t>Le profil actuel est on-</w:t>
      </w:r>
      <w:proofErr w:type="spellStart"/>
      <w:r w:rsidRPr="000816EB">
        <w:rPr>
          <w:sz w:val="22"/>
          <w:szCs w:val="22"/>
          <w:lang w:val="fr-FR"/>
        </w:rPr>
        <w:t>premises</w:t>
      </w:r>
      <w:proofErr w:type="spellEnd"/>
      <w:r w:rsidRPr="000816EB">
        <w:rPr>
          <w:sz w:val="22"/>
          <w:szCs w:val="22"/>
          <w:lang w:val="fr-FR"/>
        </w:rPr>
        <w:t xml:space="preserve"> (texte clair, LAN de confiance). Le profil cloud sécurisé (§5.4) est différé jusqu'à ce qu'un accès distant soit requis.</w:t>
      </w:r>
    </w:p>
    <w:p w14:paraId="2F7CB02C" w14:textId="77777777" w:rsidR="000816EB" w:rsidRPr="000816EB" w:rsidRDefault="000816EB" w:rsidP="006B2A77">
      <w:pPr>
        <w:spacing w:after="0" w:line="276" w:lineRule="auto"/>
        <w:jc w:val="both"/>
        <w:rPr>
          <w:sz w:val="22"/>
          <w:szCs w:val="22"/>
          <w:lang w:val="fr-FR"/>
        </w:rPr>
      </w:pPr>
    </w:p>
    <w:p w14:paraId="74C2C1C9" w14:textId="37E73E34" w:rsidR="002B240C" w:rsidRPr="00D63E7C" w:rsidRDefault="00ED1E46" w:rsidP="006B2A77">
      <w:pPr>
        <w:spacing w:after="0" w:line="276" w:lineRule="auto"/>
        <w:jc w:val="both"/>
        <w:rPr>
          <w:sz w:val="22"/>
          <w:szCs w:val="22"/>
        </w:rPr>
      </w:pPr>
      <w:r w:rsidRPr="00D63E7C">
        <w:rPr>
          <w:noProof/>
        </w:rPr>
        <w:drawing>
          <wp:inline distT="0" distB="0" distL="0" distR="0" wp14:anchorId="21A7D95B" wp14:editId="11AD7D63">
            <wp:extent cx="4355960" cy="2375766"/>
            <wp:effectExtent l="0" t="0" r="6985" b="5715"/>
            <wp:docPr id="11741926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6326" cy="2414144"/>
                    </a:xfrm>
                    <a:prstGeom prst="rect">
                      <a:avLst/>
                    </a:prstGeom>
                    <a:noFill/>
                    <a:ln>
                      <a:noFill/>
                    </a:ln>
                  </pic:spPr>
                </pic:pic>
              </a:graphicData>
            </a:graphic>
          </wp:inline>
        </w:drawing>
      </w:r>
    </w:p>
    <w:p w14:paraId="33B5B540" w14:textId="77777777" w:rsidR="00ED1E46" w:rsidRPr="00D63E7C" w:rsidRDefault="00ED1E46" w:rsidP="006B2A77">
      <w:pPr>
        <w:spacing w:after="0" w:line="276" w:lineRule="auto"/>
        <w:jc w:val="both"/>
        <w:rPr>
          <w:b/>
          <w:bCs/>
          <w:sz w:val="22"/>
          <w:szCs w:val="22"/>
        </w:rPr>
      </w:pPr>
    </w:p>
    <w:p w14:paraId="373BDF4A" w14:textId="014C136C" w:rsidR="002B240C" w:rsidRPr="000816EB" w:rsidRDefault="002B240C" w:rsidP="006B2A77">
      <w:pPr>
        <w:spacing w:line="276" w:lineRule="auto"/>
        <w:rPr>
          <w:b/>
          <w:bCs/>
          <w:sz w:val="22"/>
          <w:szCs w:val="22"/>
          <w:lang w:val="fr-FR"/>
        </w:rPr>
      </w:pPr>
      <w:r w:rsidRPr="000816EB">
        <w:rPr>
          <w:b/>
          <w:bCs/>
          <w:sz w:val="22"/>
          <w:szCs w:val="22"/>
          <w:lang w:val="fr-FR"/>
        </w:rPr>
        <w:t xml:space="preserve">5.3 </w:t>
      </w:r>
      <w:r w:rsidR="000816EB" w:rsidRPr="000816EB">
        <w:rPr>
          <w:b/>
          <w:bCs/>
          <w:sz w:val="22"/>
          <w:szCs w:val="22"/>
          <w:lang w:val="fr-FR"/>
        </w:rPr>
        <w:t>Configuration d'un nœud Backbone</w:t>
      </w:r>
    </w:p>
    <w:p w14:paraId="722E5CBD" w14:textId="0FCBD5E1" w:rsidR="002B240C" w:rsidRPr="00D63E7C" w:rsidRDefault="000816EB" w:rsidP="006B2A77">
      <w:pPr>
        <w:spacing w:after="0" w:line="276" w:lineRule="auto"/>
        <w:jc w:val="both"/>
        <w:rPr>
          <w:sz w:val="22"/>
          <w:szCs w:val="22"/>
        </w:rPr>
      </w:pPr>
      <w:r w:rsidRPr="000816EB">
        <w:rPr>
          <w:sz w:val="22"/>
          <w:szCs w:val="22"/>
          <w:lang w:val="fr-FR"/>
        </w:rPr>
        <w:lastRenderedPageBreak/>
        <w:t xml:space="preserve">Chaque PC d'entrepôt héberge un service de configuration local permettant aux opérateurs de gérer le nœud correspondant. Ce service appartient au tableau de bord opérateur </w:t>
      </w:r>
      <w:proofErr w:type="spellStart"/>
      <w:r w:rsidRPr="000816EB">
        <w:rPr>
          <w:sz w:val="22"/>
          <w:szCs w:val="22"/>
          <w:lang w:val="fr-FR"/>
        </w:rPr>
        <w:t>co-localisé</w:t>
      </w:r>
      <w:proofErr w:type="spellEnd"/>
      <w:r w:rsidRPr="000816EB">
        <w:rPr>
          <w:sz w:val="22"/>
          <w:szCs w:val="22"/>
          <w:lang w:val="fr-FR"/>
        </w:rPr>
        <w:t xml:space="preserve"> (généralement sur le port 8000), et non au processus de surveillance lui-même. </w:t>
      </w:r>
      <w:proofErr w:type="spellStart"/>
      <w:r w:rsidRPr="000816EB">
        <w:rPr>
          <w:sz w:val="22"/>
          <w:szCs w:val="22"/>
        </w:rPr>
        <w:t>L'interface</w:t>
      </w:r>
      <w:proofErr w:type="spellEnd"/>
      <w:r w:rsidRPr="000816EB">
        <w:rPr>
          <w:sz w:val="22"/>
          <w:szCs w:val="22"/>
        </w:rPr>
        <w:t xml:space="preserve"> de configuration </w:t>
      </w:r>
      <w:proofErr w:type="gramStart"/>
      <w:r w:rsidRPr="000816EB">
        <w:rPr>
          <w:sz w:val="22"/>
          <w:szCs w:val="22"/>
        </w:rPr>
        <w:t>expose :</w:t>
      </w:r>
      <w:proofErr w:type="gramEnd"/>
    </w:p>
    <w:p w14:paraId="6D9CA6F8" w14:textId="77777777" w:rsidR="002B240C" w:rsidRPr="00D63E7C" w:rsidRDefault="002B240C" w:rsidP="006B2A77">
      <w:pPr>
        <w:spacing w:after="0" w:line="276" w:lineRule="auto"/>
        <w:jc w:val="both"/>
        <w:rPr>
          <w:sz w:val="22"/>
          <w:szCs w:val="22"/>
        </w:rPr>
      </w:pPr>
    </w:p>
    <w:p w14:paraId="77A8BF4F" w14:textId="3DFFCC37" w:rsidR="002B240C" w:rsidRPr="000816EB" w:rsidRDefault="002B240C" w:rsidP="006B2A77">
      <w:pPr>
        <w:numPr>
          <w:ilvl w:val="0"/>
          <w:numId w:val="1"/>
        </w:numPr>
        <w:spacing w:after="0" w:line="276" w:lineRule="auto"/>
        <w:jc w:val="both"/>
        <w:rPr>
          <w:sz w:val="22"/>
          <w:szCs w:val="22"/>
          <w:lang w:val="fr-FR"/>
        </w:rPr>
      </w:pPr>
      <w:r w:rsidRPr="006B2A77">
        <w:rPr>
          <w:i/>
          <w:iCs/>
          <w:color w:val="153D63" w:themeColor="text2" w:themeTint="E6"/>
          <w:sz w:val="22"/>
          <w:szCs w:val="22"/>
          <w:lang w:val="fr-FR"/>
        </w:rPr>
        <w:t>GET</w:t>
      </w:r>
      <w:r w:rsidR="0068071B" w:rsidRPr="006B2A77">
        <w:rPr>
          <w:i/>
          <w:iCs/>
          <w:color w:val="153D63" w:themeColor="text2" w:themeTint="E6"/>
          <w:sz w:val="22"/>
          <w:szCs w:val="22"/>
          <w:lang w:val="fr-FR"/>
        </w:rPr>
        <w:t>/POST</w:t>
      </w:r>
      <w:r w:rsidRPr="006B2A77">
        <w:rPr>
          <w:i/>
          <w:iCs/>
          <w:color w:val="153D63" w:themeColor="text2" w:themeTint="E6"/>
          <w:sz w:val="22"/>
          <w:szCs w:val="22"/>
          <w:lang w:val="fr-FR"/>
        </w:rPr>
        <w:t xml:space="preserve"> /api/config</w:t>
      </w:r>
      <w:r w:rsidRPr="006B2A77">
        <w:rPr>
          <w:color w:val="153D63" w:themeColor="text2" w:themeTint="E6"/>
          <w:sz w:val="22"/>
          <w:szCs w:val="22"/>
          <w:lang w:val="fr-FR"/>
        </w:rPr>
        <w:t xml:space="preserve"> </w:t>
      </w:r>
      <w:proofErr w:type="gramStart"/>
      <w:r w:rsidRPr="000816EB">
        <w:rPr>
          <w:sz w:val="22"/>
          <w:szCs w:val="22"/>
          <w:lang w:val="fr-FR"/>
        </w:rPr>
        <w:t xml:space="preserve">— </w:t>
      </w:r>
      <w:r w:rsidR="000816EB" w:rsidRPr="000816EB">
        <w:rPr>
          <w:sz w:val="22"/>
          <w:szCs w:val="22"/>
          <w:lang w:val="fr-FR"/>
        </w:rPr>
        <w:t xml:space="preserve"> caméras</w:t>
      </w:r>
      <w:proofErr w:type="gramEnd"/>
      <w:r w:rsidR="000816EB" w:rsidRPr="000816EB">
        <w:rPr>
          <w:sz w:val="22"/>
          <w:szCs w:val="22"/>
          <w:lang w:val="fr-FR"/>
        </w:rPr>
        <w:t>, modèle de détection, zones, adresse du broker MQTT et préfixe de topic ; écriture atomique.</w:t>
      </w:r>
      <w:r w:rsidRPr="000816EB">
        <w:rPr>
          <w:sz w:val="22"/>
          <w:szCs w:val="22"/>
          <w:lang w:val="fr-FR"/>
        </w:rPr>
        <w:t xml:space="preserve"> </w:t>
      </w:r>
    </w:p>
    <w:p w14:paraId="2BC7ECAF" w14:textId="391B2784" w:rsidR="002B240C" w:rsidRPr="000816EB" w:rsidRDefault="00820A43" w:rsidP="006B2A77">
      <w:pPr>
        <w:numPr>
          <w:ilvl w:val="0"/>
          <w:numId w:val="1"/>
        </w:numPr>
        <w:spacing w:after="0" w:line="276" w:lineRule="auto"/>
        <w:jc w:val="both"/>
        <w:rPr>
          <w:sz w:val="22"/>
          <w:szCs w:val="22"/>
          <w:lang w:val="fr-FR"/>
        </w:rPr>
      </w:pPr>
      <w:r w:rsidRPr="006B2A77">
        <w:rPr>
          <w:i/>
          <w:iCs/>
          <w:color w:val="153D63" w:themeColor="text2" w:themeTint="E6"/>
          <w:sz w:val="22"/>
          <w:szCs w:val="22"/>
          <w:lang w:val="fr-FR"/>
        </w:rPr>
        <w:t>POST /api/control/{</w:t>
      </w:r>
      <w:proofErr w:type="spellStart"/>
      <w:proofErr w:type="gramStart"/>
      <w:r w:rsidRPr="006B2A77">
        <w:rPr>
          <w:i/>
          <w:iCs/>
          <w:color w:val="153D63" w:themeColor="text2" w:themeTint="E6"/>
          <w:sz w:val="22"/>
          <w:szCs w:val="22"/>
          <w:lang w:val="fr-FR"/>
        </w:rPr>
        <w:t>start,stop</w:t>
      </w:r>
      <w:proofErr w:type="spellEnd"/>
      <w:proofErr w:type="gramEnd"/>
      <w:r w:rsidRPr="006B2A77">
        <w:rPr>
          <w:i/>
          <w:iCs/>
          <w:color w:val="153D63" w:themeColor="text2" w:themeTint="E6"/>
          <w:sz w:val="22"/>
          <w:szCs w:val="22"/>
          <w:lang w:val="fr-FR"/>
        </w:rPr>
        <w:t>}</w:t>
      </w:r>
      <w:r w:rsidR="00B963EF" w:rsidRPr="006B2A77">
        <w:rPr>
          <w:color w:val="153D63" w:themeColor="text2" w:themeTint="E6"/>
          <w:sz w:val="22"/>
          <w:szCs w:val="22"/>
          <w:lang w:val="fr-FR"/>
        </w:rPr>
        <w:t xml:space="preserve"> </w:t>
      </w:r>
      <w:r w:rsidR="002B240C" w:rsidRPr="000816EB">
        <w:rPr>
          <w:sz w:val="22"/>
          <w:szCs w:val="22"/>
          <w:lang w:val="fr-FR"/>
        </w:rPr>
        <w:t xml:space="preserve">— </w:t>
      </w:r>
      <w:r w:rsidR="000816EB" w:rsidRPr="000816EB">
        <w:rPr>
          <w:sz w:val="22"/>
          <w:szCs w:val="22"/>
          <w:lang w:val="fr-FR"/>
        </w:rPr>
        <w:t>redémarrage supervisé pour appliquer.</w:t>
      </w:r>
    </w:p>
    <w:p w14:paraId="3BF6ECB8" w14:textId="6D6CB995" w:rsidR="002B240C" w:rsidRPr="000816EB" w:rsidRDefault="002B240C" w:rsidP="006B2A77">
      <w:pPr>
        <w:spacing w:after="0" w:line="276" w:lineRule="auto"/>
        <w:ind w:left="720"/>
        <w:jc w:val="both"/>
        <w:rPr>
          <w:sz w:val="22"/>
          <w:szCs w:val="22"/>
          <w:lang w:val="fr-FR"/>
        </w:rPr>
      </w:pPr>
    </w:p>
    <w:p w14:paraId="75462A6E" w14:textId="00872FC9" w:rsidR="000B4825" w:rsidRPr="000816EB" w:rsidRDefault="000816EB" w:rsidP="006B2A77">
      <w:pPr>
        <w:spacing w:after="0" w:line="276" w:lineRule="auto"/>
        <w:jc w:val="both"/>
        <w:rPr>
          <w:sz w:val="22"/>
          <w:szCs w:val="22"/>
          <w:lang w:val="fr-FR"/>
        </w:rPr>
      </w:pPr>
      <w:r w:rsidRPr="000816EB">
        <w:rPr>
          <w:sz w:val="22"/>
          <w:szCs w:val="22"/>
          <w:lang w:val="fr-FR"/>
        </w:rPr>
        <w:t xml:space="preserve">Le processus de surveillance n'ouvre aucun port entrant (MQTT sortant uniquement) ; le broker et la passerelle restent en agrégation lecture seule. Après un changement, le nœud republie son </w:t>
      </w:r>
      <w:r w:rsidRPr="006B2A77">
        <w:rPr>
          <w:i/>
          <w:iCs/>
          <w:color w:val="153D63" w:themeColor="text2" w:themeTint="E6"/>
          <w:sz w:val="22"/>
          <w:szCs w:val="22"/>
          <w:lang w:val="fr-FR"/>
        </w:rPr>
        <w:t>config</w:t>
      </w:r>
      <w:r w:rsidRPr="006B2A77">
        <w:rPr>
          <w:color w:val="153D63" w:themeColor="text2" w:themeTint="E6"/>
          <w:sz w:val="22"/>
          <w:szCs w:val="22"/>
          <w:lang w:val="fr-FR"/>
        </w:rPr>
        <w:t xml:space="preserve"> </w:t>
      </w:r>
      <w:r w:rsidRPr="000816EB">
        <w:rPr>
          <w:sz w:val="22"/>
          <w:szCs w:val="22"/>
          <w:lang w:val="fr-FR"/>
        </w:rPr>
        <w:t>retenu, et la passerelle se met à jour automatiquement. La configuration centralisée par topics de commande MQTT (</w:t>
      </w:r>
      <w:r w:rsidRPr="000816EB">
        <w:rPr>
          <w:i/>
          <w:iCs/>
          <w:color w:val="0E2841" w:themeColor="text2"/>
          <w:sz w:val="22"/>
          <w:szCs w:val="22"/>
          <w:lang w:val="fr-FR"/>
        </w:rPr>
        <w:t>…/&lt;</w:t>
      </w:r>
      <w:proofErr w:type="spellStart"/>
      <w:r w:rsidRPr="000816EB">
        <w:rPr>
          <w:i/>
          <w:iCs/>
          <w:color w:val="0E2841" w:themeColor="text2"/>
          <w:sz w:val="22"/>
          <w:szCs w:val="22"/>
          <w:lang w:val="fr-FR"/>
        </w:rPr>
        <w:t>node_id</w:t>
      </w:r>
      <w:proofErr w:type="spellEnd"/>
      <w:r w:rsidRPr="000816EB">
        <w:rPr>
          <w:i/>
          <w:iCs/>
          <w:color w:val="0E2841" w:themeColor="text2"/>
          <w:sz w:val="22"/>
          <w:szCs w:val="22"/>
          <w:lang w:val="fr-FR"/>
        </w:rPr>
        <w:t>&gt;/cmd/config</w:t>
      </w:r>
      <w:r w:rsidRPr="000816EB">
        <w:rPr>
          <w:sz w:val="22"/>
          <w:szCs w:val="22"/>
          <w:lang w:val="fr-FR"/>
        </w:rPr>
        <w:t>) est différée jusqu'à la définition d'un modèle d'autorisation.</w:t>
      </w:r>
    </w:p>
    <w:p w14:paraId="72DF118D" w14:textId="77777777" w:rsidR="0068071B" w:rsidRPr="000816EB" w:rsidRDefault="0068071B" w:rsidP="006B2A77">
      <w:pPr>
        <w:spacing w:after="0" w:line="276" w:lineRule="auto"/>
        <w:jc w:val="both"/>
        <w:rPr>
          <w:sz w:val="22"/>
          <w:szCs w:val="22"/>
          <w:lang w:val="fr-FR"/>
        </w:rPr>
      </w:pPr>
    </w:p>
    <w:p w14:paraId="21359D3F" w14:textId="614C6DCC" w:rsidR="002B240C" w:rsidRPr="000816EB" w:rsidRDefault="002B240C" w:rsidP="006B2A77">
      <w:pPr>
        <w:spacing w:after="0" w:line="276" w:lineRule="auto"/>
        <w:jc w:val="both"/>
        <w:rPr>
          <w:b/>
          <w:bCs/>
          <w:sz w:val="22"/>
          <w:szCs w:val="22"/>
          <w:lang w:val="fr-FR"/>
        </w:rPr>
      </w:pPr>
      <w:r w:rsidRPr="000816EB">
        <w:rPr>
          <w:b/>
          <w:bCs/>
          <w:sz w:val="22"/>
          <w:szCs w:val="22"/>
          <w:lang w:val="fr-FR"/>
        </w:rPr>
        <w:t xml:space="preserve">5.4 </w:t>
      </w:r>
      <w:r w:rsidR="000816EB" w:rsidRPr="000816EB">
        <w:rPr>
          <w:b/>
          <w:bCs/>
          <w:sz w:val="22"/>
          <w:szCs w:val="22"/>
          <w:lang w:val="fr-FR"/>
        </w:rPr>
        <w:t>Considérations de sécurité</w:t>
      </w:r>
    </w:p>
    <w:p w14:paraId="4A504C53" w14:textId="77777777" w:rsidR="00D63E7C" w:rsidRPr="000816EB" w:rsidRDefault="00D63E7C" w:rsidP="006B2A77">
      <w:pPr>
        <w:spacing w:after="0" w:line="276" w:lineRule="auto"/>
        <w:jc w:val="both"/>
        <w:rPr>
          <w:b/>
          <w:bCs/>
          <w:sz w:val="22"/>
          <w:szCs w:val="22"/>
          <w:lang w:val="fr-FR"/>
        </w:rPr>
      </w:pPr>
    </w:p>
    <w:p w14:paraId="294304FC" w14:textId="2B9E7182" w:rsidR="0068071B" w:rsidRPr="000816EB" w:rsidRDefault="0068071B" w:rsidP="006B2A77">
      <w:pPr>
        <w:spacing w:after="0" w:line="276" w:lineRule="auto"/>
        <w:jc w:val="both"/>
        <w:rPr>
          <w:sz w:val="22"/>
          <w:szCs w:val="22"/>
          <w:lang w:val="fr-FR"/>
        </w:rPr>
      </w:pPr>
      <w:r w:rsidRPr="000816EB">
        <w:rPr>
          <w:b/>
          <w:bCs/>
          <w:sz w:val="22"/>
          <w:szCs w:val="22"/>
          <w:lang w:val="fr-FR"/>
        </w:rPr>
        <w:t>On-</w:t>
      </w:r>
      <w:proofErr w:type="spellStart"/>
      <w:proofErr w:type="gramStart"/>
      <w:r w:rsidRPr="000816EB">
        <w:rPr>
          <w:b/>
          <w:bCs/>
          <w:sz w:val="22"/>
          <w:szCs w:val="22"/>
          <w:lang w:val="fr-FR"/>
        </w:rPr>
        <w:t>premises</w:t>
      </w:r>
      <w:proofErr w:type="spellEnd"/>
      <w:r w:rsidRPr="000816EB">
        <w:rPr>
          <w:sz w:val="22"/>
          <w:szCs w:val="22"/>
          <w:lang w:val="fr-FR"/>
        </w:rPr>
        <w:t>:</w:t>
      </w:r>
      <w:proofErr w:type="gramEnd"/>
      <w:r w:rsidRPr="000816EB">
        <w:rPr>
          <w:sz w:val="22"/>
          <w:szCs w:val="22"/>
          <w:lang w:val="fr-FR"/>
        </w:rPr>
        <w:t xml:space="preserve"> </w:t>
      </w:r>
      <w:r w:rsidR="000816EB" w:rsidRPr="000816EB">
        <w:rPr>
          <w:sz w:val="22"/>
          <w:szCs w:val="22"/>
          <w:lang w:val="fr-FR"/>
        </w:rPr>
        <w:t>MQTT reste sur le LAN interne ; les nœuds ne font que des connexions sortantes ; le seul service entrant d'un PC est le tableau de bord de configuration (</w:t>
      </w:r>
      <w:r w:rsidR="000816EB" w:rsidRPr="000816EB">
        <w:rPr>
          <w:i/>
          <w:iCs/>
          <w:color w:val="0E2841" w:themeColor="text2"/>
          <w:sz w:val="22"/>
          <w:szCs w:val="22"/>
          <w:lang w:val="fr-FR"/>
        </w:rPr>
        <w:t>§5.3</w:t>
      </w:r>
      <w:r w:rsidR="000816EB" w:rsidRPr="000816EB">
        <w:rPr>
          <w:sz w:val="22"/>
          <w:szCs w:val="22"/>
          <w:lang w:val="fr-FR"/>
        </w:rPr>
        <w:t>). Sur des réseaux non fiables, le cadre supporte MQTT sur TLS, l'authentification du broker, HTTPS et des jetons Bearer pour l'API ajoutés à la passerelle sans toucher aux nœuds.</w:t>
      </w:r>
    </w:p>
    <w:p w14:paraId="4B471E63" w14:textId="77777777" w:rsidR="0068071B" w:rsidRPr="000816EB" w:rsidRDefault="0068071B" w:rsidP="006B2A77">
      <w:pPr>
        <w:spacing w:after="0" w:line="276" w:lineRule="auto"/>
        <w:jc w:val="both"/>
        <w:rPr>
          <w:sz w:val="22"/>
          <w:szCs w:val="22"/>
          <w:lang w:val="fr-FR"/>
        </w:rPr>
      </w:pPr>
    </w:p>
    <w:p w14:paraId="551906FE" w14:textId="60393297" w:rsidR="00D63E7C" w:rsidRPr="000816EB" w:rsidRDefault="000816EB" w:rsidP="006B2A77">
      <w:pPr>
        <w:spacing w:after="0" w:line="276" w:lineRule="auto"/>
        <w:jc w:val="both"/>
        <w:rPr>
          <w:sz w:val="22"/>
          <w:szCs w:val="22"/>
          <w:lang w:val="fr-FR"/>
        </w:rPr>
      </w:pPr>
      <w:r w:rsidRPr="000816EB">
        <w:rPr>
          <w:sz w:val="22"/>
          <w:szCs w:val="22"/>
          <w:lang w:val="fr-FR"/>
        </w:rPr>
        <w:t>Seules des métadonnées transitent par MQTT ; images et vidéo restent sur les nœuds, référencées par URL (</w:t>
      </w:r>
      <w:r w:rsidRPr="000816EB">
        <w:rPr>
          <w:i/>
          <w:iCs/>
          <w:color w:val="0E2841" w:themeColor="text2"/>
          <w:sz w:val="22"/>
          <w:szCs w:val="22"/>
          <w:lang w:val="fr-FR"/>
        </w:rPr>
        <w:t>§3.6</w:t>
      </w:r>
      <w:r w:rsidRPr="000816EB">
        <w:rPr>
          <w:sz w:val="22"/>
          <w:szCs w:val="22"/>
          <w:lang w:val="fr-FR"/>
        </w:rPr>
        <w:t>) — bande passante minimale, exposition minimale des données visuelles.</w:t>
      </w:r>
    </w:p>
    <w:p w14:paraId="0A6991E6" w14:textId="77777777" w:rsidR="009F7783" w:rsidRPr="000816EB" w:rsidRDefault="009F7783" w:rsidP="006B2A77">
      <w:pPr>
        <w:spacing w:after="0" w:line="276" w:lineRule="auto"/>
        <w:jc w:val="both"/>
        <w:rPr>
          <w:sz w:val="22"/>
          <w:szCs w:val="22"/>
          <w:lang w:val="fr-FR"/>
        </w:rPr>
      </w:pPr>
    </w:p>
    <w:p w14:paraId="2AEDA645" w14:textId="3C5C82A8" w:rsidR="009B4EF8" w:rsidRPr="000816EB" w:rsidRDefault="009B4EF8" w:rsidP="006B2A77">
      <w:pPr>
        <w:spacing w:after="0" w:line="276" w:lineRule="auto"/>
        <w:jc w:val="both"/>
        <w:rPr>
          <w:b/>
          <w:bCs/>
          <w:sz w:val="28"/>
          <w:szCs w:val="28"/>
          <w:lang w:val="fr-FR"/>
        </w:rPr>
      </w:pPr>
      <w:r w:rsidRPr="000816EB">
        <w:rPr>
          <w:b/>
          <w:bCs/>
          <w:sz w:val="28"/>
          <w:szCs w:val="28"/>
          <w:lang w:val="fr-FR"/>
        </w:rPr>
        <w:t xml:space="preserve">6. </w:t>
      </w:r>
      <w:r w:rsidR="000816EB" w:rsidRPr="000816EB">
        <w:rPr>
          <w:b/>
          <w:bCs/>
          <w:sz w:val="28"/>
          <w:szCs w:val="28"/>
          <w:lang w:val="fr-FR"/>
        </w:rPr>
        <w:t>Cas d'usage</w:t>
      </w:r>
    </w:p>
    <w:p w14:paraId="7A106D85" w14:textId="77777777" w:rsidR="009B4EF8" w:rsidRPr="000816EB" w:rsidRDefault="009B4EF8" w:rsidP="006B2A77">
      <w:pPr>
        <w:spacing w:after="0" w:line="276" w:lineRule="auto"/>
        <w:jc w:val="both"/>
        <w:rPr>
          <w:sz w:val="22"/>
          <w:szCs w:val="22"/>
          <w:lang w:val="fr-FR"/>
        </w:rPr>
      </w:pPr>
    </w:p>
    <w:p w14:paraId="634679F4" w14:textId="00F05680" w:rsidR="009B4EF8" w:rsidRPr="000816EB" w:rsidRDefault="009B4EF8" w:rsidP="006B2A77">
      <w:pPr>
        <w:spacing w:after="0" w:line="276" w:lineRule="auto"/>
        <w:jc w:val="both"/>
        <w:rPr>
          <w:b/>
          <w:bCs/>
          <w:sz w:val="22"/>
          <w:szCs w:val="22"/>
          <w:lang w:val="fr-FR"/>
        </w:rPr>
      </w:pPr>
      <w:r w:rsidRPr="000816EB">
        <w:rPr>
          <w:b/>
          <w:bCs/>
          <w:sz w:val="22"/>
          <w:szCs w:val="22"/>
          <w:lang w:val="fr-FR"/>
        </w:rPr>
        <w:t xml:space="preserve">6.1 </w:t>
      </w:r>
      <w:proofErr w:type="gramStart"/>
      <w:r w:rsidRPr="000816EB">
        <w:rPr>
          <w:b/>
          <w:bCs/>
          <w:sz w:val="22"/>
          <w:szCs w:val="22"/>
          <w:lang w:val="fr-FR"/>
        </w:rPr>
        <w:t>AGV:</w:t>
      </w:r>
      <w:proofErr w:type="gramEnd"/>
      <w:r w:rsidRPr="000816EB">
        <w:rPr>
          <w:b/>
          <w:bCs/>
          <w:sz w:val="22"/>
          <w:szCs w:val="22"/>
          <w:lang w:val="fr-FR"/>
        </w:rPr>
        <w:t xml:space="preserve"> </w:t>
      </w:r>
      <w:r w:rsidR="000816EB" w:rsidRPr="000816EB">
        <w:rPr>
          <w:b/>
          <w:bCs/>
          <w:sz w:val="22"/>
          <w:szCs w:val="22"/>
          <w:lang w:val="fr-FR"/>
        </w:rPr>
        <w:t>y a-t-il une palette à Sortie_Machine_4, et est-elle chargée ?</w:t>
      </w:r>
    </w:p>
    <w:p w14:paraId="21C1828C" w14:textId="77777777" w:rsidR="009B4EF8" w:rsidRPr="000816EB" w:rsidRDefault="009B4EF8" w:rsidP="006B2A77">
      <w:pPr>
        <w:spacing w:after="0" w:line="276" w:lineRule="auto"/>
        <w:jc w:val="both"/>
        <w:rPr>
          <w:sz w:val="22"/>
          <w:szCs w:val="22"/>
          <w:lang w:val="fr-FR"/>
        </w:rPr>
      </w:pPr>
    </w:p>
    <w:p w14:paraId="17BA06D5" w14:textId="253171FE" w:rsidR="009B4EF8" w:rsidRPr="000816EB" w:rsidRDefault="000816EB" w:rsidP="006B2A77">
      <w:pPr>
        <w:spacing w:after="0" w:line="276" w:lineRule="auto"/>
        <w:jc w:val="both"/>
        <w:rPr>
          <w:sz w:val="22"/>
          <w:szCs w:val="22"/>
          <w:lang w:val="fr-FR"/>
        </w:rPr>
      </w:pPr>
      <w:r w:rsidRPr="000816EB">
        <w:rPr>
          <w:sz w:val="22"/>
          <w:szCs w:val="22"/>
          <w:lang w:val="fr-FR"/>
        </w:rPr>
        <w:t xml:space="preserve">Un AGV s'approchant de la zone </w:t>
      </w:r>
      <w:r w:rsidRPr="006B2A77">
        <w:rPr>
          <w:i/>
          <w:iCs/>
          <w:color w:val="153D63" w:themeColor="text2" w:themeTint="E6"/>
          <w:sz w:val="22"/>
          <w:szCs w:val="22"/>
          <w:lang w:val="fr-FR"/>
        </w:rPr>
        <w:t>Sortie_Machine_4</w:t>
      </w:r>
      <w:r w:rsidRPr="006B2A77">
        <w:rPr>
          <w:color w:val="153D63" w:themeColor="text2" w:themeTint="E6"/>
          <w:sz w:val="22"/>
          <w:szCs w:val="22"/>
          <w:lang w:val="fr-FR"/>
        </w:rPr>
        <w:t xml:space="preserve"> </w:t>
      </w:r>
      <w:r w:rsidRPr="000816EB">
        <w:rPr>
          <w:sz w:val="22"/>
          <w:szCs w:val="22"/>
          <w:lang w:val="fr-FR"/>
        </w:rPr>
        <w:t xml:space="preserve">doit savoir si une palette est présente, si elle est chargée, et avec quoi. Les deux voies d'accès répondent à partir du même </w:t>
      </w:r>
      <w:proofErr w:type="spellStart"/>
      <w:r w:rsidRPr="000816EB">
        <w:rPr>
          <w:sz w:val="22"/>
          <w:szCs w:val="22"/>
          <w:lang w:val="fr-FR"/>
        </w:rPr>
        <w:t>payload</w:t>
      </w:r>
      <w:proofErr w:type="spellEnd"/>
      <w:r w:rsidRPr="000816EB">
        <w:rPr>
          <w:sz w:val="22"/>
          <w:szCs w:val="22"/>
          <w:lang w:val="fr-FR"/>
        </w:rPr>
        <w:t xml:space="preserve"> </w:t>
      </w:r>
      <w:proofErr w:type="spellStart"/>
      <w:r w:rsidRPr="000816EB">
        <w:rPr>
          <w:sz w:val="22"/>
          <w:szCs w:val="22"/>
          <w:lang w:val="fr-FR"/>
        </w:rPr>
        <w:t>zone_state</w:t>
      </w:r>
      <w:proofErr w:type="spellEnd"/>
      <w:r w:rsidRPr="000816EB">
        <w:rPr>
          <w:sz w:val="22"/>
          <w:szCs w:val="22"/>
          <w:lang w:val="fr-FR"/>
        </w:rPr>
        <w:t xml:space="preserve"> (</w:t>
      </w:r>
      <w:r w:rsidRPr="000816EB">
        <w:rPr>
          <w:i/>
          <w:iCs/>
          <w:color w:val="0E2841" w:themeColor="text2"/>
          <w:sz w:val="22"/>
          <w:szCs w:val="22"/>
          <w:lang w:val="fr-FR"/>
        </w:rPr>
        <w:t>§3.4</w:t>
      </w:r>
      <w:proofErr w:type="gramStart"/>
      <w:r w:rsidRPr="000816EB">
        <w:rPr>
          <w:sz w:val="22"/>
          <w:szCs w:val="22"/>
          <w:lang w:val="fr-FR"/>
        </w:rPr>
        <w:t>):</w:t>
      </w:r>
      <w:proofErr w:type="gramEnd"/>
    </w:p>
    <w:p w14:paraId="56A4E847" w14:textId="77777777" w:rsidR="009B4EF8" w:rsidRPr="000816EB" w:rsidRDefault="009B4EF8" w:rsidP="006B2A77">
      <w:pPr>
        <w:spacing w:after="0" w:line="276" w:lineRule="auto"/>
        <w:jc w:val="both"/>
        <w:rPr>
          <w:sz w:val="22"/>
          <w:szCs w:val="22"/>
          <w:lang w:val="fr-FR"/>
        </w:rPr>
      </w:pPr>
    </w:p>
    <w:p w14:paraId="0F6FCFE7" w14:textId="0F4CE1DC" w:rsidR="009B4EF8" w:rsidRPr="000816EB" w:rsidRDefault="009B4EF8" w:rsidP="006B2A77">
      <w:pPr>
        <w:pStyle w:val="Paragraphedeliste"/>
        <w:numPr>
          <w:ilvl w:val="0"/>
          <w:numId w:val="6"/>
        </w:numPr>
        <w:spacing w:after="0" w:line="276" w:lineRule="auto"/>
        <w:ind w:left="360" w:hanging="270"/>
        <w:jc w:val="both"/>
        <w:rPr>
          <w:sz w:val="22"/>
          <w:szCs w:val="22"/>
          <w:lang w:val="fr-FR"/>
        </w:rPr>
      </w:pPr>
      <w:r w:rsidRPr="000816EB">
        <w:rPr>
          <w:sz w:val="22"/>
          <w:szCs w:val="22"/>
          <w:lang w:val="fr-FR"/>
        </w:rPr>
        <w:t xml:space="preserve">REST </w:t>
      </w:r>
      <w:r w:rsidR="000816EB" w:rsidRPr="000816EB">
        <w:rPr>
          <w:sz w:val="22"/>
          <w:szCs w:val="22"/>
          <w:lang w:val="fr-FR"/>
        </w:rPr>
        <w:t xml:space="preserve">(gestionnaire de flotte à interrogation) : </w:t>
      </w:r>
      <w:r w:rsidR="000816EB" w:rsidRPr="000816EB">
        <w:rPr>
          <w:i/>
          <w:iCs/>
          <w:color w:val="0E2841" w:themeColor="text2"/>
          <w:sz w:val="22"/>
          <w:szCs w:val="22"/>
          <w:lang w:val="fr-FR"/>
        </w:rPr>
        <w:t>GET /v1/zones/Sortie_Machine_4</w:t>
      </w:r>
      <w:r w:rsidR="000816EB" w:rsidRPr="000816EB">
        <w:rPr>
          <w:color w:val="0E2841" w:themeColor="text2"/>
          <w:sz w:val="22"/>
          <w:szCs w:val="22"/>
          <w:lang w:val="fr-FR"/>
        </w:rPr>
        <w:t xml:space="preserve"> </w:t>
      </w:r>
      <w:r w:rsidR="000816EB" w:rsidRPr="000816EB">
        <w:rPr>
          <w:sz w:val="22"/>
          <w:szCs w:val="22"/>
          <w:lang w:val="fr-FR"/>
        </w:rPr>
        <w:t>retourne la définition de la zone et son dernier état par nœud.</w:t>
      </w:r>
    </w:p>
    <w:p w14:paraId="4F8777CE" w14:textId="1CB03555" w:rsidR="009B4EF8" w:rsidRPr="000816EB" w:rsidRDefault="009B4EF8" w:rsidP="006B2A77">
      <w:pPr>
        <w:pStyle w:val="Paragraphedeliste"/>
        <w:numPr>
          <w:ilvl w:val="0"/>
          <w:numId w:val="6"/>
        </w:numPr>
        <w:spacing w:after="0" w:line="276" w:lineRule="auto"/>
        <w:ind w:left="360" w:hanging="270"/>
        <w:jc w:val="both"/>
        <w:rPr>
          <w:sz w:val="22"/>
          <w:szCs w:val="22"/>
          <w:lang w:val="fr-FR"/>
        </w:rPr>
      </w:pPr>
      <w:r w:rsidRPr="000816EB">
        <w:rPr>
          <w:sz w:val="22"/>
          <w:szCs w:val="22"/>
          <w:lang w:val="fr-FR"/>
        </w:rPr>
        <w:t xml:space="preserve">MQTT </w:t>
      </w:r>
      <w:r w:rsidR="000816EB" w:rsidRPr="000816EB">
        <w:rPr>
          <w:sz w:val="22"/>
          <w:szCs w:val="22"/>
          <w:lang w:val="fr-FR"/>
        </w:rPr>
        <w:t xml:space="preserve">(événementiel) : abonnement à </w:t>
      </w:r>
      <w:r w:rsidR="000816EB" w:rsidRPr="000816EB">
        <w:rPr>
          <w:i/>
          <w:iCs/>
          <w:color w:val="0E2841" w:themeColor="text2"/>
          <w:sz w:val="22"/>
          <w:szCs w:val="22"/>
          <w:lang w:val="fr-FR"/>
        </w:rPr>
        <w:t>isiMonitor3D/v1/+/zone/Sortie_Machine_4</w:t>
      </w:r>
      <w:r w:rsidR="000816EB" w:rsidRPr="000816EB">
        <w:rPr>
          <w:sz w:val="22"/>
          <w:szCs w:val="22"/>
          <w:lang w:val="fr-FR"/>
        </w:rPr>
        <w:t xml:space="preserve"> ; le message retenu arrive immédiatement à la connexion, puis à chaque changement.</w:t>
      </w:r>
    </w:p>
    <w:p w14:paraId="1B0BFE18" w14:textId="77777777" w:rsidR="009B4EF8" w:rsidRPr="000816EB" w:rsidRDefault="009B4EF8" w:rsidP="006B2A77">
      <w:pPr>
        <w:spacing w:after="0" w:line="276" w:lineRule="auto"/>
        <w:jc w:val="both"/>
        <w:rPr>
          <w:sz w:val="22"/>
          <w:szCs w:val="22"/>
          <w:lang w:val="fr-FR"/>
        </w:rPr>
      </w:pPr>
    </w:p>
    <w:p w14:paraId="3EA7BDA9" w14:textId="77777777" w:rsidR="00037997" w:rsidRPr="000816EB" w:rsidRDefault="00037997" w:rsidP="006B2A77">
      <w:pPr>
        <w:spacing w:line="276" w:lineRule="auto"/>
        <w:rPr>
          <w:b/>
          <w:bCs/>
          <w:sz w:val="22"/>
          <w:szCs w:val="22"/>
          <w:lang w:val="fr-FR"/>
        </w:rPr>
      </w:pPr>
      <w:r w:rsidRPr="000816EB">
        <w:rPr>
          <w:b/>
          <w:bCs/>
          <w:sz w:val="22"/>
          <w:szCs w:val="22"/>
          <w:lang w:val="fr-FR"/>
        </w:rPr>
        <w:br w:type="page"/>
      </w:r>
    </w:p>
    <w:p w14:paraId="746C1781" w14:textId="46970CC5" w:rsidR="009B4EF8" w:rsidRDefault="000816EB" w:rsidP="006B2A77">
      <w:pPr>
        <w:spacing w:after="0" w:line="276" w:lineRule="auto"/>
        <w:jc w:val="both"/>
        <w:rPr>
          <w:b/>
          <w:bCs/>
          <w:sz w:val="22"/>
          <w:szCs w:val="22"/>
          <w:lang w:val="fr-FR"/>
        </w:rPr>
      </w:pPr>
      <w:r w:rsidRPr="000816EB">
        <w:rPr>
          <w:b/>
          <w:bCs/>
          <w:sz w:val="22"/>
          <w:szCs w:val="22"/>
          <w:lang w:val="fr-FR"/>
        </w:rPr>
        <w:lastRenderedPageBreak/>
        <w:t xml:space="preserve">Logique de décision sur le </w:t>
      </w:r>
      <w:proofErr w:type="spellStart"/>
      <w:r w:rsidRPr="000816EB">
        <w:rPr>
          <w:b/>
          <w:bCs/>
          <w:sz w:val="22"/>
          <w:szCs w:val="22"/>
          <w:lang w:val="fr-FR"/>
        </w:rPr>
        <w:t>payload</w:t>
      </w:r>
      <w:proofErr w:type="spellEnd"/>
      <w:r w:rsidRPr="000816EB">
        <w:rPr>
          <w:b/>
          <w:bCs/>
          <w:sz w:val="22"/>
          <w:szCs w:val="22"/>
          <w:lang w:val="fr-FR"/>
        </w:rPr>
        <w:t xml:space="preserve"> :</w:t>
      </w:r>
    </w:p>
    <w:p w14:paraId="2976A64A" w14:textId="77777777" w:rsidR="000816EB" w:rsidRPr="000816EB" w:rsidRDefault="000816EB" w:rsidP="006B2A77">
      <w:pPr>
        <w:spacing w:after="0" w:line="276" w:lineRule="auto"/>
        <w:jc w:val="both"/>
        <w:rPr>
          <w:sz w:val="22"/>
          <w:szCs w:val="22"/>
          <w:lang w:val="fr-FR"/>
        </w:rPr>
      </w:pPr>
    </w:p>
    <w:p w14:paraId="399FD9C0" w14:textId="792DEA36" w:rsidR="000816EB" w:rsidRPr="000816EB" w:rsidRDefault="000816EB" w:rsidP="006B2A77">
      <w:pPr>
        <w:pStyle w:val="Paragraphedeliste"/>
        <w:numPr>
          <w:ilvl w:val="0"/>
          <w:numId w:val="7"/>
        </w:numPr>
        <w:spacing w:after="0" w:line="276" w:lineRule="auto"/>
        <w:rPr>
          <w:sz w:val="22"/>
          <w:szCs w:val="22"/>
          <w:lang w:val="fr-FR"/>
        </w:rPr>
      </w:pPr>
      <w:r w:rsidRPr="000816EB">
        <w:rPr>
          <w:sz w:val="22"/>
          <w:szCs w:val="22"/>
          <w:lang w:val="fr-FR"/>
        </w:rPr>
        <w:t xml:space="preserve">Filtrer </w:t>
      </w:r>
      <w:proofErr w:type="spellStart"/>
      <w:r w:rsidRPr="000816EB">
        <w:rPr>
          <w:i/>
          <w:iCs/>
          <w:color w:val="0E2841" w:themeColor="text2"/>
          <w:sz w:val="22"/>
          <w:szCs w:val="22"/>
          <w:lang w:val="fr-FR"/>
        </w:rPr>
        <w:t>objects</w:t>
      </w:r>
      <w:proofErr w:type="spellEnd"/>
      <w:r w:rsidRPr="000816EB">
        <w:rPr>
          <w:color w:val="0E2841" w:themeColor="text2"/>
          <w:sz w:val="22"/>
          <w:szCs w:val="22"/>
          <w:lang w:val="fr-FR"/>
        </w:rPr>
        <w:t xml:space="preserve"> </w:t>
      </w:r>
      <w:r w:rsidRPr="000816EB">
        <w:rPr>
          <w:sz w:val="22"/>
          <w:szCs w:val="22"/>
          <w:lang w:val="fr-FR"/>
        </w:rPr>
        <w:t xml:space="preserve">sur </w:t>
      </w:r>
      <w:proofErr w:type="spellStart"/>
      <w:r w:rsidRPr="000816EB">
        <w:rPr>
          <w:i/>
          <w:iCs/>
          <w:color w:val="0E2841" w:themeColor="text2"/>
          <w:sz w:val="22"/>
          <w:szCs w:val="22"/>
          <w:lang w:val="fr-FR"/>
        </w:rPr>
        <w:t>cls</w:t>
      </w:r>
      <w:proofErr w:type="spellEnd"/>
      <w:r w:rsidRPr="000816EB">
        <w:rPr>
          <w:i/>
          <w:iCs/>
          <w:color w:val="0E2841" w:themeColor="text2"/>
          <w:sz w:val="22"/>
          <w:szCs w:val="22"/>
          <w:lang w:val="fr-FR"/>
        </w:rPr>
        <w:t xml:space="preserve"> == "palette"</w:t>
      </w:r>
      <w:r w:rsidRPr="000816EB">
        <w:rPr>
          <w:sz w:val="22"/>
          <w:szCs w:val="22"/>
          <w:lang w:val="fr-FR"/>
        </w:rPr>
        <w:t>. Aucune correspondance → pas de palette en sortie machine (</w:t>
      </w:r>
      <w:r w:rsidRPr="006B2A77">
        <w:rPr>
          <w:i/>
          <w:iCs/>
          <w:color w:val="153D63" w:themeColor="text2" w:themeTint="E6"/>
          <w:sz w:val="22"/>
          <w:szCs w:val="22"/>
          <w:lang w:val="fr-FR"/>
        </w:rPr>
        <w:t>"</w:t>
      </w:r>
      <w:proofErr w:type="spellStart"/>
      <w:r w:rsidRPr="006B2A77">
        <w:rPr>
          <w:i/>
          <w:iCs/>
          <w:color w:val="153D63" w:themeColor="text2" w:themeTint="E6"/>
          <w:sz w:val="22"/>
          <w:szCs w:val="22"/>
          <w:lang w:val="fr-FR"/>
        </w:rPr>
        <w:t>objects</w:t>
      </w:r>
      <w:proofErr w:type="spellEnd"/>
      <w:proofErr w:type="gramStart"/>
      <w:r w:rsidRPr="006B2A77">
        <w:rPr>
          <w:i/>
          <w:iCs/>
          <w:color w:val="153D63" w:themeColor="text2" w:themeTint="E6"/>
          <w:sz w:val="22"/>
          <w:szCs w:val="22"/>
          <w:lang w:val="fr-FR"/>
        </w:rPr>
        <w:t>":</w:t>
      </w:r>
      <w:proofErr w:type="gramEnd"/>
      <w:r w:rsidRPr="006B2A77">
        <w:rPr>
          <w:i/>
          <w:iCs/>
          <w:color w:val="153D63" w:themeColor="text2" w:themeTint="E6"/>
          <w:sz w:val="22"/>
          <w:szCs w:val="22"/>
          <w:lang w:val="fr-FR"/>
        </w:rPr>
        <w:t xml:space="preserve"> [] </w:t>
      </w:r>
      <w:r w:rsidRPr="000816EB">
        <w:rPr>
          <w:sz w:val="22"/>
          <w:szCs w:val="22"/>
          <w:lang w:val="fr-FR"/>
        </w:rPr>
        <w:t xml:space="preserve">fait foi : la zone est observée vide, pas hors ligne — la vivacité du nœud se vérifie séparément via </w:t>
      </w:r>
      <w:r w:rsidRPr="006B2A77">
        <w:rPr>
          <w:i/>
          <w:iCs/>
          <w:color w:val="153D63" w:themeColor="text2" w:themeTint="E6"/>
          <w:sz w:val="22"/>
          <w:szCs w:val="22"/>
          <w:lang w:val="fr-FR"/>
        </w:rPr>
        <w:t>/v1/</w:t>
      </w:r>
      <w:proofErr w:type="spellStart"/>
      <w:r w:rsidRPr="006B2A77">
        <w:rPr>
          <w:i/>
          <w:iCs/>
          <w:color w:val="153D63" w:themeColor="text2" w:themeTint="E6"/>
          <w:sz w:val="22"/>
          <w:szCs w:val="22"/>
          <w:lang w:val="fr-FR"/>
        </w:rPr>
        <w:t>nod</w:t>
      </w:r>
      <w:r w:rsidRPr="006B2A77">
        <w:rPr>
          <w:color w:val="153D63" w:themeColor="text2" w:themeTint="E6"/>
          <w:sz w:val="22"/>
          <w:szCs w:val="22"/>
          <w:lang w:val="fr-FR"/>
        </w:rPr>
        <w:t>es</w:t>
      </w:r>
      <w:proofErr w:type="spellEnd"/>
      <w:r w:rsidRPr="006B2A77">
        <w:rPr>
          <w:color w:val="153D63" w:themeColor="text2" w:themeTint="E6"/>
          <w:sz w:val="22"/>
          <w:szCs w:val="22"/>
          <w:lang w:val="fr-FR"/>
        </w:rPr>
        <w:t xml:space="preserve"> </w:t>
      </w:r>
      <w:r w:rsidRPr="000816EB">
        <w:rPr>
          <w:sz w:val="22"/>
          <w:szCs w:val="22"/>
          <w:lang w:val="fr-FR"/>
        </w:rPr>
        <w:t>ou le battement de cœur).</w:t>
      </w:r>
    </w:p>
    <w:p w14:paraId="44716DD8" w14:textId="1855D19E" w:rsidR="000816EB" w:rsidRPr="000816EB" w:rsidRDefault="000816EB" w:rsidP="006B2A77">
      <w:pPr>
        <w:pStyle w:val="Paragraphedeliste"/>
        <w:numPr>
          <w:ilvl w:val="0"/>
          <w:numId w:val="7"/>
        </w:numPr>
        <w:spacing w:after="0" w:line="276" w:lineRule="auto"/>
        <w:rPr>
          <w:sz w:val="22"/>
          <w:szCs w:val="22"/>
        </w:rPr>
      </w:pPr>
      <w:proofErr w:type="spellStart"/>
      <w:r w:rsidRPr="000816EB">
        <w:rPr>
          <w:i/>
          <w:iCs/>
          <w:color w:val="0E2841" w:themeColor="text2"/>
          <w:sz w:val="22"/>
          <w:szCs w:val="22"/>
        </w:rPr>
        <w:t>occupancy_state</w:t>
      </w:r>
      <w:proofErr w:type="spellEnd"/>
      <w:r w:rsidRPr="000816EB">
        <w:rPr>
          <w:i/>
          <w:iCs/>
          <w:color w:val="0E2841" w:themeColor="text2"/>
          <w:sz w:val="22"/>
          <w:szCs w:val="22"/>
        </w:rPr>
        <w:t xml:space="preserve"> </w:t>
      </w:r>
      <w:r w:rsidRPr="000816EB">
        <w:rPr>
          <w:sz w:val="22"/>
          <w:szCs w:val="22"/>
        </w:rPr>
        <w:t xml:space="preserve">→ </w:t>
      </w:r>
      <w:r w:rsidRPr="000816EB">
        <w:rPr>
          <w:i/>
          <w:iCs/>
          <w:color w:val="0E2841" w:themeColor="text2"/>
          <w:sz w:val="22"/>
          <w:szCs w:val="22"/>
        </w:rPr>
        <w:t>"empty"</w:t>
      </w:r>
      <w:r w:rsidRPr="000816EB">
        <w:rPr>
          <w:sz w:val="22"/>
          <w:szCs w:val="22"/>
        </w:rPr>
        <w:t xml:space="preserve"> </w:t>
      </w:r>
      <w:proofErr w:type="spellStart"/>
      <w:r w:rsidRPr="000816EB">
        <w:rPr>
          <w:sz w:val="22"/>
          <w:szCs w:val="22"/>
        </w:rPr>
        <w:t>ou</w:t>
      </w:r>
      <w:proofErr w:type="spellEnd"/>
      <w:r w:rsidRPr="000816EB">
        <w:rPr>
          <w:sz w:val="22"/>
          <w:szCs w:val="22"/>
        </w:rPr>
        <w:t xml:space="preserve"> </w:t>
      </w:r>
      <w:r w:rsidRPr="000816EB">
        <w:rPr>
          <w:i/>
          <w:iCs/>
          <w:color w:val="0E2841" w:themeColor="text2"/>
          <w:sz w:val="22"/>
          <w:szCs w:val="22"/>
        </w:rPr>
        <w:t>"full"</w:t>
      </w:r>
      <w:r w:rsidRPr="000816EB">
        <w:rPr>
          <w:sz w:val="22"/>
          <w:szCs w:val="22"/>
        </w:rPr>
        <w:t>.</w:t>
      </w:r>
    </w:p>
    <w:p w14:paraId="0A7ECC1C" w14:textId="36C64D15" w:rsidR="009B4EF8" w:rsidRPr="000816EB" w:rsidRDefault="000816EB" w:rsidP="006B2A77">
      <w:pPr>
        <w:pStyle w:val="Paragraphedeliste"/>
        <w:numPr>
          <w:ilvl w:val="0"/>
          <w:numId w:val="7"/>
        </w:numPr>
        <w:spacing w:after="0" w:line="276" w:lineRule="auto"/>
        <w:rPr>
          <w:sz w:val="22"/>
          <w:szCs w:val="22"/>
          <w:lang w:val="fr-FR"/>
        </w:rPr>
      </w:pPr>
      <w:r w:rsidRPr="000816EB">
        <w:rPr>
          <w:sz w:val="22"/>
          <w:szCs w:val="22"/>
          <w:lang w:val="fr-FR"/>
        </w:rPr>
        <w:t xml:space="preserve">Si pleine, </w:t>
      </w:r>
      <w:proofErr w:type="spellStart"/>
      <w:r w:rsidRPr="006B2A77">
        <w:rPr>
          <w:i/>
          <w:iCs/>
          <w:color w:val="153D63" w:themeColor="text2" w:themeTint="E6"/>
          <w:sz w:val="22"/>
          <w:szCs w:val="22"/>
          <w:lang w:val="fr-FR"/>
        </w:rPr>
        <w:t>occupancy_content</w:t>
      </w:r>
      <w:proofErr w:type="spellEnd"/>
      <w:r w:rsidRPr="000816EB">
        <w:rPr>
          <w:sz w:val="22"/>
          <w:szCs w:val="22"/>
          <w:lang w:val="fr-FR"/>
        </w:rPr>
        <w:t xml:space="preserve"> → ce qu'elle porte </w:t>
      </w:r>
      <w:r w:rsidRPr="000816EB">
        <w:rPr>
          <w:i/>
          <w:iCs/>
          <w:color w:val="0E2841" w:themeColor="text2"/>
          <w:sz w:val="22"/>
          <w:szCs w:val="22"/>
          <w:lang w:val="fr-FR"/>
        </w:rPr>
        <w:t>("carton"</w:t>
      </w:r>
      <w:r w:rsidRPr="000816EB">
        <w:rPr>
          <w:color w:val="0E2841" w:themeColor="text2"/>
          <w:sz w:val="22"/>
          <w:szCs w:val="22"/>
          <w:lang w:val="fr-FR"/>
        </w:rPr>
        <w:t xml:space="preserve"> </w:t>
      </w:r>
      <w:r w:rsidRPr="000816EB">
        <w:rPr>
          <w:sz w:val="22"/>
          <w:szCs w:val="22"/>
          <w:lang w:val="fr-FR"/>
        </w:rPr>
        <w:t xml:space="preserve">ou </w:t>
      </w:r>
      <w:r w:rsidRPr="000816EB">
        <w:rPr>
          <w:i/>
          <w:iCs/>
          <w:color w:val="0E2841" w:themeColor="text2"/>
          <w:sz w:val="22"/>
          <w:szCs w:val="22"/>
          <w:lang w:val="fr-FR"/>
        </w:rPr>
        <w:t>"</w:t>
      </w:r>
      <w:proofErr w:type="spellStart"/>
      <w:r w:rsidRPr="000816EB">
        <w:rPr>
          <w:i/>
          <w:iCs/>
          <w:color w:val="0E2841" w:themeColor="text2"/>
          <w:sz w:val="22"/>
          <w:szCs w:val="22"/>
          <w:lang w:val="fr-FR"/>
        </w:rPr>
        <w:t>polybag</w:t>
      </w:r>
      <w:proofErr w:type="spellEnd"/>
      <w:r w:rsidRPr="000816EB">
        <w:rPr>
          <w:i/>
          <w:iCs/>
          <w:color w:val="0E2841" w:themeColor="text2"/>
          <w:sz w:val="22"/>
          <w:szCs w:val="22"/>
          <w:lang w:val="fr-FR"/>
        </w:rPr>
        <w:t>"</w:t>
      </w:r>
      <w:r w:rsidRPr="000816EB">
        <w:rPr>
          <w:sz w:val="22"/>
          <w:szCs w:val="22"/>
          <w:lang w:val="fr-FR"/>
        </w:rPr>
        <w:t xml:space="preserve">), avec </w:t>
      </w:r>
      <w:proofErr w:type="spellStart"/>
      <w:r w:rsidRPr="000816EB">
        <w:rPr>
          <w:i/>
          <w:iCs/>
          <w:color w:val="0E2841" w:themeColor="text2"/>
          <w:sz w:val="22"/>
          <w:szCs w:val="22"/>
          <w:lang w:val="fr-FR"/>
        </w:rPr>
        <w:t>occupancy_confidence</w:t>
      </w:r>
      <w:proofErr w:type="spellEnd"/>
      <w:r w:rsidRPr="000816EB">
        <w:rPr>
          <w:color w:val="0E2841" w:themeColor="text2"/>
          <w:sz w:val="22"/>
          <w:szCs w:val="22"/>
          <w:lang w:val="fr-FR"/>
        </w:rPr>
        <w:t xml:space="preserve"> </w:t>
      </w:r>
      <w:r w:rsidRPr="000816EB">
        <w:rPr>
          <w:sz w:val="22"/>
          <w:szCs w:val="22"/>
          <w:lang w:val="fr-FR"/>
        </w:rPr>
        <w:t>comme seuil d'acceptation (p. ex. n'agir qu'au-dessus de 0,8).</w:t>
      </w:r>
    </w:p>
    <w:p w14:paraId="3D69035F" w14:textId="77777777" w:rsidR="009B4EF8" w:rsidRPr="000816EB" w:rsidRDefault="009B4EF8" w:rsidP="006B2A77">
      <w:pPr>
        <w:spacing w:after="0" w:line="276" w:lineRule="auto"/>
        <w:jc w:val="both"/>
        <w:rPr>
          <w:sz w:val="22"/>
          <w:szCs w:val="22"/>
          <w:lang w:val="fr-FR"/>
        </w:rPr>
      </w:pPr>
    </w:p>
    <w:p w14:paraId="4F5B1F81" w14:textId="6662C32B" w:rsidR="0068071B" w:rsidRDefault="000816EB" w:rsidP="006B2A77">
      <w:pPr>
        <w:spacing w:after="0" w:line="276" w:lineRule="auto"/>
        <w:jc w:val="both"/>
        <w:rPr>
          <w:sz w:val="22"/>
          <w:szCs w:val="22"/>
          <w:lang w:val="fr-FR"/>
        </w:rPr>
      </w:pPr>
      <w:r w:rsidRPr="000816EB">
        <w:rPr>
          <w:sz w:val="22"/>
          <w:szCs w:val="22"/>
          <w:lang w:val="fr-FR"/>
        </w:rPr>
        <w:t xml:space="preserve">D'après le </w:t>
      </w:r>
      <w:proofErr w:type="spellStart"/>
      <w:r w:rsidRPr="000816EB">
        <w:rPr>
          <w:sz w:val="22"/>
          <w:szCs w:val="22"/>
          <w:lang w:val="fr-FR"/>
        </w:rPr>
        <w:t>payload</w:t>
      </w:r>
      <w:proofErr w:type="spellEnd"/>
      <w:r w:rsidRPr="000816EB">
        <w:rPr>
          <w:sz w:val="22"/>
          <w:szCs w:val="22"/>
          <w:lang w:val="fr-FR"/>
        </w:rPr>
        <w:t xml:space="preserve"> d'exemple du </w:t>
      </w:r>
      <w:r w:rsidRPr="000816EB">
        <w:rPr>
          <w:i/>
          <w:iCs/>
          <w:color w:val="0E2841" w:themeColor="text2"/>
          <w:sz w:val="22"/>
          <w:szCs w:val="22"/>
          <w:lang w:val="fr-FR"/>
        </w:rPr>
        <w:t>§3.4</w:t>
      </w:r>
      <w:r w:rsidRPr="000816EB">
        <w:rPr>
          <w:color w:val="0E2841" w:themeColor="text2"/>
          <w:sz w:val="22"/>
          <w:szCs w:val="22"/>
          <w:lang w:val="fr-FR"/>
        </w:rPr>
        <w:t xml:space="preserve"> </w:t>
      </w:r>
      <w:r w:rsidRPr="000816EB">
        <w:rPr>
          <w:sz w:val="22"/>
          <w:szCs w:val="22"/>
          <w:lang w:val="fr-FR"/>
        </w:rPr>
        <w:t xml:space="preserve">: </w:t>
      </w:r>
      <w:r w:rsidRPr="006B2A77">
        <w:rPr>
          <w:i/>
          <w:iCs/>
          <w:color w:val="153D63" w:themeColor="text2" w:themeTint="E6"/>
          <w:sz w:val="22"/>
          <w:szCs w:val="22"/>
          <w:lang w:val="fr-FR"/>
        </w:rPr>
        <w:t>Sortie_Machine_4</w:t>
      </w:r>
      <w:r w:rsidRPr="000816EB">
        <w:rPr>
          <w:sz w:val="22"/>
          <w:szCs w:val="22"/>
          <w:lang w:val="fr-FR"/>
        </w:rPr>
        <w:t xml:space="preserve"> contient actuellement une palette pleine chargée de cartons (confiance 0,88), prête à l'enlèvement — et une personne (</w:t>
      </w:r>
      <w:proofErr w:type="spellStart"/>
      <w:r w:rsidRPr="000816EB">
        <w:rPr>
          <w:i/>
          <w:iCs/>
          <w:color w:val="0E2841" w:themeColor="text2"/>
          <w:sz w:val="22"/>
          <w:szCs w:val="22"/>
          <w:lang w:val="fr-FR"/>
        </w:rPr>
        <w:t>track_id</w:t>
      </w:r>
      <w:proofErr w:type="spellEnd"/>
      <w:r w:rsidRPr="000816EB">
        <w:rPr>
          <w:color w:val="0E2841" w:themeColor="text2"/>
          <w:sz w:val="22"/>
          <w:szCs w:val="22"/>
          <w:lang w:val="fr-FR"/>
        </w:rPr>
        <w:t xml:space="preserve"> </w:t>
      </w:r>
      <w:r w:rsidRPr="000816EB">
        <w:rPr>
          <w:sz w:val="22"/>
          <w:szCs w:val="22"/>
          <w:lang w:val="fr-FR"/>
        </w:rPr>
        <w:t>57), que l'AGV peut traiter comme condition d'occupation/sécurité avant d'entrer.</w:t>
      </w:r>
    </w:p>
    <w:p w14:paraId="1D2BA7D9" w14:textId="77777777" w:rsidR="000816EB" w:rsidRPr="000816EB" w:rsidRDefault="000816EB" w:rsidP="006B2A77">
      <w:pPr>
        <w:spacing w:after="0" w:line="276" w:lineRule="auto"/>
        <w:jc w:val="both"/>
        <w:rPr>
          <w:b/>
          <w:bCs/>
          <w:sz w:val="22"/>
          <w:szCs w:val="22"/>
          <w:lang w:val="fr-FR"/>
        </w:rPr>
      </w:pPr>
    </w:p>
    <w:p w14:paraId="393DF061" w14:textId="312F4DCD" w:rsidR="00ED6887" w:rsidRPr="000816EB" w:rsidRDefault="00144998" w:rsidP="006B2A77">
      <w:pPr>
        <w:spacing w:line="276" w:lineRule="auto"/>
        <w:rPr>
          <w:b/>
          <w:bCs/>
          <w:sz w:val="22"/>
          <w:szCs w:val="22"/>
          <w:lang w:val="fr-FR"/>
        </w:rPr>
      </w:pPr>
      <w:r w:rsidRPr="000816EB">
        <w:rPr>
          <w:b/>
          <w:bCs/>
          <w:sz w:val="22"/>
          <w:szCs w:val="22"/>
          <w:lang w:val="fr-FR"/>
        </w:rPr>
        <w:t>6</w:t>
      </w:r>
      <w:r w:rsidR="00ED6887" w:rsidRPr="000816EB">
        <w:rPr>
          <w:b/>
          <w:bCs/>
          <w:sz w:val="22"/>
          <w:szCs w:val="22"/>
          <w:lang w:val="fr-FR"/>
        </w:rPr>
        <w:t xml:space="preserve">.2 </w:t>
      </w:r>
      <w:r w:rsidR="000816EB" w:rsidRPr="000816EB">
        <w:rPr>
          <w:b/>
          <w:bCs/>
          <w:sz w:val="22"/>
          <w:szCs w:val="22"/>
          <w:lang w:val="fr-FR"/>
        </w:rPr>
        <w:t>Intégration avec une carte SLAM existante</w:t>
      </w:r>
    </w:p>
    <w:p w14:paraId="42F947EF" w14:textId="60B76B37" w:rsidR="000816EB" w:rsidRPr="000816EB" w:rsidRDefault="000816EB" w:rsidP="006B2A77">
      <w:pPr>
        <w:spacing w:after="0" w:line="276" w:lineRule="auto"/>
        <w:jc w:val="both"/>
        <w:rPr>
          <w:sz w:val="22"/>
          <w:szCs w:val="22"/>
          <w:lang w:val="fr-FR"/>
        </w:rPr>
      </w:pPr>
      <w:r w:rsidRPr="000816EB">
        <w:rPr>
          <w:sz w:val="22"/>
          <w:szCs w:val="22"/>
          <w:lang w:val="fr-FR"/>
        </w:rPr>
        <w:t>L'intégration de base se fait par nom de zone — aucune géométrie requise. Les zones couvrent des marquages au sol que la carte de la flotte connaît déjà comme emplacements nommés : l'AGV s'y rend avec sa propre carte et interroge isiMonitor3D par nom (</w:t>
      </w:r>
      <w:r w:rsidRPr="000816EB">
        <w:rPr>
          <w:i/>
          <w:iCs/>
          <w:color w:val="0E2841" w:themeColor="text2"/>
          <w:sz w:val="22"/>
          <w:szCs w:val="22"/>
          <w:lang w:val="fr-FR"/>
        </w:rPr>
        <w:t>GET /v1/zones/Sortie_Machine_4</w:t>
      </w:r>
      <w:r w:rsidRPr="000816EB">
        <w:rPr>
          <w:sz w:val="22"/>
          <w:szCs w:val="22"/>
          <w:lang w:val="fr-FR"/>
        </w:rPr>
        <w:t xml:space="preserve">, ou le topic </w:t>
      </w:r>
      <w:proofErr w:type="gramStart"/>
      <w:r w:rsidRPr="000816EB">
        <w:rPr>
          <w:sz w:val="22"/>
          <w:szCs w:val="22"/>
          <w:lang w:val="fr-FR"/>
        </w:rPr>
        <w:t xml:space="preserve">retenu  </w:t>
      </w:r>
      <w:r w:rsidRPr="006B2A77">
        <w:rPr>
          <w:i/>
          <w:iCs/>
          <w:color w:val="153D63" w:themeColor="text2" w:themeTint="E6"/>
          <w:sz w:val="22"/>
          <w:szCs w:val="22"/>
          <w:lang w:val="fr-FR"/>
        </w:rPr>
        <w:t>§</w:t>
      </w:r>
      <w:proofErr w:type="gramEnd"/>
      <w:r w:rsidRPr="006B2A77">
        <w:rPr>
          <w:i/>
          <w:iCs/>
          <w:color w:val="153D63" w:themeColor="text2" w:themeTint="E6"/>
          <w:sz w:val="22"/>
          <w:szCs w:val="22"/>
          <w:lang w:val="fr-FR"/>
        </w:rPr>
        <w:t>6.1</w:t>
      </w:r>
      <w:r w:rsidRPr="000816EB">
        <w:rPr>
          <w:sz w:val="22"/>
          <w:szCs w:val="22"/>
          <w:lang w:val="fr-FR"/>
        </w:rPr>
        <w:t>).</w:t>
      </w:r>
    </w:p>
    <w:p w14:paraId="70498519" w14:textId="77777777" w:rsidR="000816EB" w:rsidRPr="000816EB" w:rsidRDefault="000816EB" w:rsidP="006B2A77">
      <w:pPr>
        <w:spacing w:after="0" w:line="276" w:lineRule="auto"/>
        <w:jc w:val="both"/>
        <w:rPr>
          <w:sz w:val="22"/>
          <w:szCs w:val="22"/>
          <w:lang w:val="fr-FR"/>
        </w:rPr>
      </w:pPr>
    </w:p>
    <w:p w14:paraId="4F83F1CA" w14:textId="77777777" w:rsidR="000816EB" w:rsidRPr="000816EB" w:rsidRDefault="000816EB" w:rsidP="006B2A77">
      <w:pPr>
        <w:spacing w:after="0" w:line="276" w:lineRule="auto"/>
        <w:jc w:val="both"/>
        <w:rPr>
          <w:sz w:val="22"/>
          <w:szCs w:val="22"/>
          <w:lang w:val="fr-FR"/>
        </w:rPr>
      </w:pPr>
      <w:r w:rsidRPr="000816EB">
        <w:rPr>
          <w:sz w:val="22"/>
          <w:szCs w:val="22"/>
          <w:lang w:val="fr-FR"/>
        </w:rPr>
        <w:t xml:space="preserve">Présence, classe, confiance et occupation répondent à toute la logistique au niveau zone ; </w:t>
      </w:r>
      <w:proofErr w:type="spellStart"/>
      <w:r w:rsidRPr="000816EB">
        <w:rPr>
          <w:i/>
          <w:iCs/>
          <w:color w:val="0E2841" w:themeColor="text2"/>
          <w:sz w:val="22"/>
          <w:szCs w:val="22"/>
          <w:lang w:val="fr-FR"/>
        </w:rPr>
        <w:t>xy_m</w:t>
      </w:r>
      <w:proofErr w:type="spellEnd"/>
      <w:r w:rsidRPr="000816EB">
        <w:rPr>
          <w:sz w:val="22"/>
          <w:szCs w:val="22"/>
          <w:lang w:val="fr-FR"/>
        </w:rPr>
        <w:t xml:space="preserve"> peut être ignoré. Le message </w:t>
      </w:r>
      <w:r w:rsidRPr="006B2A77">
        <w:rPr>
          <w:i/>
          <w:iCs/>
          <w:color w:val="153D63" w:themeColor="text2" w:themeTint="E6"/>
          <w:sz w:val="22"/>
          <w:szCs w:val="22"/>
          <w:lang w:val="fr-FR"/>
        </w:rPr>
        <w:t>config</w:t>
      </w:r>
      <w:r w:rsidRPr="006B2A77">
        <w:rPr>
          <w:color w:val="153D63" w:themeColor="text2" w:themeTint="E6"/>
          <w:sz w:val="22"/>
          <w:szCs w:val="22"/>
          <w:lang w:val="fr-FR"/>
        </w:rPr>
        <w:t xml:space="preserve"> </w:t>
      </w:r>
      <w:r w:rsidRPr="000816EB">
        <w:rPr>
          <w:sz w:val="22"/>
          <w:szCs w:val="22"/>
          <w:lang w:val="fr-FR"/>
        </w:rPr>
        <w:t xml:space="preserve">retenu </w:t>
      </w:r>
      <w:r w:rsidRPr="000816EB">
        <w:rPr>
          <w:i/>
          <w:iCs/>
          <w:color w:val="0E2841" w:themeColor="text2"/>
          <w:sz w:val="22"/>
          <w:szCs w:val="22"/>
          <w:lang w:val="fr-FR"/>
        </w:rPr>
        <w:t>(§3.8)</w:t>
      </w:r>
      <w:r w:rsidRPr="000816EB">
        <w:rPr>
          <w:color w:val="0E2841" w:themeColor="text2"/>
          <w:sz w:val="22"/>
          <w:szCs w:val="22"/>
          <w:lang w:val="fr-FR"/>
        </w:rPr>
        <w:t xml:space="preserve"> </w:t>
      </w:r>
      <w:r w:rsidRPr="000816EB">
        <w:rPr>
          <w:sz w:val="22"/>
          <w:szCs w:val="22"/>
          <w:lang w:val="fr-FR"/>
        </w:rPr>
        <w:t>liste les noms de zones de chaque nœud, permettant au gestionnaire de flotte de vérifier la liste partagée au démarrage.</w:t>
      </w:r>
    </w:p>
    <w:p w14:paraId="13DFA6D4" w14:textId="77777777" w:rsidR="000816EB" w:rsidRPr="000816EB" w:rsidRDefault="000816EB" w:rsidP="006B2A77">
      <w:pPr>
        <w:spacing w:after="0" w:line="276" w:lineRule="auto"/>
        <w:jc w:val="both"/>
        <w:rPr>
          <w:sz w:val="22"/>
          <w:szCs w:val="22"/>
          <w:lang w:val="fr-FR"/>
        </w:rPr>
      </w:pPr>
    </w:p>
    <w:p w14:paraId="657DB2E1" w14:textId="77777777" w:rsidR="000816EB" w:rsidRDefault="000816EB" w:rsidP="006B2A77">
      <w:pPr>
        <w:spacing w:after="0" w:line="276" w:lineRule="auto"/>
        <w:jc w:val="both"/>
        <w:rPr>
          <w:sz w:val="22"/>
          <w:szCs w:val="22"/>
          <w:lang w:val="fr-FR"/>
        </w:rPr>
      </w:pPr>
      <w:r w:rsidRPr="000816EB">
        <w:rPr>
          <w:b/>
          <w:bCs/>
          <w:sz w:val="22"/>
          <w:szCs w:val="22"/>
          <w:lang w:val="fr-FR"/>
        </w:rPr>
        <w:t>Intégration métrique positionnement 3D précis des objets</w:t>
      </w:r>
    </w:p>
    <w:p w14:paraId="060FE1B2" w14:textId="79790637" w:rsidR="000816EB" w:rsidRPr="000816EB" w:rsidRDefault="000816EB" w:rsidP="006B2A77">
      <w:pPr>
        <w:spacing w:after="0" w:line="276" w:lineRule="auto"/>
        <w:jc w:val="both"/>
        <w:rPr>
          <w:sz w:val="22"/>
          <w:szCs w:val="22"/>
          <w:lang w:val="fr-FR"/>
        </w:rPr>
      </w:pPr>
      <w:r w:rsidRPr="000816EB">
        <w:rPr>
          <w:sz w:val="22"/>
          <w:szCs w:val="22"/>
          <w:lang w:val="fr-FR"/>
        </w:rPr>
        <w:t>Lorsqu'un consommateur a besoin des coordonnées isiMonitor3D sur la carte de la flotte — position exacte de prise d'une palette dans la zone, pistes en direct dessinées sur la carte, ou positions 3D complètes</w:t>
      </w:r>
      <w:r>
        <w:rPr>
          <w:sz w:val="22"/>
          <w:szCs w:val="22"/>
          <w:lang w:val="fr-FR"/>
        </w:rPr>
        <w:t xml:space="preserve">, </w:t>
      </w:r>
      <w:r w:rsidRPr="000816EB">
        <w:rPr>
          <w:sz w:val="22"/>
          <w:szCs w:val="22"/>
          <w:lang w:val="fr-FR"/>
        </w:rPr>
        <w:t xml:space="preserve">une transformation rigide 2D unique </w:t>
      </w:r>
      <w:r w:rsidRPr="000816EB">
        <w:rPr>
          <w:i/>
          <w:iCs/>
          <w:color w:val="0E2841" w:themeColor="text2"/>
          <w:sz w:val="22"/>
          <w:szCs w:val="22"/>
          <w:lang w:val="fr-FR"/>
        </w:rPr>
        <w:t>(R, t)</w:t>
      </w:r>
      <w:r w:rsidRPr="000816EB">
        <w:rPr>
          <w:color w:val="0E2841" w:themeColor="text2"/>
          <w:sz w:val="22"/>
          <w:szCs w:val="22"/>
          <w:lang w:val="fr-FR"/>
        </w:rPr>
        <w:t xml:space="preserve"> </w:t>
      </w:r>
      <w:r w:rsidRPr="000816EB">
        <w:rPr>
          <w:sz w:val="22"/>
          <w:szCs w:val="22"/>
          <w:lang w:val="fr-FR"/>
        </w:rPr>
        <w:t xml:space="preserve">par nœud fait le lien entre les deux repères. Les zones étant définies sur des marquages au sol réels, les marquages fournissent eux-mêmes les points de correspondance : les sommets des polygones de zone sont publiés dans le repère sol du nœud via le message </w:t>
      </w:r>
      <w:r w:rsidRPr="006B2A77">
        <w:rPr>
          <w:i/>
          <w:iCs/>
          <w:color w:val="153D63" w:themeColor="text2" w:themeTint="E6"/>
          <w:sz w:val="22"/>
          <w:szCs w:val="22"/>
          <w:lang w:val="fr-FR"/>
        </w:rPr>
        <w:t>config</w:t>
      </w:r>
      <w:r w:rsidRPr="000816EB">
        <w:rPr>
          <w:sz w:val="22"/>
          <w:szCs w:val="22"/>
          <w:lang w:val="fr-FR"/>
        </w:rPr>
        <w:t xml:space="preserve">, et les mêmes coins peints sont identifiables dans la carte SLAM. Apparier deux coins ou plus (moindres carrés sur l'ensemble, en pratique) donne la </w:t>
      </w:r>
      <w:proofErr w:type="gramStart"/>
      <w:r w:rsidRPr="000816EB">
        <w:rPr>
          <w:sz w:val="22"/>
          <w:szCs w:val="22"/>
          <w:lang w:val="fr-FR"/>
        </w:rPr>
        <w:t>transformation  aucun</w:t>
      </w:r>
      <w:proofErr w:type="gramEnd"/>
      <w:r w:rsidRPr="000816EB">
        <w:rPr>
          <w:sz w:val="22"/>
          <w:szCs w:val="22"/>
          <w:lang w:val="fr-FR"/>
        </w:rPr>
        <w:t xml:space="preserve"> relevé supplémentaire, aucune procédure spéciale.</w:t>
      </w:r>
    </w:p>
    <w:p w14:paraId="2A521280" w14:textId="77777777" w:rsidR="000816EB" w:rsidRPr="000816EB" w:rsidRDefault="000816EB" w:rsidP="006B2A77">
      <w:pPr>
        <w:spacing w:after="0" w:line="276" w:lineRule="auto"/>
        <w:jc w:val="both"/>
        <w:rPr>
          <w:sz w:val="22"/>
          <w:szCs w:val="22"/>
          <w:lang w:val="fr-FR"/>
        </w:rPr>
      </w:pPr>
    </w:p>
    <w:p w14:paraId="299C921E" w14:textId="77777777" w:rsidR="000816EB" w:rsidRPr="000816EB" w:rsidRDefault="000816EB" w:rsidP="006B2A77">
      <w:pPr>
        <w:spacing w:after="0" w:line="276" w:lineRule="auto"/>
        <w:jc w:val="both"/>
        <w:rPr>
          <w:sz w:val="22"/>
          <w:szCs w:val="22"/>
          <w:lang w:val="fr-FR"/>
        </w:rPr>
      </w:pPr>
      <w:r w:rsidRPr="000816EB">
        <w:rPr>
          <w:sz w:val="22"/>
          <w:szCs w:val="22"/>
          <w:lang w:val="fr-FR"/>
        </w:rPr>
        <w:t>Toute position publiée se projette alors directement :</w:t>
      </w:r>
    </w:p>
    <w:p w14:paraId="769E45AA" w14:textId="77777777" w:rsidR="000816EB" w:rsidRPr="000816EB" w:rsidRDefault="000816EB" w:rsidP="006B2A77">
      <w:pPr>
        <w:spacing w:after="0" w:line="276" w:lineRule="auto"/>
        <w:jc w:val="both"/>
        <w:rPr>
          <w:sz w:val="22"/>
          <w:szCs w:val="22"/>
          <w:lang w:val="fr-FR"/>
        </w:rPr>
      </w:pPr>
    </w:p>
    <w:p w14:paraId="30E37083" w14:textId="48B30404" w:rsidR="000816EB" w:rsidRPr="000816EB" w:rsidRDefault="000816EB" w:rsidP="006B2A77">
      <w:pPr>
        <w:pStyle w:val="Paragraphedeliste"/>
        <w:numPr>
          <w:ilvl w:val="0"/>
          <w:numId w:val="17"/>
        </w:numPr>
        <w:spacing w:after="0" w:line="276" w:lineRule="auto"/>
        <w:ind w:left="450" w:hanging="270"/>
        <w:jc w:val="both"/>
        <w:rPr>
          <w:sz w:val="22"/>
          <w:szCs w:val="22"/>
          <w:lang w:val="fr-FR"/>
        </w:rPr>
      </w:pPr>
      <w:r w:rsidRPr="000816EB">
        <w:rPr>
          <w:sz w:val="22"/>
          <w:szCs w:val="22"/>
          <w:lang w:val="fr-FR"/>
        </w:rPr>
        <w:t xml:space="preserve">2D : </w:t>
      </w:r>
      <w:proofErr w:type="spellStart"/>
      <w:r w:rsidRPr="000816EB">
        <w:rPr>
          <w:i/>
          <w:iCs/>
          <w:color w:val="0E2841" w:themeColor="text2"/>
          <w:sz w:val="22"/>
          <w:szCs w:val="22"/>
          <w:lang w:val="fr-FR"/>
        </w:rPr>
        <w:t>p_map</w:t>
      </w:r>
      <w:proofErr w:type="spellEnd"/>
      <w:r w:rsidRPr="000816EB">
        <w:rPr>
          <w:i/>
          <w:iCs/>
          <w:color w:val="0E2841" w:themeColor="text2"/>
          <w:sz w:val="22"/>
          <w:szCs w:val="22"/>
          <w:lang w:val="fr-FR"/>
        </w:rPr>
        <w:t xml:space="preserve"> = R · </w:t>
      </w:r>
      <w:proofErr w:type="spellStart"/>
      <w:r w:rsidRPr="000816EB">
        <w:rPr>
          <w:i/>
          <w:iCs/>
          <w:color w:val="0E2841" w:themeColor="text2"/>
          <w:sz w:val="22"/>
          <w:szCs w:val="22"/>
          <w:lang w:val="fr-FR"/>
        </w:rPr>
        <w:t>xy_m</w:t>
      </w:r>
      <w:proofErr w:type="spellEnd"/>
      <w:r w:rsidRPr="000816EB">
        <w:rPr>
          <w:i/>
          <w:iCs/>
          <w:color w:val="0E2841" w:themeColor="text2"/>
          <w:sz w:val="22"/>
          <w:szCs w:val="22"/>
          <w:lang w:val="fr-FR"/>
        </w:rPr>
        <w:t xml:space="preserve"> + t </w:t>
      </w:r>
      <w:r w:rsidRPr="000816EB">
        <w:rPr>
          <w:sz w:val="22"/>
          <w:szCs w:val="22"/>
          <w:lang w:val="fr-FR"/>
        </w:rPr>
        <w:t>(</w:t>
      </w:r>
      <w:r w:rsidRPr="000816EB">
        <w:rPr>
          <w:i/>
          <w:iCs/>
          <w:color w:val="0E2841" w:themeColor="text2"/>
          <w:sz w:val="22"/>
          <w:szCs w:val="22"/>
          <w:lang w:val="fr-FR"/>
        </w:rPr>
        <w:t>track_2d</w:t>
      </w:r>
      <w:r w:rsidRPr="000816EB">
        <w:rPr>
          <w:sz w:val="22"/>
          <w:szCs w:val="22"/>
          <w:lang w:val="fr-FR"/>
        </w:rPr>
        <w:t xml:space="preserve">, objets de </w:t>
      </w:r>
      <w:proofErr w:type="spellStart"/>
      <w:r w:rsidRPr="000816EB">
        <w:rPr>
          <w:sz w:val="22"/>
          <w:szCs w:val="22"/>
          <w:lang w:val="fr-FR"/>
        </w:rPr>
        <w:t>zone_state</w:t>
      </w:r>
      <w:proofErr w:type="spellEnd"/>
      <w:r w:rsidRPr="000816EB">
        <w:rPr>
          <w:sz w:val="22"/>
          <w:szCs w:val="22"/>
          <w:lang w:val="fr-FR"/>
        </w:rPr>
        <w:t>, polygones de zones).</w:t>
      </w:r>
    </w:p>
    <w:p w14:paraId="20601ED8" w14:textId="0F92BEE9" w:rsidR="000816EB" w:rsidRPr="000816EB" w:rsidRDefault="000816EB" w:rsidP="006B2A77">
      <w:pPr>
        <w:pStyle w:val="Paragraphedeliste"/>
        <w:numPr>
          <w:ilvl w:val="0"/>
          <w:numId w:val="17"/>
        </w:numPr>
        <w:spacing w:after="0" w:line="276" w:lineRule="auto"/>
        <w:ind w:left="450" w:hanging="270"/>
        <w:jc w:val="both"/>
        <w:rPr>
          <w:sz w:val="22"/>
          <w:szCs w:val="22"/>
          <w:lang w:val="fr-FR"/>
        </w:rPr>
      </w:pPr>
      <w:r w:rsidRPr="000816EB">
        <w:rPr>
          <w:sz w:val="22"/>
          <w:szCs w:val="22"/>
          <w:lang w:val="fr-FR"/>
        </w:rPr>
        <w:t xml:space="preserve">3D : les positions </w:t>
      </w:r>
      <w:r w:rsidRPr="006B2A77">
        <w:rPr>
          <w:i/>
          <w:iCs/>
          <w:color w:val="153D63" w:themeColor="text2" w:themeTint="E6"/>
          <w:sz w:val="22"/>
          <w:szCs w:val="22"/>
          <w:lang w:val="fr-FR"/>
        </w:rPr>
        <w:t>track_3d</w:t>
      </w:r>
      <w:r w:rsidRPr="006B2A77">
        <w:rPr>
          <w:color w:val="153D63" w:themeColor="text2" w:themeTint="E6"/>
          <w:sz w:val="22"/>
          <w:szCs w:val="22"/>
          <w:lang w:val="fr-FR"/>
        </w:rPr>
        <w:t xml:space="preserve"> </w:t>
      </w:r>
      <w:r w:rsidRPr="006B2A77">
        <w:rPr>
          <w:i/>
          <w:iCs/>
          <w:color w:val="153D63" w:themeColor="text2" w:themeTint="E6"/>
          <w:sz w:val="22"/>
          <w:szCs w:val="22"/>
          <w:lang w:val="fr-FR"/>
        </w:rPr>
        <w:t>(</w:t>
      </w:r>
      <w:proofErr w:type="spellStart"/>
      <w:r w:rsidRPr="006B2A77">
        <w:rPr>
          <w:i/>
          <w:iCs/>
          <w:color w:val="153D63" w:themeColor="text2" w:themeTint="E6"/>
          <w:sz w:val="22"/>
          <w:szCs w:val="22"/>
          <w:lang w:val="fr-FR"/>
        </w:rPr>
        <w:t>xyz_m</w:t>
      </w:r>
      <w:proofErr w:type="spellEnd"/>
      <w:r w:rsidRPr="006B2A77">
        <w:rPr>
          <w:i/>
          <w:iCs/>
          <w:color w:val="153D63" w:themeColor="text2" w:themeTint="E6"/>
          <w:sz w:val="22"/>
          <w:szCs w:val="22"/>
          <w:lang w:val="fr-FR"/>
        </w:rPr>
        <w:t>)</w:t>
      </w:r>
      <w:r w:rsidRPr="006B2A77">
        <w:rPr>
          <w:color w:val="153D63" w:themeColor="text2" w:themeTint="E6"/>
          <w:sz w:val="22"/>
          <w:szCs w:val="22"/>
          <w:lang w:val="fr-FR"/>
        </w:rPr>
        <w:t xml:space="preserve"> </w:t>
      </w:r>
      <w:r w:rsidRPr="000816EB">
        <w:rPr>
          <w:sz w:val="22"/>
          <w:szCs w:val="22"/>
          <w:lang w:val="fr-FR"/>
        </w:rPr>
        <w:t xml:space="preserve">partagent le même plan du sol : </w:t>
      </w:r>
      <w:r w:rsidRPr="006B2A77">
        <w:rPr>
          <w:i/>
          <w:iCs/>
          <w:color w:val="153D63" w:themeColor="text2" w:themeTint="E6"/>
          <w:sz w:val="22"/>
          <w:szCs w:val="22"/>
          <w:lang w:val="fr-FR"/>
        </w:rPr>
        <w:t xml:space="preserve">x, </w:t>
      </w:r>
      <w:proofErr w:type="gramStart"/>
      <w:r w:rsidRPr="006B2A77">
        <w:rPr>
          <w:i/>
          <w:iCs/>
          <w:color w:val="153D63" w:themeColor="text2" w:themeTint="E6"/>
          <w:sz w:val="22"/>
          <w:szCs w:val="22"/>
          <w:lang w:val="fr-FR"/>
        </w:rPr>
        <w:t>y</w:t>
      </w:r>
      <w:proofErr w:type="gramEnd"/>
      <w:r w:rsidRPr="000816EB">
        <w:rPr>
          <w:sz w:val="22"/>
          <w:szCs w:val="22"/>
          <w:lang w:val="fr-FR"/>
        </w:rPr>
        <w:t xml:space="preserve"> se transforment comme ci-dessus et </w:t>
      </w:r>
      <w:proofErr w:type="gramStart"/>
      <w:r w:rsidRPr="006B2A77">
        <w:rPr>
          <w:i/>
          <w:iCs/>
          <w:color w:val="153D63" w:themeColor="text2" w:themeTint="E6"/>
          <w:sz w:val="22"/>
          <w:szCs w:val="22"/>
          <w:lang w:val="fr-FR"/>
        </w:rPr>
        <w:t>z</w:t>
      </w:r>
      <w:r w:rsidRPr="006B2A77">
        <w:rPr>
          <w:color w:val="153D63" w:themeColor="text2" w:themeTint="E6"/>
          <w:sz w:val="22"/>
          <w:szCs w:val="22"/>
          <w:lang w:val="fr-FR"/>
        </w:rPr>
        <w:t xml:space="preserve">  </w:t>
      </w:r>
      <w:r w:rsidRPr="000816EB">
        <w:rPr>
          <w:sz w:val="22"/>
          <w:szCs w:val="22"/>
          <w:lang w:val="fr-FR"/>
        </w:rPr>
        <w:t>la</w:t>
      </w:r>
      <w:proofErr w:type="gramEnd"/>
      <w:r w:rsidRPr="000816EB">
        <w:rPr>
          <w:sz w:val="22"/>
          <w:szCs w:val="22"/>
          <w:lang w:val="fr-FR"/>
        </w:rPr>
        <w:t xml:space="preserve"> hauteur au-dessus du </w:t>
      </w:r>
      <w:proofErr w:type="gramStart"/>
      <w:r w:rsidRPr="000816EB">
        <w:rPr>
          <w:sz w:val="22"/>
          <w:szCs w:val="22"/>
          <w:lang w:val="fr-FR"/>
        </w:rPr>
        <w:t>sol  se</w:t>
      </w:r>
      <w:proofErr w:type="gramEnd"/>
      <w:r w:rsidRPr="000816EB">
        <w:rPr>
          <w:sz w:val="22"/>
          <w:szCs w:val="22"/>
          <w:lang w:val="fr-FR"/>
        </w:rPr>
        <w:t xml:space="preserve"> conserve telle quelle.</w:t>
      </w:r>
    </w:p>
    <w:p w14:paraId="228C025D" w14:textId="77777777" w:rsidR="000816EB" w:rsidRPr="000816EB" w:rsidRDefault="000816EB" w:rsidP="006B2A77">
      <w:pPr>
        <w:spacing w:after="0" w:line="276" w:lineRule="auto"/>
        <w:jc w:val="both"/>
        <w:rPr>
          <w:sz w:val="22"/>
          <w:szCs w:val="22"/>
          <w:lang w:val="fr-FR"/>
        </w:rPr>
      </w:pPr>
    </w:p>
    <w:p w14:paraId="70435E9B" w14:textId="77777777" w:rsidR="000816EB" w:rsidRPr="000816EB" w:rsidRDefault="000816EB" w:rsidP="006B2A77">
      <w:pPr>
        <w:spacing w:after="0" w:line="276" w:lineRule="auto"/>
        <w:jc w:val="both"/>
        <w:rPr>
          <w:sz w:val="22"/>
          <w:szCs w:val="22"/>
          <w:lang w:val="fr-FR"/>
        </w:rPr>
      </w:pPr>
      <w:r w:rsidRPr="000816EB">
        <w:rPr>
          <w:sz w:val="22"/>
          <w:szCs w:val="22"/>
          <w:lang w:val="fr-FR"/>
        </w:rPr>
        <w:t xml:space="preserve">La flotte obtient ainsi de vraies positions 3D dans son propre repère : par exemple la hauteur de chargement d'une palette à </w:t>
      </w:r>
      <w:r w:rsidRPr="006B2A77">
        <w:rPr>
          <w:i/>
          <w:iCs/>
          <w:color w:val="153D63" w:themeColor="text2" w:themeTint="E6"/>
          <w:sz w:val="22"/>
          <w:szCs w:val="22"/>
          <w:lang w:val="fr-FR"/>
        </w:rPr>
        <w:t>Sortie_Machine_4</w:t>
      </w:r>
      <w:r w:rsidRPr="000816EB">
        <w:rPr>
          <w:sz w:val="22"/>
          <w:szCs w:val="22"/>
          <w:lang w:val="fr-FR"/>
        </w:rPr>
        <w:t>, ou la position d'une personne pour des enveloppes de sécurité 3D.</w:t>
      </w:r>
    </w:p>
    <w:p w14:paraId="639162AF" w14:textId="77777777" w:rsidR="000816EB" w:rsidRPr="000816EB" w:rsidRDefault="000816EB" w:rsidP="006B2A77">
      <w:pPr>
        <w:spacing w:after="0" w:line="276" w:lineRule="auto"/>
        <w:jc w:val="both"/>
        <w:rPr>
          <w:sz w:val="22"/>
          <w:szCs w:val="22"/>
          <w:lang w:val="fr-FR"/>
        </w:rPr>
      </w:pPr>
    </w:p>
    <w:p w14:paraId="70D197A7" w14:textId="72C63001" w:rsidR="00ED6887" w:rsidRDefault="000816EB" w:rsidP="006B2A77">
      <w:pPr>
        <w:spacing w:after="0" w:line="276" w:lineRule="auto"/>
        <w:jc w:val="both"/>
        <w:rPr>
          <w:sz w:val="22"/>
          <w:szCs w:val="22"/>
          <w:lang w:val="fr-FR"/>
        </w:rPr>
      </w:pPr>
      <w:r w:rsidRPr="000816EB">
        <w:rPr>
          <w:sz w:val="22"/>
          <w:szCs w:val="22"/>
          <w:lang w:val="fr-FR"/>
        </w:rPr>
        <w:lastRenderedPageBreak/>
        <w:t>La transformation est statique (caméras fixes) ; elle ne se recalcule qu'après une recalibration ou un déplacement de caméra</w:t>
      </w:r>
      <w:r w:rsidR="006B2A77">
        <w:rPr>
          <w:sz w:val="22"/>
          <w:szCs w:val="22"/>
          <w:lang w:val="fr-FR"/>
        </w:rPr>
        <w:t xml:space="preserve">, </w:t>
      </w:r>
      <w:r w:rsidRPr="000816EB">
        <w:rPr>
          <w:sz w:val="22"/>
          <w:szCs w:val="22"/>
          <w:lang w:val="fr-FR"/>
        </w:rPr>
        <w:t xml:space="preserve">tous deux signalés par la republication du </w:t>
      </w:r>
      <w:r w:rsidRPr="006B2A77">
        <w:rPr>
          <w:i/>
          <w:iCs/>
          <w:color w:val="153D63" w:themeColor="text2" w:themeTint="E6"/>
          <w:sz w:val="22"/>
          <w:szCs w:val="22"/>
          <w:lang w:val="fr-FR"/>
        </w:rPr>
        <w:t>config</w:t>
      </w:r>
      <w:r w:rsidRPr="006B2A77">
        <w:rPr>
          <w:color w:val="153D63" w:themeColor="text2" w:themeTint="E6"/>
          <w:sz w:val="22"/>
          <w:szCs w:val="22"/>
          <w:lang w:val="fr-FR"/>
        </w:rPr>
        <w:t xml:space="preserve"> </w:t>
      </w:r>
      <w:r w:rsidRPr="000816EB">
        <w:rPr>
          <w:sz w:val="22"/>
          <w:szCs w:val="22"/>
          <w:lang w:val="fr-FR"/>
        </w:rPr>
        <w:t>retenu.</w:t>
      </w:r>
    </w:p>
    <w:p w14:paraId="31ECB3B8" w14:textId="77777777" w:rsidR="000816EB" w:rsidRPr="000816EB" w:rsidRDefault="000816EB" w:rsidP="006B2A77">
      <w:pPr>
        <w:spacing w:after="0" w:line="276" w:lineRule="auto"/>
        <w:jc w:val="both"/>
        <w:rPr>
          <w:sz w:val="28"/>
          <w:szCs w:val="28"/>
          <w:lang w:val="fr-FR"/>
        </w:rPr>
      </w:pPr>
    </w:p>
    <w:p w14:paraId="6BB35298" w14:textId="2CE0192B" w:rsidR="00D63E7C" w:rsidRPr="006B2A77" w:rsidRDefault="00144998" w:rsidP="006B2A77">
      <w:pPr>
        <w:spacing w:after="0" w:line="276" w:lineRule="auto"/>
        <w:jc w:val="both"/>
        <w:rPr>
          <w:b/>
          <w:bCs/>
          <w:sz w:val="28"/>
          <w:szCs w:val="28"/>
          <w:lang w:val="fr-FR"/>
        </w:rPr>
      </w:pPr>
      <w:r w:rsidRPr="006B2A77">
        <w:rPr>
          <w:b/>
          <w:bCs/>
          <w:sz w:val="28"/>
          <w:szCs w:val="28"/>
          <w:lang w:val="fr-FR"/>
        </w:rPr>
        <w:t>7</w:t>
      </w:r>
      <w:r w:rsidR="00D63E7C" w:rsidRPr="006B2A77">
        <w:rPr>
          <w:b/>
          <w:bCs/>
          <w:sz w:val="28"/>
          <w:szCs w:val="28"/>
          <w:lang w:val="fr-FR"/>
        </w:rPr>
        <w:t xml:space="preserve">. </w:t>
      </w:r>
      <w:r w:rsidR="006B2A77" w:rsidRPr="006B2A77">
        <w:rPr>
          <w:b/>
          <w:bCs/>
          <w:sz w:val="28"/>
          <w:szCs w:val="28"/>
          <w:lang w:val="fr-FR"/>
        </w:rPr>
        <w:t>État d'implémentation et travaux futurs</w:t>
      </w:r>
    </w:p>
    <w:p w14:paraId="597475B2" w14:textId="77777777" w:rsidR="00D63E7C" w:rsidRPr="006B2A77" w:rsidRDefault="00D63E7C" w:rsidP="006B2A77">
      <w:pPr>
        <w:spacing w:after="0" w:line="276" w:lineRule="auto"/>
        <w:jc w:val="both"/>
        <w:rPr>
          <w:sz w:val="22"/>
          <w:szCs w:val="22"/>
          <w:lang w:val="fr-FR"/>
        </w:rPr>
      </w:pPr>
    </w:p>
    <w:p w14:paraId="63D41DD4" w14:textId="713E75FE" w:rsidR="00D63E7C" w:rsidRPr="006B2A77" w:rsidRDefault="00144998" w:rsidP="006B2A77">
      <w:pPr>
        <w:spacing w:after="0" w:line="276" w:lineRule="auto"/>
        <w:jc w:val="both"/>
        <w:rPr>
          <w:b/>
          <w:bCs/>
          <w:sz w:val="22"/>
          <w:szCs w:val="22"/>
          <w:lang w:val="fr-FR"/>
        </w:rPr>
      </w:pPr>
      <w:r w:rsidRPr="006B2A77">
        <w:rPr>
          <w:b/>
          <w:bCs/>
          <w:sz w:val="22"/>
          <w:szCs w:val="22"/>
          <w:lang w:val="fr-FR"/>
        </w:rPr>
        <w:t>7</w:t>
      </w:r>
      <w:r w:rsidR="00D63E7C" w:rsidRPr="006B2A77">
        <w:rPr>
          <w:b/>
          <w:bCs/>
          <w:sz w:val="22"/>
          <w:szCs w:val="22"/>
          <w:lang w:val="fr-FR"/>
        </w:rPr>
        <w:t xml:space="preserve">.1 </w:t>
      </w:r>
      <w:r w:rsidR="006B2A77" w:rsidRPr="006B2A77">
        <w:rPr>
          <w:b/>
          <w:bCs/>
          <w:sz w:val="22"/>
          <w:szCs w:val="22"/>
          <w:lang w:val="fr-FR"/>
        </w:rPr>
        <w:t>Implémentation actuelle</w:t>
      </w:r>
    </w:p>
    <w:p w14:paraId="5B894AFF" w14:textId="77777777" w:rsidR="00D63E7C" w:rsidRPr="006B2A77" w:rsidRDefault="00D63E7C" w:rsidP="006B2A77">
      <w:pPr>
        <w:spacing w:after="0" w:line="276" w:lineRule="auto"/>
        <w:jc w:val="both"/>
        <w:rPr>
          <w:sz w:val="22"/>
          <w:szCs w:val="22"/>
          <w:lang w:val="fr-FR"/>
        </w:rPr>
      </w:pPr>
    </w:p>
    <w:p w14:paraId="0156858C" w14:textId="035709C8" w:rsidR="00D63E7C" w:rsidRDefault="006B2A77" w:rsidP="006B2A77">
      <w:pPr>
        <w:spacing w:after="0" w:line="276" w:lineRule="auto"/>
        <w:jc w:val="both"/>
        <w:rPr>
          <w:sz w:val="22"/>
          <w:szCs w:val="22"/>
        </w:rPr>
      </w:pPr>
      <w:r w:rsidRPr="006B2A77">
        <w:rPr>
          <w:sz w:val="22"/>
          <w:szCs w:val="22"/>
          <w:lang w:val="fr-FR"/>
        </w:rPr>
        <w:t xml:space="preserve">Le cadre est implémenté et validé avec plusieurs nœuds Backbone, un broker Eclipse </w:t>
      </w:r>
      <w:proofErr w:type="spellStart"/>
      <w:r w:rsidRPr="006B2A77">
        <w:rPr>
          <w:sz w:val="22"/>
          <w:szCs w:val="22"/>
          <w:lang w:val="fr-FR"/>
        </w:rPr>
        <w:t>Mosquitto</w:t>
      </w:r>
      <w:proofErr w:type="spellEnd"/>
      <w:r w:rsidRPr="006B2A77">
        <w:rPr>
          <w:sz w:val="22"/>
          <w:szCs w:val="22"/>
          <w:lang w:val="fr-FR"/>
        </w:rPr>
        <w:t xml:space="preserve"> et l'</w:t>
      </w:r>
      <w:proofErr w:type="spellStart"/>
      <w:r w:rsidRPr="006B2A77">
        <w:rPr>
          <w:sz w:val="22"/>
          <w:szCs w:val="22"/>
          <w:lang w:val="fr-FR"/>
        </w:rPr>
        <w:t>isi-gateway</w:t>
      </w:r>
      <w:proofErr w:type="spellEnd"/>
      <w:r w:rsidRPr="006B2A77">
        <w:rPr>
          <w:sz w:val="22"/>
          <w:szCs w:val="22"/>
          <w:lang w:val="fr-FR"/>
        </w:rPr>
        <w:t>, déployés en conteneurs dans un environnement on-</w:t>
      </w:r>
      <w:proofErr w:type="spellStart"/>
      <w:r w:rsidRPr="006B2A77">
        <w:rPr>
          <w:sz w:val="22"/>
          <w:szCs w:val="22"/>
          <w:lang w:val="fr-FR"/>
        </w:rPr>
        <w:t>premises</w:t>
      </w:r>
      <w:proofErr w:type="spellEnd"/>
      <w:r w:rsidRPr="006B2A77">
        <w:rPr>
          <w:sz w:val="22"/>
          <w:szCs w:val="22"/>
          <w:lang w:val="fr-FR"/>
        </w:rPr>
        <w:t xml:space="preserve">. </w:t>
      </w:r>
      <w:r w:rsidRPr="006B2A77">
        <w:rPr>
          <w:sz w:val="22"/>
          <w:szCs w:val="22"/>
        </w:rPr>
        <w:t xml:space="preserve">La validation a </w:t>
      </w:r>
      <w:proofErr w:type="spellStart"/>
      <w:proofErr w:type="gramStart"/>
      <w:r w:rsidRPr="006B2A77">
        <w:rPr>
          <w:sz w:val="22"/>
          <w:szCs w:val="22"/>
        </w:rPr>
        <w:t>confirmé</w:t>
      </w:r>
      <w:proofErr w:type="spellEnd"/>
      <w:r w:rsidRPr="006B2A77">
        <w:rPr>
          <w:sz w:val="22"/>
          <w:szCs w:val="22"/>
        </w:rPr>
        <w:t xml:space="preserve"> :</w:t>
      </w:r>
      <w:proofErr w:type="gramEnd"/>
    </w:p>
    <w:p w14:paraId="6709F78A" w14:textId="77777777" w:rsidR="006B2A77" w:rsidRPr="00D63E7C" w:rsidRDefault="006B2A77" w:rsidP="006B2A77">
      <w:pPr>
        <w:spacing w:after="0" w:line="276" w:lineRule="auto"/>
        <w:jc w:val="both"/>
        <w:rPr>
          <w:sz w:val="22"/>
          <w:szCs w:val="22"/>
        </w:rPr>
      </w:pPr>
    </w:p>
    <w:p w14:paraId="3904C2BA" w14:textId="77777777" w:rsidR="006B2A77"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l'échange</w:t>
      </w:r>
      <w:proofErr w:type="gramEnd"/>
      <w:r w:rsidRPr="006B2A77">
        <w:rPr>
          <w:sz w:val="22"/>
          <w:szCs w:val="22"/>
          <w:lang w:val="fr-FR"/>
        </w:rPr>
        <w:t xml:space="preserve"> fiable de messages MQTT entre les nœuds et le broker central ;</w:t>
      </w:r>
    </w:p>
    <w:p w14:paraId="06AF3D9A" w14:textId="2329E63C" w:rsidR="006B2A77"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la</w:t>
      </w:r>
      <w:proofErr w:type="gramEnd"/>
      <w:r w:rsidRPr="006B2A77">
        <w:rPr>
          <w:sz w:val="22"/>
          <w:szCs w:val="22"/>
          <w:lang w:val="fr-FR"/>
        </w:rPr>
        <w:t xml:space="preserve"> découverte automatique des nœuds via les messages </w:t>
      </w:r>
      <w:r w:rsidRPr="006B2A77">
        <w:rPr>
          <w:i/>
          <w:iCs/>
          <w:color w:val="153D63" w:themeColor="text2" w:themeTint="E6"/>
          <w:sz w:val="22"/>
          <w:szCs w:val="22"/>
          <w:lang w:val="fr-FR"/>
        </w:rPr>
        <w:t>config</w:t>
      </w:r>
      <w:r w:rsidRPr="006B2A77">
        <w:rPr>
          <w:color w:val="153D63" w:themeColor="text2" w:themeTint="E6"/>
          <w:sz w:val="22"/>
          <w:szCs w:val="22"/>
          <w:lang w:val="fr-FR"/>
        </w:rPr>
        <w:t xml:space="preserve"> </w:t>
      </w:r>
      <w:r w:rsidRPr="006B2A77">
        <w:rPr>
          <w:sz w:val="22"/>
          <w:szCs w:val="22"/>
          <w:lang w:val="fr-FR"/>
        </w:rPr>
        <w:t>retenus ;</w:t>
      </w:r>
    </w:p>
    <w:p w14:paraId="0BDB033B" w14:textId="512B587F" w:rsidR="006B2A77"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la</w:t>
      </w:r>
      <w:proofErr w:type="gramEnd"/>
      <w:r w:rsidRPr="006B2A77">
        <w:rPr>
          <w:sz w:val="22"/>
          <w:szCs w:val="22"/>
          <w:lang w:val="fr-FR"/>
        </w:rPr>
        <w:t xml:space="preserve"> publication temps réel des métadonnées de suivi 2D et, en option, 3D ;</w:t>
      </w:r>
    </w:p>
    <w:p w14:paraId="6C17B071" w14:textId="128F301E" w:rsidR="006B2A77"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la</w:t>
      </w:r>
      <w:proofErr w:type="gramEnd"/>
      <w:r w:rsidRPr="006B2A77">
        <w:rPr>
          <w:sz w:val="22"/>
          <w:szCs w:val="22"/>
          <w:lang w:val="fr-FR"/>
        </w:rPr>
        <w:t xml:space="preserve"> publication des événements d'entrée/sortie de zone (</w:t>
      </w:r>
      <w:r w:rsidRPr="006B2A77">
        <w:rPr>
          <w:i/>
          <w:iCs/>
          <w:color w:val="153D63" w:themeColor="text2" w:themeTint="E6"/>
          <w:sz w:val="22"/>
          <w:szCs w:val="22"/>
          <w:lang w:val="fr-FR"/>
        </w:rPr>
        <w:t>zone/&lt;zone&gt;/passings</w:t>
      </w:r>
      <w:r w:rsidRPr="006B2A77">
        <w:rPr>
          <w:sz w:val="22"/>
          <w:szCs w:val="22"/>
          <w:lang w:val="fr-FR"/>
        </w:rPr>
        <w:t>) ;</w:t>
      </w:r>
    </w:p>
    <w:p w14:paraId="63D8E03A" w14:textId="1943B04A" w:rsidR="006B2A77"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l'état</w:t>
      </w:r>
      <w:proofErr w:type="gramEnd"/>
      <w:r w:rsidRPr="006B2A77">
        <w:rPr>
          <w:sz w:val="22"/>
          <w:szCs w:val="22"/>
          <w:lang w:val="fr-FR"/>
        </w:rPr>
        <w:t xml:space="preserve"> retenu par zone (</w:t>
      </w:r>
      <w:r w:rsidRPr="006B2A77">
        <w:rPr>
          <w:i/>
          <w:iCs/>
          <w:color w:val="153D63" w:themeColor="text2" w:themeTint="E6"/>
          <w:sz w:val="22"/>
          <w:szCs w:val="22"/>
          <w:lang w:val="fr-FR"/>
        </w:rPr>
        <w:t>zone/&lt;zone&gt;</w:t>
      </w:r>
      <w:r w:rsidRPr="006B2A77">
        <w:rPr>
          <w:sz w:val="22"/>
          <w:szCs w:val="22"/>
          <w:lang w:val="fr-FR"/>
        </w:rPr>
        <w:t xml:space="preserve">) portant les objets détectés et leurs scores de confiance, exposé via </w:t>
      </w:r>
      <w:r w:rsidRPr="006B2A77">
        <w:rPr>
          <w:i/>
          <w:iCs/>
          <w:color w:val="153D63" w:themeColor="text2" w:themeTint="E6"/>
          <w:sz w:val="22"/>
          <w:szCs w:val="22"/>
          <w:lang w:val="fr-FR"/>
        </w:rPr>
        <w:t>GET /v1/zones</w:t>
      </w:r>
      <w:r w:rsidRPr="006B2A77">
        <w:rPr>
          <w:color w:val="153D63" w:themeColor="text2" w:themeTint="E6"/>
          <w:sz w:val="22"/>
          <w:szCs w:val="22"/>
          <w:lang w:val="fr-FR"/>
        </w:rPr>
        <w:t xml:space="preserve"> </w:t>
      </w:r>
      <w:r w:rsidRPr="006B2A77">
        <w:rPr>
          <w:sz w:val="22"/>
          <w:szCs w:val="22"/>
          <w:lang w:val="fr-FR"/>
        </w:rPr>
        <w:t xml:space="preserve">et </w:t>
      </w:r>
      <w:r w:rsidRPr="006B2A77">
        <w:rPr>
          <w:i/>
          <w:iCs/>
          <w:color w:val="153D63" w:themeColor="text2" w:themeTint="E6"/>
          <w:sz w:val="22"/>
          <w:szCs w:val="22"/>
          <w:lang w:val="fr-FR"/>
        </w:rPr>
        <w:t>GET /v1/zones/&lt;</w:t>
      </w:r>
      <w:proofErr w:type="spellStart"/>
      <w:r w:rsidRPr="006B2A77">
        <w:rPr>
          <w:i/>
          <w:iCs/>
          <w:color w:val="153D63" w:themeColor="text2" w:themeTint="E6"/>
          <w:sz w:val="22"/>
          <w:szCs w:val="22"/>
          <w:lang w:val="fr-FR"/>
        </w:rPr>
        <w:t>name</w:t>
      </w:r>
      <w:proofErr w:type="spellEnd"/>
      <w:r w:rsidRPr="006B2A77">
        <w:rPr>
          <w:i/>
          <w:iCs/>
          <w:color w:val="153D63" w:themeColor="text2" w:themeTint="E6"/>
          <w:sz w:val="22"/>
          <w:szCs w:val="22"/>
          <w:lang w:val="fr-FR"/>
        </w:rPr>
        <w:t>&gt;</w:t>
      </w:r>
      <w:r w:rsidRPr="006B2A77">
        <w:rPr>
          <w:color w:val="153D63" w:themeColor="text2" w:themeTint="E6"/>
          <w:sz w:val="22"/>
          <w:szCs w:val="22"/>
          <w:lang w:val="fr-FR"/>
        </w:rPr>
        <w:t xml:space="preserve"> </w:t>
      </w:r>
      <w:r w:rsidRPr="006B2A77">
        <w:rPr>
          <w:sz w:val="22"/>
          <w:szCs w:val="22"/>
          <w:lang w:val="fr-FR"/>
        </w:rPr>
        <w:t>;</w:t>
      </w:r>
    </w:p>
    <w:p w14:paraId="5BD8FC67" w14:textId="18F5B6ED" w:rsidR="00D63E7C" w:rsidRPr="006B2A77" w:rsidRDefault="006B2A77" w:rsidP="006B2A77">
      <w:pPr>
        <w:pStyle w:val="Paragraphedeliste"/>
        <w:numPr>
          <w:ilvl w:val="0"/>
          <w:numId w:val="18"/>
        </w:numPr>
        <w:spacing w:after="0" w:line="276" w:lineRule="auto"/>
        <w:ind w:left="450" w:hanging="270"/>
        <w:jc w:val="both"/>
        <w:rPr>
          <w:sz w:val="22"/>
          <w:szCs w:val="22"/>
          <w:lang w:val="fr-FR"/>
        </w:rPr>
      </w:pPr>
      <w:proofErr w:type="gramStart"/>
      <w:r w:rsidRPr="006B2A77">
        <w:rPr>
          <w:sz w:val="22"/>
          <w:szCs w:val="22"/>
          <w:lang w:val="fr-FR"/>
        </w:rPr>
        <w:t>la</w:t>
      </w:r>
      <w:proofErr w:type="gramEnd"/>
      <w:r w:rsidRPr="006B2A77">
        <w:rPr>
          <w:sz w:val="22"/>
          <w:szCs w:val="22"/>
          <w:lang w:val="fr-FR"/>
        </w:rPr>
        <w:t xml:space="preserve"> surveillance de santé des nœuds par battements de cœur, avec détection des nœuds obsolètes à la passerelle.</w:t>
      </w:r>
    </w:p>
    <w:p w14:paraId="19A31126" w14:textId="77777777" w:rsidR="006B2A77" w:rsidRPr="006B2A77" w:rsidRDefault="006B2A77" w:rsidP="006B2A77">
      <w:pPr>
        <w:spacing w:after="0" w:line="276" w:lineRule="auto"/>
        <w:jc w:val="both"/>
        <w:rPr>
          <w:sz w:val="22"/>
          <w:szCs w:val="22"/>
          <w:lang w:val="fr-FR"/>
        </w:rPr>
      </w:pPr>
    </w:p>
    <w:p w14:paraId="7A71F896" w14:textId="62088244" w:rsidR="00D63E7C" w:rsidRDefault="006B2A77" w:rsidP="006B2A77">
      <w:pPr>
        <w:spacing w:after="0" w:line="276" w:lineRule="auto"/>
        <w:jc w:val="both"/>
        <w:rPr>
          <w:sz w:val="22"/>
          <w:szCs w:val="22"/>
          <w:lang w:val="fr-FR"/>
        </w:rPr>
      </w:pPr>
      <w:r w:rsidRPr="006B2A77">
        <w:rPr>
          <w:sz w:val="22"/>
          <w:szCs w:val="22"/>
          <w:lang w:val="fr-FR"/>
        </w:rPr>
        <w:t>L'état retenu par zone est implémenté et couvert par les tests ; son intégration dans la base de code principale est en cours.</w:t>
      </w:r>
    </w:p>
    <w:p w14:paraId="1E48074A" w14:textId="77777777" w:rsidR="006B2A77" w:rsidRPr="006B2A77" w:rsidRDefault="006B2A77" w:rsidP="006B2A77">
      <w:pPr>
        <w:spacing w:after="0" w:line="276" w:lineRule="auto"/>
        <w:jc w:val="both"/>
        <w:rPr>
          <w:sz w:val="22"/>
          <w:szCs w:val="22"/>
          <w:lang w:val="fr-FR"/>
        </w:rPr>
      </w:pPr>
    </w:p>
    <w:p w14:paraId="015A8357" w14:textId="47F73CC3" w:rsidR="00D63E7C" w:rsidRPr="006B2A77" w:rsidRDefault="00144998" w:rsidP="006B2A77">
      <w:pPr>
        <w:spacing w:after="0" w:line="276" w:lineRule="auto"/>
        <w:jc w:val="both"/>
        <w:rPr>
          <w:b/>
          <w:bCs/>
          <w:lang w:val="fr-FR"/>
        </w:rPr>
      </w:pPr>
      <w:r w:rsidRPr="006B2A77">
        <w:rPr>
          <w:b/>
          <w:bCs/>
          <w:lang w:val="fr-FR"/>
        </w:rPr>
        <w:t>7</w:t>
      </w:r>
      <w:r w:rsidR="00D63E7C" w:rsidRPr="006B2A77">
        <w:rPr>
          <w:b/>
          <w:bCs/>
          <w:lang w:val="fr-FR"/>
        </w:rPr>
        <w:t xml:space="preserve">.2 </w:t>
      </w:r>
      <w:r w:rsidR="006B2A77" w:rsidRPr="006B2A77">
        <w:rPr>
          <w:b/>
          <w:bCs/>
          <w:lang w:val="fr-FR"/>
        </w:rPr>
        <w:t>Évolutions prévues</w:t>
      </w:r>
    </w:p>
    <w:p w14:paraId="086D4300" w14:textId="77777777" w:rsidR="00D63E7C" w:rsidRPr="006B2A77" w:rsidRDefault="00D63E7C" w:rsidP="006B2A77">
      <w:pPr>
        <w:spacing w:after="0" w:line="276" w:lineRule="auto"/>
        <w:jc w:val="both"/>
        <w:rPr>
          <w:sz w:val="22"/>
          <w:szCs w:val="22"/>
          <w:lang w:val="fr-FR"/>
        </w:rPr>
      </w:pPr>
    </w:p>
    <w:p w14:paraId="4188F937" w14:textId="77777777" w:rsidR="006B2A77" w:rsidRPr="006B2A77" w:rsidRDefault="006B2A77" w:rsidP="006B2A77">
      <w:pPr>
        <w:spacing w:after="0" w:line="276" w:lineRule="auto"/>
        <w:jc w:val="both"/>
        <w:rPr>
          <w:sz w:val="22"/>
          <w:szCs w:val="22"/>
          <w:lang w:val="fr-FR"/>
        </w:rPr>
      </w:pPr>
      <w:r w:rsidRPr="006B2A77">
        <w:rPr>
          <w:sz w:val="22"/>
          <w:szCs w:val="22"/>
          <w:lang w:val="fr-FR"/>
        </w:rPr>
        <w:t xml:space="preserve">Prévues, toutes </w:t>
      </w:r>
      <w:proofErr w:type="spellStart"/>
      <w:r w:rsidRPr="006B2A77">
        <w:rPr>
          <w:sz w:val="22"/>
          <w:szCs w:val="22"/>
          <w:lang w:val="fr-FR"/>
        </w:rPr>
        <w:t>rétrocompatibles</w:t>
      </w:r>
      <w:proofErr w:type="spellEnd"/>
      <w:r w:rsidRPr="006B2A77">
        <w:rPr>
          <w:sz w:val="22"/>
          <w:szCs w:val="22"/>
          <w:lang w:val="fr-FR"/>
        </w:rPr>
        <w:t xml:space="preserve"> grâce aux topics et schémas versionnés :</w:t>
      </w:r>
    </w:p>
    <w:p w14:paraId="3ECD7EA9" w14:textId="77777777" w:rsidR="006B2A77" w:rsidRPr="006B2A77" w:rsidRDefault="006B2A77" w:rsidP="006B2A77">
      <w:pPr>
        <w:spacing w:after="0" w:line="276" w:lineRule="auto"/>
        <w:jc w:val="both"/>
        <w:rPr>
          <w:sz w:val="22"/>
          <w:szCs w:val="22"/>
          <w:lang w:val="fr-FR"/>
        </w:rPr>
      </w:pPr>
    </w:p>
    <w:p w14:paraId="6C80DE67" w14:textId="18D55AA6" w:rsidR="006B2A77" w:rsidRPr="006B2A77" w:rsidRDefault="006B2A77" w:rsidP="006B2A77">
      <w:pPr>
        <w:pStyle w:val="Paragraphedeliste"/>
        <w:numPr>
          <w:ilvl w:val="0"/>
          <w:numId w:val="20"/>
        </w:numPr>
        <w:spacing w:after="0" w:line="276" w:lineRule="auto"/>
        <w:ind w:left="450" w:hanging="270"/>
        <w:jc w:val="both"/>
        <w:rPr>
          <w:sz w:val="22"/>
          <w:szCs w:val="22"/>
          <w:lang w:val="fr-FR"/>
        </w:rPr>
      </w:pPr>
      <w:proofErr w:type="gramStart"/>
      <w:r w:rsidRPr="006B2A77">
        <w:rPr>
          <w:sz w:val="22"/>
          <w:szCs w:val="22"/>
          <w:lang w:val="fr-FR"/>
        </w:rPr>
        <w:t>profil</w:t>
      </w:r>
      <w:proofErr w:type="gramEnd"/>
      <w:r w:rsidRPr="006B2A77">
        <w:rPr>
          <w:sz w:val="22"/>
          <w:szCs w:val="22"/>
          <w:lang w:val="fr-FR"/>
        </w:rPr>
        <w:t xml:space="preserve"> cloud sécurisé : MQTT sur TLS, authentification du broker, HTTPS avec jetons Bearer ;</w:t>
      </w:r>
    </w:p>
    <w:p w14:paraId="26E0FA6C" w14:textId="63739DE6" w:rsidR="006B2A77" w:rsidRPr="006B2A77" w:rsidRDefault="006B2A77" w:rsidP="006B2A77">
      <w:pPr>
        <w:pStyle w:val="Paragraphedeliste"/>
        <w:numPr>
          <w:ilvl w:val="0"/>
          <w:numId w:val="20"/>
        </w:numPr>
        <w:spacing w:after="0" w:line="276" w:lineRule="auto"/>
        <w:ind w:left="450" w:hanging="270"/>
        <w:jc w:val="both"/>
        <w:rPr>
          <w:sz w:val="22"/>
          <w:szCs w:val="22"/>
          <w:lang w:val="fr-FR"/>
        </w:rPr>
      </w:pPr>
      <w:proofErr w:type="gramStart"/>
      <w:r w:rsidRPr="006B2A77">
        <w:rPr>
          <w:sz w:val="22"/>
          <w:szCs w:val="22"/>
          <w:lang w:val="fr-FR"/>
        </w:rPr>
        <w:t>évaluation</w:t>
      </w:r>
      <w:proofErr w:type="gramEnd"/>
      <w:r w:rsidRPr="006B2A77">
        <w:rPr>
          <w:sz w:val="22"/>
          <w:szCs w:val="22"/>
          <w:lang w:val="fr-FR"/>
        </w:rPr>
        <w:t xml:space="preserve"> de MQTT QoS 1 pour les flux d'événements critiques pour la sécurité ;</w:t>
      </w:r>
    </w:p>
    <w:p w14:paraId="1FF3D562" w14:textId="140DADE0" w:rsidR="006B2A77" w:rsidRPr="006B2A77" w:rsidRDefault="006B2A77" w:rsidP="006B2A77">
      <w:pPr>
        <w:pStyle w:val="Paragraphedeliste"/>
        <w:numPr>
          <w:ilvl w:val="0"/>
          <w:numId w:val="20"/>
        </w:numPr>
        <w:spacing w:after="0" w:line="276" w:lineRule="auto"/>
        <w:ind w:left="450" w:hanging="270"/>
        <w:jc w:val="both"/>
        <w:rPr>
          <w:sz w:val="22"/>
          <w:szCs w:val="22"/>
          <w:lang w:val="fr-FR"/>
        </w:rPr>
      </w:pPr>
      <w:proofErr w:type="gramStart"/>
      <w:r w:rsidRPr="006B2A77">
        <w:rPr>
          <w:sz w:val="22"/>
          <w:szCs w:val="22"/>
          <w:lang w:val="fr-FR"/>
        </w:rPr>
        <w:t>push</w:t>
      </w:r>
      <w:proofErr w:type="gramEnd"/>
      <w:r w:rsidRPr="006B2A77">
        <w:rPr>
          <w:sz w:val="22"/>
          <w:szCs w:val="22"/>
          <w:lang w:val="fr-FR"/>
        </w:rPr>
        <w:t xml:space="preserve"> </w:t>
      </w:r>
      <w:proofErr w:type="spellStart"/>
      <w:r w:rsidRPr="006B2A77">
        <w:rPr>
          <w:sz w:val="22"/>
          <w:szCs w:val="22"/>
          <w:lang w:val="fr-FR"/>
        </w:rPr>
        <w:t>WebSocket</w:t>
      </w:r>
      <w:proofErr w:type="spellEnd"/>
      <w:r w:rsidRPr="006B2A77">
        <w:rPr>
          <w:sz w:val="22"/>
          <w:szCs w:val="22"/>
          <w:lang w:val="fr-FR"/>
        </w:rPr>
        <w:t xml:space="preserve"> optionnel pour les clients web temps réel ;</w:t>
      </w:r>
    </w:p>
    <w:p w14:paraId="684DC367" w14:textId="75AA98B4" w:rsidR="006B2A77" w:rsidRPr="006B2A77" w:rsidRDefault="006B2A77" w:rsidP="006B2A77">
      <w:pPr>
        <w:pStyle w:val="Paragraphedeliste"/>
        <w:numPr>
          <w:ilvl w:val="0"/>
          <w:numId w:val="20"/>
        </w:numPr>
        <w:spacing w:after="0" w:line="276" w:lineRule="auto"/>
        <w:ind w:left="450" w:hanging="270"/>
        <w:jc w:val="both"/>
        <w:rPr>
          <w:sz w:val="22"/>
          <w:szCs w:val="22"/>
          <w:lang w:val="fr-FR"/>
        </w:rPr>
      </w:pPr>
      <w:proofErr w:type="gramStart"/>
      <w:r w:rsidRPr="006B2A77">
        <w:rPr>
          <w:sz w:val="22"/>
          <w:szCs w:val="22"/>
          <w:lang w:val="fr-FR"/>
        </w:rPr>
        <w:t>configuration</w:t>
      </w:r>
      <w:proofErr w:type="gramEnd"/>
      <w:r w:rsidRPr="006B2A77">
        <w:rPr>
          <w:sz w:val="22"/>
          <w:szCs w:val="22"/>
          <w:lang w:val="fr-FR"/>
        </w:rPr>
        <w:t xml:space="preserve"> distante des nœuds via topics de commande MQTT authentifiés (</w:t>
      </w:r>
      <w:r w:rsidRPr="006B2A77">
        <w:rPr>
          <w:i/>
          <w:iCs/>
          <w:sz w:val="22"/>
          <w:szCs w:val="22"/>
          <w:lang w:val="fr-FR"/>
        </w:rPr>
        <w:t>§5.3</w:t>
      </w:r>
      <w:r w:rsidRPr="006B2A77">
        <w:rPr>
          <w:sz w:val="22"/>
          <w:szCs w:val="22"/>
          <w:lang w:val="fr-FR"/>
        </w:rPr>
        <w:t>).</w:t>
      </w:r>
    </w:p>
    <w:p w14:paraId="0A4E261B" w14:textId="77777777" w:rsidR="006B2A77" w:rsidRPr="006B2A77" w:rsidRDefault="006B2A77" w:rsidP="006B2A77">
      <w:pPr>
        <w:spacing w:after="0" w:line="276" w:lineRule="auto"/>
        <w:jc w:val="both"/>
        <w:rPr>
          <w:sz w:val="22"/>
          <w:szCs w:val="22"/>
          <w:lang w:val="fr-FR"/>
        </w:rPr>
      </w:pPr>
    </w:p>
    <w:p w14:paraId="73188B8F" w14:textId="77777777" w:rsidR="006B2A77" w:rsidRPr="006B2A77" w:rsidRDefault="006B2A77" w:rsidP="006B2A77">
      <w:pPr>
        <w:spacing w:after="0" w:line="276" w:lineRule="auto"/>
        <w:jc w:val="both"/>
        <w:rPr>
          <w:b/>
          <w:bCs/>
          <w:sz w:val="28"/>
          <w:szCs w:val="28"/>
          <w:lang w:val="fr-FR"/>
        </w:rPr>
      </w:pPr>
      <w:r w:rsidRPr="006B2A77">
        <w:rPr>
          <w:b/>
          <w:bCs/>
          <w:sz w:val="28"/>
          <w:szCs w:val="28"/>
          <w:lang w:val="fr-FR"/>
        </w:rPr>
        <w:t>8. Conclusion</w:t>
      </w:r>
    </w:p>
    <w:p w14:paraId="0FAEDE2B" w14:textId="77777777" w:rsidR="006B2A77" w:rsidRPr="006B2A77" w:rsidRDefault="006B2A77" w:rsidP="006B2A77">
      <w:pPr>
        <w:spacing w:after="0" w:line="276" w:lineRule="auto"/>
        <w:jc w:val="both"/>
        <w:rPr>
          <w:sz w:val="22"/>
          <w:szCs w:val="22"/>
          <w:lang w:val="fr-FR"/>
        </w:rPr>
      </w:pPr>
    </w:p>
    <w:p w14:paraId="5E5764B7" w14:textId="428DDCC8" w:rsidR="00D54203" w:rsidRPr="006B2A77" w:rsidRDefault="006B2A77" w:rsidP="006B2A77">
      <w:pPr>
        <w:spacing w:after="0" w:line="276" w:lineRule="auto"/>
        <w:jc w:val="both"/>
        <w:rPr>
          <w:sz w:val="22"/>
          <w:szCs w:val="22"/>
          <w:lang w:val="fr-FR"/>
        </w:rPr>
      </w:pPr>
      <w:r w:rsidRPr="006B2A77">
        <w:rPr>
          <w:sz w:val="22"/>
          <w:szCs w:val="22"/>
          <w:lang w:val="fr-FR"/>
        </w:rPr>
        <w:t xml:space="preserve">Le cadre de communication d'isiMonitor3D combine le </w:t>
      </w:r>
      <w:proofErr w:type="spellStart"/>
      <w:r w:rsidRPr="006B2A77">
        <w:rPr>
          <w:sz w:val="22"/>
          <w:szCs w:val="22"/>
          <w:lang w:val="fr-FR"/>
        </w:rPr>
        <w:t>publish</w:t>
      </w:r>
      <w:proofErr w:type="spellEnd"/>
      <w:r w:rsidRPr="006B2A77">
        <w:rPr>
          <w:sz w:val="22"/>
          <w:szCs w:val="22"/>
          <w:lang w:val="fr-FR"/>
        </w:rPr>
        <w:t>–</w:t>
      </w:r>
      <w:proofErr w:type="spellStart"/>
      <w:r w:rsidRPr="006B2A77">
        <w:rPr>
          <w:sz w:val="22"/>
          <w:szCs w:val="22"/>
          <w:lang w:val="fr-FR"/>
        </w:rPr>
        <w:t>subscribe</w:t>
      </w:r>
      <w:proofErr w:type="spellEnd"/>
      <w:r w:rsidRPr="006B2A77">
        <w:rPr>
          <w:sz w:val="22"/>
          <w:szCs w:val="22"/>
          <w:lang w:val="fr-FR"/>
        </w:rPr>
        <w:t xml:space="preserve"> MQTT, des schémas stricts et versionnés, l'état retenu et l'agrégation REST, afin que des nœuds de surveillance indépendants présentent une vue d'entrepôt unique et cohérente. Les consommateurs s'intègrent via MQTT ou REST sur un même modèle de données, et le contrat versionné laisse la place à l'évolution sans rien casser.</w:t>
      </w:r>
    </w:p>
    <w:sectPr w:rsidR="00D54203" w:rsidRPr="006B2A77" w:rsidSect="00D63E7C">
      <w:pgSz w:w="12240" w:h="15840"/>
      <w:pgMar w:top="1080" w:right="153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17E"/>
    <w:multiLevelType w:val="hybridMultilevel"/>
    <w:tmpl w:val="C824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35067"/>
    <w:multiLevelType w:val="hybridMultilevel"/>
    <w:tmpl w:val="678CCF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1E82925"/>
    <w:multiLevelType w:val="hybridMultilevel"/>
    <w:tmpl w:val="CD8CEBD6"/>
    <w:lvl w:ilvl="0" w:tplc="04090001">
      <w:start w:val="1"/>
      <w:numFmt w:val="bullet"/>
      <w:lvlText w:val=""/>
      <w:lvlJc w:val="left"/>
      <w:pPr>
        <w:ind w:left="720" w:hanging="360"/>
      </w:pPr>
      <w:rPr>
        <w:rFonts w:ascii="Symbol" w:hAnsi="Symbol" w:hint="default"/>
      </w:rPr>
    </w:lvl>
    <w:lvl w:ilvl="1" w:tplc="063A3B80">
      <w:start w:val="3"/>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90F83"/>
    <w:multiLevelType w:val="hybridMultilevel"/>
    <w:tmpl w:val="77243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1379CD"/>
    <w:multiLevelType w:val="hybridMultilevel"/>
    <w:tmpl w:val="F154B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A3013"/>
    <w:multiLevelType w:val="hybridMultilevel"/>
    <w:tmpl w:val="E97CF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D7007B"/>
    <w:multiLevelType w:val="hybridMultilevel"/>
    <w:tmpl w:val="3AECD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C7479"/>
    <w:multiLevelType w:val="hybridMultilevel"/>
    <w:tmpl w:val="76DA248E"/>
    <w:lvl w:ilvl="0" w:tplc="04090001">
      <w:start w:val="1"/>
      <w:numFmt w:val="bullet"/>
      <w:lvlText w:val=""/>
      <w:lvlJc w:val="left"/>
      <w:pPr>
        <w:ind w:left="720" w:hanging="360"/>
      </w:pPr>
      <w:rPr>
        <w:rFonts w:ascii="Symbol" w:hAnsi="Symbol" w:hint="default"/>
      </w:rPr>
    </w:lvl>
    <w:lvl w:ilvl="1" w:tplc="BC9064E4">
      <w:start w:val="3"/>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B12263"/>
    <w:multiLevelType w:val="hybridMultilevel"/>
    <w:tmpl w:val="CD0602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7DD6A0D"/>
    <w:multiLevelType w:val="hybridMultilevel"/>
    <w:tmpl w:val="287A556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DC17DE"/>
    <w:multiLevelType w:val="hybridMultilevel"/>
    <w:tmpl w:val="A668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5034ED"/>
    <w:multiLevelType w:val="hybridMultilevel"/>
    <w:tmpl w:val="3568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C76867"/>
    <w:multiLevelType w:val="hybridMultilevel"/>
    <w:tmpl w:val="F8323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5F71222"/>
    <w:multiLevelType w:val="hybridMultilevel"/>
    <w:tmpl w:val="86FE5A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695FDA"/>
    <w:multiLevelType w:val="hybridMultilevel"/>
    <w:tmpl w:val="DCF090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C106C4B"/>
    <w:multiLevelType w:val="hybridMultilevel"/>
    <w:tmpl w:val="71265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C7D27"/>
    <w:multiLevelType w:val="hybridMultilevel"/>
    <w:tmpl w:val="9D263B80"/>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7" w15:restartNumberingAfterBreak="0">
    <w:nsid w:val="717E4176"/>
    <w:multiLevelType w:val="hybridMultilevel"/>
    <w:tmpl w:val="A406EE3C"/>
    <w:lvl w:ilvl="0" w:tplc="04090001">
      <w:start w:val="1"/>
      <w:numFmt w:val="bullet"/>
      <w:lvlText w:val=""/>
      <w:lvlJc w:val="left"/>
      <w:pPr>
        <w:ind w:left="1080" w:hanging="360"/>
      </w:pPr>
      <w:rPr>
        <w:rFonts w:ascii="Symbol" w:hAnsi="Symbol" w:hint="default"/>
      </w:rPr>
    </w:lvl>
    <w:lvl w:ilvl="1" w:tplc="2706665E">
      <w:start w:val="3"/>
      <w:numFmt w:val="bullet"/>
      <w:lvlText w:val="-"/>
      <w:lvlJc w:val="left"/>
      <w:pPr>
        <w:ind w:left="1800" w:hanging="360"/>
      </w:pPr>
      <w:rPr>
        <w:rFonts w:ascii="Aptos" w:eastAsiaTheme="minorHAnsi" w:hAnsi="Aptos"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9DF2629"/>
    <w:multiLevelType w:val="multilevel"/>
    <w:tmpl w:val="569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C4156"/>
    <w:multiLevelType w:val="hybridMultilevel"/>
    <w:tmpl w:val="6A9E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634804">
    <w:abstractNumId w:val="18"/>
  </w:num>
  <w:num w:numId="2" w16cid:durableId="1211764585">
    <w:abstractNumId w:val="11"/>
  </w:num>
  <w:num w:numId="3" w16cid:durableId="559747861">
    <w:abstractNumId w:val="16"/>
  </w:num>
  <w:num w:numId="4" w16cid:durableId="1430657912">
    <w:abstractNumId w:val="0"/>
  </w:num>
  <w:num w:numId="5" w16cid:durableId="1985233302">
    <w:abstractNumId w:val="12"/>
  </w:num>
  <w:num w:numId="6" w16cid:durableId="1514760144">
    <w:abstractNumId w:val="17"/>
  </w:num>
  <w:num w:numId="7" w16cid:durableId="988678109">
    <w:abstractNumId w:val="13"/>
  </w:num>
  <w:num w:numId="8" w16cid:durableId="903491526">
    <w:abstractNumId w:val="1"/>
  </w:num>
  <w:num w:numId="9" w16cid:durableId="1838959186">
    <w:abstractNumId w:val="14"/>
  </w:num>
  <w:num w:numId="10" w16cid:durableId="2059359068">
    <w:abstractNumId w:val="7"/>
  </w:num>
  <w:num w:numId="11" w16cid:durableId="2038000014">
    <w:abstractNumId w:val="6"/>
  </w:num>
  <w:num w:numId="12" w16cid:durableId="1641301390">
    <w:abstractNumId w:val="5"/>
  </w:num>
  <w:num w:numId="13" w16cid:durableId="1312323512">
    <w:abstractNumId w:val="3"/>
  </w:num>
  <w:num w:numId="14" w16cid:durableId="80637966">
    <w:abstractNumId w:val="2"/>
  </w:num>
  <w:num w:numId="15" w16cid:durableId="658775896">
    <w:abstractNumId w:val="4"/>
  </w:num>
  <w:num w:numId="16" w16cid:durableId="824129172">
    <w:abstractNumId w:val="9"/>
  </w:num>
  <w:num w:numId="17" w16cid:durableId="1246375838">
    <w:abstractNumId w:val="15"/>
  </w:num>
  <w:num w:numId="18" w16cid:durableId="2040006548">
    <w:abstractNumId w:val="19"/>
  </w:num>
  <w:num w:numId="19" w16cid:durableId="818425599">
    <w:abstractNumId w:val="10"/>
  </w:num>
  <w:num w:numId="20" w16cid:durableId="190429653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06"/>
    <w:rsid w:val="00022E63"/>
    <w:rsid w:val="00037997"/>
    <w:rsid w:val="0006641C"/>
    <w:rsid w:val="000816EB"/>
    <w:rsid w:val="000B4825"/>
    <w:rsid w:val="000D20D8"/>
    <w:rsid w:val="000E7F62"/>
    <w:rsid w:val="00100000"/>
    <w:rsid w:val="00142DCE"/>
    <w:rsid w:val="00144998"/>
    <w:rsid w:val="001659A6"/>
    <w:rsid w:val="00182A49"/>
    <w:rsid w:val="001A4B75"/>
    <w:rsid w:val="001C34D1"/>
    <w:rsid w:val="001D7394"/>
    <w:rsid w:val="001E7CDC"/>
    <w:rsid w:val="00255364"/>
    <w:rsid w:val="00255EE2"/>
    <w:rsid w:val="002600F0"/>
    <w:rsid w:val="00270A85"/>
    <w:rsid w:val="00275E48"/>
    <w:rsid w:val="00284E24"/>
    <w:rsid w:val="00285314"/>
    <w:rsid w:val="00294AF7"/>
    <w:rsid w:val="002B240C"/>
    <w:rsid w:val="003352E3"/>
    <w:rsid w:val="00337802"/>
    <w:rsid w:val="00354724"/>
    <w:rsid w:val="00380557"/>
    <w:rsid w:val="003D7065"/>
    <w:rsid w:val="00413823"/>
    <w:rsid w:val="00447072"/>
    <w:rsid w:val="004E1DF0"/>
    <w:rsid w:val="004E5A97"/>
    <w:rsid w:val="005059F1"/>
    <w:rsid w:val="00524752"/>
    <w:rsid w:val="0055699E"/>
    <w:rsid w:val="00562606"/>
    <w:rsid w:val="00597B5D"/>
    <w:rsid w:val="005E6C75"/>
    <w:rsid w:val="00630105"/>
    <w:rsid w:val="00631066"/>
    <w:rsid w:val="0068071B"/>
    <w:rsid w:val="00682FCA"/>
    <w:rsid w:val="006B2A77"/>
    <w:rsid w:val="006D3FC0"/>
    <w:rsid w:val="006F52C5"/>
    <w:rsid w:val="00706661"/>
    <w:rsid w:val="007308F4"/>
    <w:rsid w:val="00736DD0"/>
    <w:rsid w:val="00775C17"/>
    <w:rsid w:val="007A4C00"/>
    <w:rsid w:val="00814776"/>
    <w:rsid w:val="00820A43"/>
    <w:rsid w:val="008247CF"/>
    <w:rsid w:val="00840CA3"/>
    <w:rsid w:val="00840F44"/>
    <w:rsid w:val="00850246"/>
    <w:rsid w:val="0086018A"/>
    <w:rsid w:val="008C3CE6"/>
    <w:rsid w:val="008C3D7E"/>
    <w:rsid w:val="008C4A0B"/>
    <w:rsid w:val="008E3D96"/>
    <w:rsid w:val="0092214C"/>
    <w:rsid w:val="00942AB0"/>
    <w:rsid w:val="009478EF"/>
    <w:rsid w:val="009618D4"/>
    <w:rsid w:val="00962BC8"/>
    <w:rsid w:val="009A5BCA"/>
    <w:rsid w:val="009B4EF8"/>
    <w:rsid w:val="009F7783"/>
    <w:rsid w:val="00A12F75"/>
    <w:rsid w:val="00A132FE"/>
    <w:rsid w:val="00A31476"/>
    <w:rsid w:val="00A332AB"/>
    <w:rsid w:val="00A54179"/>
    <w:rsid w:val="00A83B21"/>
    <w:rsid w:val="00A841D3"/>
    <w:rsid w:val="00AC6D86"/>
    <w:rsid w:val="00AD22E8"/>
    <w:rsid w:val="00AD591B"/>
    <w:rsid w:val="00B3370F"/>
    <w:rsid w:val="00B44043"/>
    <w:rsid w:val="00B516CA"/>
    <w:rsid w:val="00B51BE4"/>
    <w:rsid w:val="00B963EF"/>
    <w:rsid w:val="00BA3716"/>
    <w:rsid w:val="00BB178C"/>
    <w:rsid w:val="00BB2082"/>
    <w:rsid w:val="00BB446B"/>
    <w:rsid w:val="00C0043F"/>
    <w:rsid w:val="00C021A6"/>
    <w:rsid w:val="00C2480C"/>
    <w:rsid w:val="00C24FC0"/>
    <w:rsid w:val="00C50E5E"/>
    <w:rsid w:val="00C713E9"/>
    <w:rsid w:val="00C73997"/>
    <w:rsid w:val="00C82B2E"/>
    <w:rsid w:val="00CC206B"/>
    <w:rsid w:val="00CD5D7E"/>
    <w:rsid w:val="00CF01A3"/>
    <w:rsid w:val="00D10F55"/>
    <w:rsid w:val="00D54203"/>
    <w:rsid w:val="00D62A79"/>
    <w:rsid w:val="00D63E7C"/>
    <w:rsid w:val="00D7691F"/>
    <w:rsid w:val="00D836B7"/>
    <w:rsid w:val="00D90247"/>
    <w:rsid w:val="00DD0C93"/>
    <w:rsid w:val="00DE2C4F"/>
    <w:rsid w:val="00DF1D00"/>
    <w:rsid w:val="00DF2F10"/>
    <w:rsid w:val="00DF7C6D"/>
    <w:rsid w:val="00E01E1B"/>
    <w:rsid w:val="00E045A5"/>
    <w:rsid w:val="00E26983"/>
    <w:rsid w:val="00E35677"/>
    <w:rsid w:val="00E50CE3"/>
    <w:rsid w:val="00E663A0"/>
    <w:rsid w:val="00E80B17"/>
    <w:rsid w:val="00E92BA4"/>
    <w:rsid w:val="00EA75BD"/>
    <w:rsid w:val="00EC45D1"/>
    <w:rsid w:val="00ED1E46"/>
    <w:rsid w:val="00ED6887"/>
    <w:rsid w:val="00EE2710"/>
    <w:rsid w:val="00F10579"/>
    <w:rsid w:val="00FB3BD7"/>
    <w:rsid w:val="00FD3AD3"/>
    <w:rsid w:val="00FE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9702"/>
  <w15:chartTrackingRefBased/>
  <w15:docId w15:val="{656E1E4B-621A-49D6-9001-BE7DCE03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2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2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26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26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26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26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26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26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26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6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26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26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26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26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26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26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26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2606"/>
    <w:rPr>
      <w:rFonts w:eastAsiaTheme="majorEastAsia" w:cstheme="majorBidi"/>
      <w:color w:val="272727" w:themeColor="text1" w:themeTint="D8"/>
    </w:rPr>
  </w:style>
  <w:style w:type="paragraph" w:styleId="Titre">
    <w:name w:val="Title"/>
    <w:basedOn w:val="Normal"/>
    <w:next w:val="Normal"/>
    <w:link w:val="TitreCar"/>
    <w:uiPriority w:val="10"/>
    <w:qFormat/>
    <w:rsid w:val="00562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26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26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26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2606"/>
    <w:pPr>
      <w:spacing w:before="160"/>
      <w:jc w:val="center"/>
    </w:pPr>
    <w:rPr>
      <w:i/>
      <w:iCs/>
      <w:color w:val="404040" w:themeColor="text1" w:themeTint="BF"/>
    </w:rPr>
  </w:style>
  <w:style w:type="character" w:customStyle="1" w:styleId="CitationCar">
    <w:name w:val="Citation Car"/>
    <w:basedOn w:val="Policepardfaut"/>
    <w:link w:val="Citation"/>
    <w:uiPriority w:val="29"/>
    <w:rsid w:val="00562606"/>
    <w:rPr>
      <w:i/>
      <w:iCs/>
      <w:color w:val="404040" w:themeColor="text1" w:themeTint="BF"/>
    </w:rPr>
  </w:style>
  <w:style w:type="paragraph" w:styleId="Paragraphedeliste">
    <w:name w:val="List Paragraph"/>
    <w:basedOn w:val="Normal"/>
    <w:uiPriority w:val="34"/>
    <w:qFormat/>
    <w:rsid w:val="00562606"/>
    <w:pPr>
      <w:ind w:left="720"/>
      <w:contextualSpacing/>
    </w:pPr>
  </w:style>
  <w:style w:type="character" w:styleId="Accentuationintense">
    <w:name w:val="Intense Emphasis"/>
    <w:basedOn w:val="Policepardfaut"/>
    <w:uiPriority w:val="21"/>
    <w:qFormat/>
    <w:rsid w:val="00562606"/>
    <w:rPr>
      <w:i/>
      <w:iCs/>
      <w:color w:val="0F4761" w:themeColor="accent1" w:themeShade="BF"/>
    </w:rPr>
  </w:style>
  <w:style w:type="paragraph" w:styleId="Citationintense">
    <w:name w:val="Intense Quote"/>
    <w:basedOn w:val="Normal"/>
    <w:next w:val="Normal"/>
    <w:link w:val="CitationintenseCar"/>
    <w:uiPriority w:val="30"/>
    <w:qFormat/>
    <w:rsid w:val="00562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2606"/>
    <w:rPr>
      <w:i/>
      <w:iCs/>
      <w:color w:val="0F4761" w:themeColor="accent1" w:themeShade="BF"/>
    </w:rPr>
  </w:style>
  <w:style w:type="character" w:styleId="Rfrenceintense">
    <w:name w:val="Intense Reference"/>
    <w:basedOn w:val="Policepardfaut"/>
    <w:uiPriority w:val="32"/>
    <w:qFormat/>
    <w:rsid w:val="00562606"/>
    <w:rPr>
      <w:b/>
      <w:bCs/>
      <w:smallCaps/>
      <w:color w:val="0F4761" w:themeColor="accent1" w:themeShade="BF"/>
      <w:spacing w:val="5"/>
    </w:rPr>
  </w:style>
  <w:style w:type="table" w:styleId="Grilledutableau">
    <w:name w:val="Table Grid"/>
    <w:basedOn w:val="TableauNormal"/>
    <w:uiPriority w:val="39"/>
    <w:rsid w:val="00A8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2739</Words>
  <Characters>15613</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ATANDA</dc:creator>
  <cp:keywords/>
  <dc:description/>
  <cp:lastModifiedBy>Abdullahi ATANDA</cp:lastModifiedBy>
  <cp:revision>20</cp:revision>
  <dcterms:created xsi:type="dcterms:W3CDTF">2026-07-07T14:32:00Z</dcterms:created>
  <dcterms:modified xsi:type="dcterms:W3CDTF">2026-07-08T09:14:00Z</dcterms:modified>
</cp:coreProperties>
</file>