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DF84CF2"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D848B8">
        <w:rPr>
          <w:rFonts w:ascii="Verdana" w:hAnsi="Verdana"/>
        </w:rPr>
        <w:t>18-</w:t>
      </w:r>
      <w:r w:rsidR="00C46A10">
        <w:rPr>
          <w:rFonts w:ascii="Verdana" w:hAnsi="Verdana"/>
        </w:rPr>
        <w:t>10-22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5B8D48E6"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6B0CE178" w:rsidR="005F6901" w:rsidRDefault="005F6901" w:rsidP="008C5F78">
      <w:pPr>
        <w:ind w:left="5040"/>
        <w:rPr>
          <w:rFonts w:ascii="Verdana" w:hAnsi="Verdana"/>
        </w:rPr>
      </w:pPr>
      <w:r>
        <w:rPr>
          <w:rFonts w:ascii="Verdana" w:hAnsi="Verdana"/>
        </w:rPr>
        <w:t xml:space="preserve">   Muhammad Ali </w:t>
      </w:r>
      <w:proofErr w:type="gramStart"/>
      <w:r>
        <w:rPr>
          <w:rFonts w:ascii="Verdana" w:hAnsi="Verdana"/>
        </w:rPr>
        <w:t>Raza(</w:t>
      </w:r>
      <w:proofErr w:type="gramEnd"/>
      <w:r>
        <w:rPr>
          <w:rFonts w:ascii="Verdana" w:hAnsi="Verdana"/>
        </w:rPr>
        <w:t>FA20-BSE-048)</w:t>
      </w:r>
    </w:p>
    <w:p w14:paraId="68329E0B" w14:textId="6D6AF5DA" w:rsidR="002F68D9" w:rsidRDefault="002F68D9" w:rsidP="008C5F78">
      <w:pPr>
        <w:ind w:left="5040"/>
        <w:rPr>
          <w:rFonts w:ascii="Verdana" w:hAnsi="Verdana"/>
        </w:rPr>
      </w:pPr>
      <w:proofErr w:type="spellStart"/>
      <w:r>
        <w:rPr>
          <w:rFonts w:ascii="Verdana" w:hAnsi="Verdana"/>
        </w:rPr>
        <w:t>Muzamil</w:t>
      </w:r>
      <w:proofErr w:type="spellEnd"/>
      <w:r>
        <w:rPr>
          <w:rFonts w:ascii="Verdana" w:hAnsi="Verdana"/>
        </w:rPr>
        <w:t xml:space="preserve"> </w:t>
      </w:r>
      <w:proofErr w:type="spellStart"/>
      <w:r>
        <w:rPr>
          <w:rFonts w:ascii="Verdana" w:hAnsi="Verdana"/>
        </w:rPr>
        <w:t>shirzad</w:t>
      </w:r>
      <w:proofErr w:type="spellEnd"/>
      <w:r>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lastRenderedPageBreak/>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lastRenderedPageBreak/>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15" w:name="_Toc101427045"/>
      <w:bookmarkStart w:id="16" w:name="_Toc101427103"/>
      <w:r>
        <w:t>CHAPTER 2 USE CASES</w:t>
      </w:r>
      <w:bookmarkEnd w:id="15"/>
      <w:bookmarkEnd w:id="16"/>
    </w:p>
    <w:p w14:paraId="020C00E2" w14:textId="5ED2AFBF" w:rsidR="00844F47" w:rsidRDefault="00AC1735" w:rsidP="00250591">
      <w:pPr>
        <w:pStyle w:val="Heading2"/>
      </w:pPr>
      <w:bookmarkStart w:id="17" w:name="_Toc101427046"/>
      <w:bookmarkStart w:id="18" w:name="_Toc101427104"/>
      <w:r>
        <w:t>Use Case Diagram</w:t>
      </w:r>
      <w:bookmarkStart w:id="19" w:name="_Toc101427047"/>
      <w:bookmarkStart w:id="20" w:name="_Toc101427105"/>
      <w:bookmarkEnd w:id="17"/>
      <w:bookmarkEnd w:id="18"/>
    </w:p>
    <w:p w14:paraId="45A246F7" w14:textId="7F227959" w:rsidR="00ED078F" w:rsidRDefault="00ED078F" w:rsidP="00250591">
      <w:pPr>
        <w:pStyle w:val="Heading2"/>
      </w:pPr>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1 :Check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77777777" w:rsidR="00ED078F" w:rsidRDefault="00ED078F" w:rsidP="00ED078F">
            <w:r>
              <w:t>…</w:t>
            </w:r>
          </w:p>
        </w:tc>
        <w:tc>
          <w:tcPr>
            <w:tcW w:w="3192" w:type="dxa"/>
          </w:tcPr>
          <w:p w14:paraId="252D9BA8" w14:textId="77777777" w:rsidR="00ED078F" w:rsidRDefault="00ED078F" w:rsidP="00ED078F">
            <w:pPr>
              <w:cnfStyle w:val="000000100000" w:firstRow="0" w:lastRow="0" w:firstColumn="0" w:lastColumn="0" w:oddVBand="0" w:evenVBand="0" w:oddHBand="1" w:evenHBand="0" w:firstRowFirstColumn="0" w:firstRowLastColumn="0" w:lastRowFirstColumn="0" w:lastRowLastColumn="0"/>
            </w:pPr>
            <w:r>
              <w:t>…</w:t>
            </w:r>
          </w:p>
        </w:tc>
        <w:tc>
          <w:tcPr>
            <w:tcW w:w="3192" w:type="dxa"/>
          </w:tcPr>
          <w:p w14:paraId="61B93AE5" w14:textId="77777777" w:rsidR="00ED078F" w:rsidRDefault="00ED078F" w:rsidP="00ED078F">
            <w:pPr>
              <w:cnfStyle w:val="000000100000" w:firstRow="0" w:lastRow="0" w:firstColumn="0" w:lastColumn="0" w:oddVBand="0" w:evenVBand="0" w:oddHBand="1"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1" w:name="_Toc118288367"/>
      <w:r>
        <w:t>Use Cases Distribution</w:t>
      </w:r>
      <w:bookmarkEnd w:id="21"/>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2" w:name="_Toc101427048"/>
      <w:bookmarkStart w:id="23" w:name="_Toc101427106"/>
      <w:r>
        <w:t>Waleed Khan</w:t>
      </w:r>
      <w:r w:rsidR="00250591">
        <w:t xml:space="preserve"> (</w:t>
      </w:r>
      <w:r>
        <w:t>SP21-BSE-026</w:t>
      </w:r>
      <w:r w:rsidR="00250591">
        <w:t>)</w:t>
      </w:r>
      <w:bookmarkEnd w:id="22"/>
      <w:bookmarkEnd w:id="23"/>
    </w:p>
    <w:p w14:paraId="54AC1226" w14:textId="2983E36E" w:rsidR="00250591" w:rsidRPr="00A840CA" w:rsidRDefault="00250591" w:rsidP="00250591">
      <w:pPr>
        <w:pStyle w:val="Heading4"/>
      </w:pPr>
      <w:bookmarkStart w:id="24" w:name="_Toc101427049"/>
      <w:r>
        <w:t>Use Case</w:t>
      </w:r>
      <w:r w:rsidR="00403298">
        <w:t xml:space="preserve"> 1</w:t>
      </w:r>
      <w:r>
        <w:t xml:space="preserve">: </w:t>
      </w:r>
      <w:bookmarkEnd w:id="24"/>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lastRenderedPageBreak/>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25" w:name="_Toc101427050"/>
      <w:bookmarkStart w:id="26" w:name="_Toc101427107"/>
      <w:r>
        <w:t>Waleed Khan</w:t>
      </w:r>
      <w:r w:rsidR="00250591">
        <w:t xml:space="preserve"> (</w:t>
      </w:r>
      <w:r>
        <w:t>SP21-BSE-026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7" w:name="_Toc101427051"/>
            <w:r>
              <w:t xml:space="preserve">Use Case UC1: </w:t>
            </w:r>
            <w:r w:rsidR="001B5288">
              <w:rPr>
                <w:sz w:val="24"/>
                <w:szCs w:val="24"/>
              </w:rPr>
              <w:t>Check donors list</w:t>
            </w:r>
            <w:bookmarkEnd w:id="2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lastRenderedPageBreak/>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lastRenderedPageBreak/>
        <w:t>Screen Shot:</w:t>
      </w:r>
    </w:p>
    <w:p w14:paraId="39F2A774" w14:textId="08456F70" w:rsidR="00A6716B" w:rsidRDefault="00A6716B" w:rsidP="00A6716B">
      <w:pPr>
        <w:pStyle w:val="ListParagraph"/>
        <w:spacing w:after="160" w:line="259" w:lineRule="auto"/>
        <w:rPr>
          <w:sz w:val="24"/>
          <w:szCs w:val="24"/>
        </w:rPr>
      </w:pPr>
      <w:r>
        <w:rPr>
          <w:noProof/>
          <w:lang w:bidi="ar-SA"/>
        </w:rPr>
        <w:drawing>
          <wp:anchor distT="0" distB="0" distL="114300" distR="114300" simplePos="0" relativeHeight="251658240" behindDoc="0" locked="0" layoutInCell="1" allowOverlap="1" wp14:anchorId="77B4A51C" wp14:editId="167EF90D">
            <wp:simplePos x="0" y="0"/>
            <wp:positionH relativeFrom="column">
              <wp:posOffset>568960</wp:posOffset>
            </wp:positionH>
            <wp:positionV relativeFrom="page">
              <wp:posOffset>1188720</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blood bank get the blood for storage which will be </w:t>
            </w:r>
            <w:proofErr w:type="gramStart"/>
            <w:r w:rsidRPr="00D13D23">
              <w:rPr>
                <w:sz w:val="24"/>
                <w:szCs w:val="24"/>
              </w:rPr>
              <w:t>put to use</w:t>
            </w:r>
            <w:proofErr w:type="gramEnd"/>
            <w:r w:rsidRPr="00D13D23">
              <w:rPr>
                <w:sz w:val="24"/>
                <w:szCs w:val="24"/>
              </w:rPr>
              <w:t xml:space="preserv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lastRenderedPageBreak/>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 xml:space="preserve">Donor will be notified if he is needed for the </w:t>
      </w:r>
      <w:proofErr w:type="gramStart"/>
      <w:r w:rsidR="00674EE5">
        <w:t>blood</w:t>
      </w:r>
      <w:proofErr w:type="gramEnd"/>
      <w:r w:rsidR="00674EE5">
        <w:t xml:space="preserve"> or he can donated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rPr>
        <w:lastRenderedPageBreak/>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 xml:space="preserve">End of My use </w:t>
      </w:r>
      <w:proofErr w:type="gramStart"/>
      <w:r w:rsidR="00F51AC9">
        <w:t>case(</w:t>
      </w:r>
      <w:proofErr w:type="gramEnd"/>
      <w:r w:rsidR="00F51AC9">
        <w:t>SP21-BSE-026)</w:t>
      </w:r>
    </w:p>
    <w:p w14:paraId="4CC0ACE4" w14:textId="3EA4F23B" w:rsidR="00F4407E" w:rsidRDefault="00F4407E" w:rsidP="00F4407E">
      <w:pPr>
        <w:pStyle w:val="doclist"/>
      </w:pPr>
    </w:p>
    <w:p w14:paraId="6B58A5DC" w14:textId="76BA8C5C"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Ahmed Imtiaz </w:t>
      </w:r>
      <w:proofErr w:type="spellStart"/>
      <w:r>
        <w:rPr>
          <w:rFonts w:asciiTheme="majorHAnsi" w:eastAsiaTheme="majorEastAsia" w:hAnsiTheme="majorHAnsi" w:cstheme="majorBidi"/>
          <w:color w:val="243F60" w:themeColor="accent1" w:themeShade="7F"/>
          <w:lang w:bidi="ur-PK"/>
        </w:rPr>
        <w:t>Bajwa</w:t>
      </w:r>
      <w:proofErr w:type="spellEnd"/>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lastRenderedPageBreak/>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lastRenderedPageBreak/>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lastRenderedPageBreak/>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 xml:space="preserve">possible. The seeker </w:t>
      </w:r>
      <w:proofErr w:type="gramStart"/>
      <w:r w:rsidR="00BF24EE">
        <w:t>will  request</w:t>
      </w:r>
      <w:proofErr w:type="gramEnd"/>
      <w:r w:rsidR="00BF24EE">
        <w:t xml:space="preserve">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Seeker has requested  blood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r>
              <w:t xml:space="preserve">4.if it’s available the system </w:t>
            </w:r>
            <w:proofErr w:type="gramStart"/>
            <w:r>
              <w:t>ask</w:t>
            </w:r>
            <w:proofErr w:type="gramEnd"/>
            <w:r>
              <w:t xml:space="preserve">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t>Screen Shots</w:t>
      </w:r>
    </w:p>
    <w:p w14:paraId="18DC3C19" w14:textId="77777777" w:rsidR="00C46D98" w:rsidRDefault="00C46D98" w:rsidP="00F51AC9">
      <w:pPr>
        <w:tabs>
          <w:tab w:val="left" w:pos="6972"/>
        </w:tabs>
      </w:pPr>
      <w:r>
        <w:rPr>
          <w:noProof/>
          <w:lang w:bidi="ar-SA"/>
        </w:rPr>
        <w:lastRenderedPageBreak/>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Default="00DF1985" w:rsidP="00F51AC9">
      <w:pPr>
        <w:tabs>
          <w:tab w:val="left" w:pos="6972"/>
        </w:tabs>
      </w:pPr>
      <w:r>
        <w:rPr>
          <w:noProof/>
          <w:lang w:bidi="ar-SA"/>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r w:rsidR="00F51AC9">
        <w:tab/>
      </w:r>
    </w:p>
    <w:p w14:paraId="1F98B551" w14:textId="77777777" w:rsidR="005F6901" w:rsidRDefault="005F6901" w:rsidP="00F51AC9">
      <w:pPr>
        <w:tabs>
          <w:tab w:val="left" w:pos="6972"/>
        </w:tabs>
      </w:pPr>
    </w:p>
    <w:p w14:paraId="4070A16B" w14:textId="77777777" w:rsidR="005F6901" w:rsidRDefault="005F6901" w:rsidP="00F51AC9">
      <w:pPr>
        <w:tabs>
          <w:tab w:val="left" w:pos="6972"/>
        </w:tabs>
      </w:pPr>
    </w:p>
    <w:p w14:paraId="1BA8E45D" w14:textId="77777777" w:rsidR="005F6901" w:rsidRDefault="005F6901" w:rsidP="00F51AC9">
      <w:pPr>
        <w:tabs>
          <w:tab w:val="left" w:pos="6972"/>
        </w:tabs>
      </w:pPr>
    </w:p>
    <w:p w14:paraId="6B891B26" w14:textId="77777777" w:rsidR="005F6901" w:rsidRDefault="005F6901" w:rsidP="005F6901">
      <w:pPr>
        <w:pStyle w:val="doclist"/>
      </w:pPr>
      <w: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lastRenderedPageBreak/>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 xml:space="preserve">The password should be minimum of 8 words with the mixture of letters, </w:t>
      </w:r>
      <w:proofErr w:type="gramStart"/>
      <w:r w:rsidRPr="003221E3">
        <w:rPr>
          <w:sz w:val="24"/>
          <w:szCs w:val="24"/>
        </w:rPr>
        <w:t>digits</w:t>
      </w:r>
      <w:proofErr w:type="gramEnd"/>
      <w:r w:rsidRPr="003221E3">
        <w:rPr>
          <w:sz w:val="24"/>
          <w:szCs w:val="24"/>
        </w:rPr>
        <w:t xml:space="preserve">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lastRenderedPageBreak/>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receiver </w:t>
            </w:r>
            <w:proofErr w:type="gramStart"/>
            <w:r>
              <w:rPr>
                <w:sz w:val="24"/>
                <w:szCs w:val="24"/>
              </w:rPr>
              <w:t>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 xml:space="preserve">The donor must not have donated blood in past </w:t>
            </w:r>
            <w:r>
              <w:rPr>
                <w:sz w:val="24"/>
                <w:szCs w:val="24"/>
              </w:rPr>
              <w:lastRenderedPageBreak/>
              <w:t>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Every time receiver needs blood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r>
              <w:rPr>
                <w:sz w:val="24"/>
                <w:szCs w:val="24"/>
              </w:rPr>
              <w:t>Pre conditions</w:t>
            </w:r>
          </w:p>
        </w:tc>
        <w:tc>
          <w:tcPr>
            <w:tcW w:w="4675" w:type="dxa"/>
          </w:tcPr>
          <w:p w14:paraId="561B93BE" w14:textId="77777777" w:rsidR="006B3B6F" w:rsidRDefault="006B3B6F" w:rsidP="00BE4028">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 xml:space="preserve">Admin can search the donor list on the website while logged in using his password </w:t>
            </w:r>
            <w:r>
              <w:rPr>
                <w:sz w:val="24"/>
                <w:szCs w:val="24"/>
              </w:rPr>
              <w:lastRenderedPageBreak/>
              <w:t>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8"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29" w:name="_Hlk117560901"/>
            <w:r>
              <w:rPr>
                <w:sz w:val="24"/>
                <w:szCs w:val="24"/>
              </w:rPr>
              <w:t>Use Case Name</w:t>
            </w:r>
            <w:bookmarkEnd w:id="29"/>
          </w:p>
        </w:tc>
        <w:tc>
          <w:tcPr>
            <w:tcW w:w="4675" w:type="dxa"/>
          </w:tcPr>
          <w:p w14:paraId="48F585FF" w14:textId="77777777" w:rsidR="006B3B6F" w:rsidRDefault="006B3B6F" w:rsidP="00BE4028">
            <w:pPr>
              <w:rPr>
                <w:sz w:val="24"/>
                <w:szCs w:val="24"/>
              </w:rPr>
            </w:pPr>
            <w:bookmarkStart w:id="30" w:name="_Hlk117560922"/>
            <w:r>
              <w:rPr>
                <w:sz w:val="24"/>
                <w:szCs w:val="24"/>
              </w:rPr>
              <w:t>Check stock</w:t>
            </w:r>
            <w:bookmarkEnd w:id="30"/>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r>
              <w:rPr>
                <w:sz w:val="24"/>
                <w:szCs w:val="24"/>
              </w:rPr>
              <w:t>Pre conditions</w:t>
            </w:r>
          </w:p>
        </w:tc>
        <w:tc>
          <w:tcPr>
            <w:tcW w:w="4675" w:type="dxa"/>
          </w:tcPr>
          <w:p w14:paraId="24D9E9E2" w14:textId="77777777" w:rsidR="006B3B6F" w:rsidRDefault="006B3B6F" w:rsidP="00BE4028">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lastRenderedPageBreak/>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lastRenderedPageBreak/>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1D650658" w14:textId="37DBDE7D"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lastRenderedPageBreak/>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 xml:space="preserve">The blood bank approves </w:t>
            </w:r>
            <w:proofErr w:type="gramStart"/>
            <w:r>
              <w:rPr>
                <w:sz w:val="24"/>
                <w:szCs w:val="24"/>
              </w:rPr>
              <w:t>the his</w:t>
            </w:r>
            <w:proofErr w:type="gramEnd"/>
            <w:r>
              <w:rPr>
                <w:sz w:val="24"/>
                <w:szCs w:val="24"/>
              </w:rPr>
              <w:t>/her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lastRenderedPageBreak/>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3FC4A5A2" w14:textId="752EF03B"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xml:space="preserve">: blood bank get the blood for storage which will be </w:t>
            </w:r>
            <w:proofErr w:type="gramStart"/>
            <w:r>
              <w:rPr>
                <w:sz w:val="24"/>
                <w:szCs w:val="24"/>
              </w:rPr>
              <w:t>put to use</w:t>
            </w:r>
            <w:proofErr w:type="gramEnd"/>
            <w:r>
              <w:rPr>
                <w:sz w:val="24"/>
                <w:szCs w:val="24"/>
              </w:rPr>
              <w:t xml:space="preserv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 xml:space="preserve">The Donor should register </w:t>
            </w:r>
            <w:r>
              <w:rPr>
                <w:sz w:val="24"/>
                <w:szCs w:val="24"/>
              </w:rPr>
              <w:lastRenderedPageBreak/>
              <w:t>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w:t>
            </w:r>
            <w:proofErr w:type="gramStart"/>
            <w:r>
              <w:rPr>
                <w:sz w:val="24"/>
                <w:szCs w:val="24"/>
              </w:rPr>
              <w:t>blood</w:t>
            </w:r>
            <w:proofErr w:type="gramEnd"/>
            <w:r>
              <w:rPr>
                <w:sz w:val="24"/>
                <w:szCs w:val="24"/>
              </w:rPr>
              <w:t xml:space="preserve"> or he can donated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6D5F64CB" w14:textId="0481A5F0" w:rsidR="002F68D9" w:rsidRDefault="002F68D9" w:rsidP="002F68D9">
      <w:pPr>
        <w:tabs>
          <w:tab w:val="left" w:pos="2430"/>
        </w:tabs>
        <w:rPr>
          <w:b/>
          <w:bCs/>
          <w:sz w:val="24"/>
          <w:szCs w:val="24"/>
        </w:rPr>
      </w:pPr>
      <w:proofErr w:type="gramStart"/>
      <w:r>
        <w:rPr>
          <w:b/>
          <w:bCs/>
          <w:sz w:val="24"/>
          <w:szCs w:val="24"/>
        </w:rPr>
        <w:t>1:Request</w:t>
      </w:r>
      <w:proofErr w:type="gramEnd"/>
      <w:r>
        <w:rPr>
          <w:b/>
          <w:bCs/>
          <w:sz w:val="24"/>
          <w:szCs w:val="24"/>
        </w:rPr>
        <w:t xml:space="preserve">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proofErr w:type="gramStart"/>
      <w:r>
        <w:rPr>
          <w:sz w:val="28"/>
          <w:szCs w:val="28"/>
        </w:rPr>
        <w:t>2:conduct</w:t>
      </w:r>
      <w:proofErr w:type="gramEnd"/>
      <w:r>
        <w:rPr>
          <w:sz w:val="28"/>
          <w:szCs w:val="28"/>
        </w:rPr>
        <w:t xml:space="preserve"> test:</w:t>
      </w:r>
    </w:p>
    <w:p w14:paraId="25B322A9" w14:textId="0E55985F" w:rsidR="002F68D9" w:rsidRPr="00AA67C9" w:rsidRDefault="002F68D9" w:rsidP="002F68D9">
      <w:pPr>
        <w:rPr>
          <w:sz w:val="28"/>
          <w:szCs w:val="28"/>
        </w:rPr>
      </w:pPr>
      <w:r w:rsidRPr="002F68D9">
        <w:rPr>
          <w:noProof/>
          <w:sz w:val="28"/>
          <w:szCs w:val="28"/>
          <w:lang w:bidi="ar-SA"/>
        </w:rPr>
        <w:lastRenderedPageBreak/>
        <w:drawing>
          <wp:inline distT="0" distB="0" distL="0" distR="0" wp14:anchorId="40F32EAF" wp14:editId="633F4C0E">
            <wp:extent cx="5019675" cy="4714875"/>
            <wp:effectExtent l="0" t="0" r="9525" b="9525"/>
            <wp:docPr id="9" name="Picture 9" descr="C:\Users\lenovo\Desktop\CONDUC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ONDUCT T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4714875"/>
                    </a:xfrm>
                    <a:prstGeom prst="rect">
                      <a:avLst/>
                    </a:prstGeom>
                    <a:noFill/>
                    <a:ln>
                      <a:noFill/>
                    </a:ln>
                  </pic:spPr>
                </pic:pic>
              </a:graphicData>
            </a:graphic>
          </wp:inline>
        </w:drawing>
      </w: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w:t>
      </w:r>
      <w:proofErr w:type="gramStart"/>
      <w:r>
        <w:rPr>
          <w:color w:val="365F91"/>
          <w:sz w:val="26"/>
        </w:rPr>
        <w:t>1:Login</w:t>
      </w:r>
      <w:proofErr w:type="gramEnd"/>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916FF4">
        <w:trPr>
          <w:trHeight w:val="3566"/>
        </w:trPr>
        <w:tc>
          <w:tcPr>
            <w:tcW w:w="4677" w:type="dxa"/>
          </w:tcPr>
          <w:p w14:paraId="5EF4C4E6" w14:textId="77777777" w:rsidR="004741FE" w:rsidRDefault="004741FE" w:rsidP="00916FF4">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916FF4">
        <w:trPr>
          <w:trHeight w:val="2075"/>
        </w:trPr>
        <w:tc>
          <w:tcPr>
            <w:tcW w:w="4677" w:type="dxa"/>
          </w:tcPr>
          <w:p w14:paraId="7B8892E3" w14:textId="77777777" w:rsidR="004741FE" w:rsidRDefault="004741FE" w:rsidP="00916FF4">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916FF4">
        <w:trPr>
          <w:trHeight w:val="935"/>
        </w:trPr>
        <w:tc>
          <w:tcPr>
            <w:tcW w:w="4677" w:type="dxa"/>
          </w:tcPr>
          <w:p w14:paraId="26F7C365" w14:textId="77777777" w:rsidR="004741FE" w:rsidRDefault="004741FE" w:rsidP="00916FF4">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916FF4">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916FF4">
        <w:trPr>
          <w:trHeight w:val="930"/>
        </w:trPr>
        <w:tc>
          <w:tcPr>
            <w:tcW w:w="4677" w:type="dxa"/>
          </w:tcPr>
          <w:p w14:paraId="6F950343" w14:textId="77777777" w:rsidR="004741FE" w:rsidRDefault="004741FE" w:rsidP="00916FF4">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916FF4">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916FF4">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916FF4">
        <w:trPr>
          <w:trHeight w:val="340"/>
        </w:trPr>
        <w:tc>
          <w:tcPr>
            <w:tcW w:w="4677" w:type="dxa"/>
          </w:tcPr>
          <w:p w14:paraId="2E46B972" w14:textId="77777777" w:rsidR="004741FE" w:rsidRDefault="004741FE" w:rsidP="00916FF4">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916FF4">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916FF4">
        <w:trPr>
          <w:trHeight w:val="345"/>
        </w:trPr>
        <w:tc>
          <w:tcPr>
            <w:tcW w:w="4677" w:type="dxa"/>
          </w:tcPr>
          <w:p w14:paraId="50B3F8C4" w14:textId="77777777" w:rsidR="004741FE" w:rsidRDefault="004741FE" w:rsidP="00916FF4">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916FF4">
        <w:trPr>
          <w:trHeight w:val="345"/>
        </w:trPr>
        <w:tc>
          <w:tcPr>
            <w:tcW w:w="4677" w:type="dxa"/>
          </w:tcPr>
          <w:p w14:paraId="5C61CFC5" w14:textId="77777777" w:rsidR="004741FE" w:rsidRDefault="004741FE" w:rsidP="00916FF4">
            <w:pPr>
              <w:pStyle w:val="TableParagraph"/>
              <w:spacing w:before="0"/>
              <w:ind w:left="0"/>
              <w:rPr>
                <w:rFonts w:ascii="Times New Roman"/>
                <w:sz w:val="24"/>
              </w:rPr>
            </w:pPr>
          </w:p>
        </w:tc>
        <w:tc>
          <w:tcPr>
            <w:tcW w:w="4682" w:type="dxa"/>
          </w:tcPr>
          <w:p w14:paraId="2F6C9FF8" w14:textId="77777777" w:rsidR="004741FE" w:rsidRDefault="004741FE" w:rsidP="00916FF4">
            <w:pPr>
              <w:pStyle w:val="TableParagraph"/>
              <w:spacing w:before="0"/>
              <w:ind w:left="0"/>
              <w:rPr>
                <w:rFonts w:ascii="Times New Roman"/>
                <w:sz w:val="24"/>
              </w:rPr>
            </w:pPr>
          </w:p>
        </w:tc>
      </w:tr>
      <w:tr w:rsidR="004741FE" w14:paraId="779DB335" w14:textId="77777777" w:rsidTr="00916FF4">
        <w:trPr>
          <w:trHeight w:val="345"/>
        </w:trPr>
        <w:tc>
          <w:tcPr>
            <w:tcW w:w="4677" w:type="dxa"/>
          </w:tcPr>
          <w:p w14:paraId="758B26BD" w14:textId="77777777" w:rsidR="004741FE" w:rsidRDefault="004741FE" w:rsidP="00916FF4">
            <w:pPr>
              <w:pStyle w:val="TableParagraph"/>
              <w:spacing w:before="0"/>
              <w:ind w:left="0"/>
              <w:rPr>
                <w:rFonts w:ascii="Times New Roman"/>
                <w:sz w:val="24"/>
              </w:rPr>
            </w:pPr>
          </w:p>
        </w:tc>
        <w:tc>
          <w:tcPr>
            <w:tcW w:w="4682" w:type="dxa"/>
          </w:tcPr>
          <w:p w14:paraId="765A0C7B" w14:textId="77777777" w:rsidR="004741FE" w:rsidRDefault="004741FE" w:rsidP="00916FF4">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77777777"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5486400" cy="3771900"/>
                    </a:xfrm>
                    <a:prstGeom prst="rect">
                      <a:avLst/>
                    </a:prstGeom>
                  </pic:spPr>
                </pic:pic>
              </a:graphicData>
            </a:graphic>
          </wp:inline>
        </w:drawing>
      </w:r>
    </w:p>
    <w:p w14:paraId="1DB40876" w14:textId="77777777" w:rsidR="004741FE" w:rsidRDefault="004741FE" w:rsidP="004741FE">
      <w:pPr>
        <w:pStyle w:val="BodyText"/>
        <w:rPr>
          <w:sz w:val="20"/>
        </w:rPr>
      </w:pPr>
    </w:p>
    <w:p w14:paraId="1EB5580F" w14:textId="77777777" w:rsidR="004741FE" w:rsidRDefault="004741FE" w:rsidP="004741FE">
      <w:pPr>
        <w:pStyle w:val="BodyText"/>
        <w:rPr>
          <w:sz w:val="20"/>
        </w:rPr>
      </w:pPr>
    </w:p>
    <w:p w14:paraId="08F23B55" w14:textId="77777777" w:rsidR="002F68D9" w:rsidRPr="00F51AC9" w:rsidRDefault="002F68D9" w:rsidP="002F68D9">
      <w:pPr>
        <w:pStyle w:val="doclist"/>
      </w:pPr>
    </w:p>
    <w:sectPr w:rsidR="002F68D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1D10" w14:textId="77777777" w:rsidR="00C512C4" w:rsidRDefault="00C512C4" w:rsidP="00B86F4D">
      <w:pPr>
        <w:spacing w:after="0" w:line="240" w:lineRule="auto"/>
      </w:pPr>
      <w:r>
        <w:separator/>
      </w:r>
    </w:p>
  </w:endnote>
  <w:endnote w:type="continuationSeparator" w:id="0">
    <w:p w14:paraId="0E84B0FF" w14:textId="77777777" w:rsidR="00C512C4" w:rsidRDefault="00C512C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FE42" w14:textId="77777777" w:rsidR="00C512C4" w:rsidRDefault="00C512C4" w:rsidP="00B86F4D">
      <w:pPr>
        <w:spacing w:after="0" w:line="240" w:lineRule="auto"/>
      </w:pPr>
      <w:r>
        <w:separator/>
      </w:r>
    </w:p>
  </w:footnote>
  <w:footnote w:type="continuationSeparator" w:id="0">
    <w:p w14:paraId="00C8B3C4" w14:textId="77777777" w:rsidR="00C512C4" w:rsidRDefault="00C512C4"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26193">
    <w:abstractNumId w:val="34"/>
  </w:num>
  <w:num w:numId="2" w16cid:durableId="1191459059">
    <w:abstractNumId w:val="27"/>
  </w:num>
  <w:num w:numId="3" w16cid:durableId="1774671006">
    <w:abstractNumId w:val="8"/>
  </w:num>
  <w:num w:numId="4" w16cid:durableId="829566569">
    <w:abstractNumId w:val="10"/>
  </w:num>
  <w:num w:numId="5" w16cid:durableId="1466239460">
    <w:abstractNumId w:val="3"/>
  </w:num>
  <w:num w:numId="6" w16cid:durableId="470559034">
    <w:abstractNumId w:val="28"/>
  </w:num>
  <w:num w:numId="7" w16cid:durableId="983117078">
    <w:abstractNumId w:val="18"/>
  </w:num>
  <w:num w:numId="8" w16cid:durableId="1786533869">
    <w:abstractNumId w:val="12"/>
  </w:num>
  <w:num w:numId="9" w16cid:durableId="1225943979">
    <w:abstractNumId w:val="25"/>
  </w:num>
  <w:num w:numId="10" w16cid:durableId="1209293458">
    <w:abstractNumId w:val="44"/>
  </w:num>
  <w:num w:numId="11" w16cid:durableId="2045597641">
    <w:abstractNumId w:val="29"/>
  </w:num>
  <w:num w:numId="12" w16cid:durableId="1315767144">
    <w:abstractNumId w:val="32"/>
  </w:num>
  <w:num w:numId="13" w16cid:durableId="720446429">
    <w:abstractNumId w:val="4"/>
  </w:num>
  <w:num w:numId="14" w16cid:durableId="396905010">
    <w:abstractNumId w:val="14"/>
  </w:num>
  <w:num w:numId="15" w16cid:durableId="1739161341">
    <w:abstractNumId w:val="20"/>
  </w:num>
  <w:num w:numId="16" w16cid:durableId="2089569328">
    <w:abstractNumId w:val="16"/>
  </w:num>
  <w:num w:numId="17" w16cid:durableId="889152847">
    <w:abstractNumId w:val="30"/>
  </w:num>
  <w:num w:numId="18" w16cid:durableId="1737779199">
    <w:abstractNumId w:val="2"/>
  </w:num>
  <w:num w:numId="19" w16cid:durableId="607394358">
    <w:abstractNumId w:val="37"/>
  </w:num>
  <w:num w:numId="20" w16cid:durableId="2103530356">
    <w:abstractNumId w:val="19"/>
  </w:num>
  <w:num w:numId="21" w16cid:durableId="437064884">
    <w:abstractNumId w:val="6"/>
  </w:num>
  <w:num w:numId="22" w16cid:durableId="626395935">
    <w:abstractNumId w:val="24"/>
  </w:num>
  <w:num w:numId="23" w16cid:durableId="1293290170">
    <w:abstractNumId w:val="21"/>
  </w:num>
  <w:num w:numId="24" w16cid:durableId="990014031">
    <w:abstractNumId w:val="36"/>
  </w:num>
  <w:num w:numId="25" w16cid:durableId="997541554">
    <w:abstractNumId w:val="45"/>
  </w:num>
  <w:num w:numId="26" w16cid:durableId="968318313">
    <w:abstractNumId w:val="26"/>
  </w:num>
  <w:num w:numId="27" w16cid:durableId="780955486">
    <w:abstractNumId w:val="0"/>
  </w:num>
  <w:num w:numId="28" w16cid:durableId="934827617">
    <w:abstractNumId w:val="38"/>
  </w:num>
  <w:num w:numId="29" w16cid:durableId="1803185143">
    <w:abstractNumId w:val="41"/>
  </w:num>
  <w:num w:numId="30" w16cid:durableId="1418206606">
    <w:abstractNumId w:val="40"/>
  </w:num>
  <w:num w:numId="31" w16cid:durableId="1140877597">
    <w:abstractNumId w:val="9"/>
  </w:num>
  <w:num w:numId="32" w16cid:durableId="1927372911">
    <w:abstractNumId w:val="33"/>
  </w:num>
  <w:num w:numId="33" w16cid:durableId="1107892147">
    <w:abstractNumId w:val="35"/>
  </w:num>
  <w:num w:numId="34" w16cid:durableId="429131377">
    <w:abstractNumId w:val="23"/>
  </w:num>
  <w:num w:numId="35" w16cid:durableId="306512968">
    <w:abstractNumId w:val="13"/>
  </w:num>
  <w:num w:numId="36" w16cid:durableId="757137943">
    <w:abstractNumId w:val="1"/>
  </w:num>
  <w:num w:numId="37" w16cid:durableId="670525425">
    <w:abstractNumId w:val="42"/>
  </w:num>
  <w:num w:numId="38" w16cid:durableId="63842110">
    <w:abstractNumId w:val="43"/>
  </w:num>
  <w:num w:numId="39" w16cid:durableId="228273554">
    <w:abstractNumId w:val="46"/>
  </w:num>
  <w:num w:numId="40" w16cid:durableId="429086462">
    <w:abstractNumId w:val="15"/>
  </w:num>
  <w:num w:numId="41" w16cid:durableId="239213761">
    <w:abstractNumId w:val="11"/>
  </w:num>
  <w:num w:numId="42" w16cid:durableId="851649700">
    <w:abstractNumId w:val="5"/>
  </w:num>
  <w:num w:numId="43" w16cid:durableId="1646423003">
    <w:abstractNumId w:val="7"/>
  </w:num>
  <w:num w:numId="44" w16cid:durableId="1168326239">
    <w:abstractNumId w:val="22"/>
  </w:num>
  <w:num w:numId="45" w16cid:durableId="1539507060">
    <w:abstractNumId w:val="39"/>
  </w:num>
  <w:num w:numId="46" w16cid:durableId="231163717">
    <w:abstractNumId w:val="17"/>
  </w:num>
  <w:num w:numId="47" w16cid:durableId="11133288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890"/>
    <w:rsid w:val="000017BC"/>
    <w:rsid w:val="00041D75"/>
    <w:rsid w:val="00045FA0"/>
    <w:rsid w:val="00055967"/>
    <w:rsid w:val="0006100C"/>
    <w:rsid w:val="000769E3"/>
    <w:rsid w:val="000933E1"/>
    <w:rsid w:val="00094C04"/>
    <w:rsid w:val="000B3DA5"/>
    <w:rsid w:val="000C009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F3586"/>
    <w:rsid w:val="002F68D9"/>
    <w:rsid w:val="003026D0"/>
    <w:rsid w:val="00302BEA"/>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4655E"/>
    <w:rsid w:val="00563F4F"/>
    <w:rsid w:val="00582A2A"/>
    <w:rsid w:val="00582B4B"/>
    <w:rsid w:val="005C1AD1"/>
    <w:rsid w:val="005D013F"/>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F618E"/>
    <w:rsid w:val="007F69FF"/>
    <w:rsid w:val="00814838"/>
    <w:rsid w:val="00844F47"/>
    <w:rsid w:val="00861F15"/>
    <w:rsid w:val="00896890"/>
    <w:rsid w:val="008C5F78"/>
    <w:rsid w:val="00910DCF"/>
    <w:rsid w:val="00924C32"/>
    <w:rsid w:val="0097141D"/>
    <w:rsid w:val="0098139B"/>
    <w:rsid w:val="00986990"/>
    <w:rsid w:val="009A771A"/>
    <w:rsid w:val="00A07858"/>
    <w:rsid w:val="00A357A4"/>
    <w:rsid w:val="00A4699A"/>
    <w:rsid w:val="00A6716B"/>
    <w:rsid w:val="00A931CA"/>
    <w:rsid w:val="00AC1735"/>
    <w:rsid w:val="00AF7BD1"/>
    <w:rsid w:val="00B61298"/>
    <w:rsid w:val="00B81CE4"/>
    <w:rsid w:val="00B86F4D"/>
    <w:rsid w:val="00BC7CD3"/>
    <w:rsid w:val="00BD02FF"/>
    <w:rsid w:val="00BF24EE"/>
    <w:rsid w:val="00BF3AD6"/>
    <w:rsid w:val="00C04FF9"/>
    <w:rsid w:val="00C07298"/>
    <w:rsid w:val="00C46A10"/>
    <w:rsid w:val="00C46D98"/>
    <w:rsid w:val="00C512C4"/>
    <w:rsid w:val="00CC32BB"/>
    <w:rsid w:val="00D06EFA"/>
    <w:rsid w:val="00D13D23"/>
    <w:rsid w:val="00D40807"/>
    <w:rsid w:val="00D44B0B"/>
    <w:rsid w:val="00D52CE4"/>
    <w:rsid w:val="00D72119"/>
    <w:rsid w:val="00D848B8"/>
    <w:rsid w:val="00DC3CB1"/>
    <w:rsid w:val="00DE0FCD"/>
    <w:rsid w:val="00DF0DDC"/>
    <w:rsid w:val="00DF1985"/>
    <w:rsid w:val="00E1695F"/>
    <w:rsid w:val="00E20ECA"/>
    <w:rsid w:val="00E53AAC"/>
    <w:rsid w:val="00E63DFB"/>
    <w:rsid w:val="00E84F10"/>
    <w:rsid w:val="00E959E9"/>
    <w:rsid w:val="00ED078F"/>
    <w:rsid w:val="00F15DC0"/>
    <w:rsid w:val="00F23015"/>
    <w:rsid w:val="00F34FDD"/>
    <w:rsid w:val="00F4407E"/>
    <w:rsid w:val="00F51AC9"/>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90C1EDCF-3F89-49D2-98F1-541FCDE2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3EA0C-0D61-4EA6-ACC1-B4E58FB3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29</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9</cp:revision>
  <dcterms:created xsi:type="dcterms:W3CDTF">2022-10-24T23:25:00Z</dcterms:created>
  <dcterms:modified xsi:type="dcterms:W3CDTF">2022-11-04T07:04:00Z</dcterms:modified>
</cp:coreProperties>
</file>