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B5863A" w14:textId="77777777" w:rsidR="00F4558D" w:rsidRDefault="00A97A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Huawei Talent Portal link</w:t>
      </w:r>
      <w:r w:rsidRPr="00A97A73">
        <w:rPr>
          <w:b/>
          <w:bCs/>
          <w:sz w:val="32"/>
          <w:szCs w:val="32"/>
        </w:rPr>
        <w:t>:</w:t>
      </w:r>
      <w:bookmarkStart w:id="0" w:name="_GoBack"/>
      <w:bookmarkEnd w:id="0"/>
    </w:p>
    <w:p w14:paraId="15B66703" w14:textId="19D8FCC3" w:rsidR="00A97A73" w:rsidRPr="00A97A73" w:rsidRDefault="00F4558D">
      <w:pPr>
        <w:rPr>
          <w:b/>
          <w:bCs/>
          <w:sz w:val="32"/>
          <w:szCs w:val="32"/>
        </w:rPr>
      </w:pPr>
      <w:hyperlink r:id="rId4" w:history="1">
        <w:r w:rsidRPr="00F4558D">
          <w:rPr>
            <w:rStyle w:val="Hyperlink"/>
            <w:b/>
            <w:bCs/>
            <w:sz w:val="32"/>
            <w:szCs w:val="32"/>
          </w:rPr>
          <w:t xml:space="preserve"> https://e.huawei.com/en/talent/portal/#/</w:t>
        </w:r>
      </w:hyperlink>
    </w:p>
    <w:p w14:paraId="34F714C3" w14:textId="672CCCA8" w:rsidR="00713EAB" w:rsidRPr="00490C7B" w:rsidRDefault="00490C7B">
      <w:pPr>
        <w:rPr>
          <w:b/>
          <w:bCs/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Step 1</w:t>
      </w:r>
      <w:r w:rsidR="00713EAB" w:rsidRPr="00713EAB">
        <w:rPr>
          <w:b/>
          <w:bCs/>
          <w:sz w:val="32"/>
          <w:szCs w:val="32"/>
          <w:u w:val="single"/>
        </w:rPr>
        <w:t>:</w:t>
      </w:r>
      <w:r w:rsidR="00713EAB" w:rsidRPr="00713EAB">
        <w:rPr>
          <w:b/>
          <w:bCs/>
          <w:sz w:val="28"/>
          <w:szCs w:val="28"/>
        </w:rPr>
        <w:t xml:space="preserve"> </w:t>
      </w:r>
      <w:r w:rsidR="009A6867">
        <w:rPr>
          <w:color w:val="000000" w:themeColor="text1"/>
          <w:sz w:val="28"/>
          <w:szCs w:val="28"/>
        </w:rPr>
        <w:t>Log in</w:t>
      </w:r>
      <w:r w:rsidR="00713EAB" w:rsidRPr="00713EAB">
        <w:rPr>
          <w:color w:val="000000" w:themeColor="text1"/>
          <w:sz w:val="28"/>
          <w:szCs w:val="28"/>
        </w:rPr>
        <w:t xml:space="preserve"> to the Huawei Talent portal by clicking on the login button at the top-right corner.</w:t>
      </w:r>
    </w:p>
    <w:p w14:paraId="47ADE250" w14:textId="691A36EC" w:rsidR="00713EAB" w:rsidRPr="00713EAB" w:rsidRDefault="00713EA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DB9F3FF" wp14:editId="00EF6087">
            <wp:extent cx="5943600" cy="2625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2800" w14:textId="7A56BE1B" w:rsidR="00713EAB" w:rsidRDefault="00713EAB"/>
    <w:p w14:paraId="23AAFA62" w14:textId="080EB93A" w:rsidR="00490C7B" w:rsidRPr="00490C7B" w:rsidRDefault="00490C7B" w:rsidP="00490C7B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Step 2</w:t>
      </w:r>
      <w:r w:rsidRPr="00713EAB">
        <w:rPr>
          <w:b/>
          <w:bCs/>
          <w:sz w:val="32"/>
          <w:szCs w:val="32"/>
          <w:u w:val="single"/>
        </w:rPr>
        <w:t>:</w:t>
      </w:r>
      <w:r>
        <w:rPr>
          <w:b/>
          <w:bCs/>
          <w:sz w:val="32"/>
          <w:szCs w:val="32"/>
        </w:rPr>
        <w:t xml:space="preserve"> </w:t>
      </w:r>
      <w:r>
        <w:rPr>
          <w:color w:val="000000" w:themeColor="text1"/>
          <w:sz w:val="28"/>
          <w:szCs w:val="28"/>
        </w:rPr>
        <w:t>Register yourself first by clicking on the register button below the red l</w:t>
      </w:r>
      <w:r w:rsidRPr="00713EAB">
        <w:rPr>
          <w:color w:val="000000" w:themeColor="text1"/>
          <w:sz w:val="28"/>
          <w:szCs w:val="28"/>
        </w:rPr>
        <w:t>ogin</w:t>
      </w:r>
      <w:r>
        <w:rPr>
          <w:color w:val="000000" w:themeColor="text1"/>
          <w:sz w:val="28"/>
          <w:szCs w:val="28"/>
        </w:rPr>
        <w:t xml:space="preserve"> button.</w:t>
      </w:r>
    </w:p>
    <w:p w14:paraId="23D983FC" w14:textId="480080DE" w:rsidR="00490C7B" w:rsidRDefault="00490C7B" w:rsidP="00490C7B">
      <w:pPr>
        <w:rPr>
          <w:b/>
          <w:bCs/>
          <w:sz w:val="32"/>
          <w:szCs w:val="32"/>
          <w:u w:val="single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65C974B" wp14:editId="2236E894">
            <wp:extent cx="5943600" cy="3355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t xml:space="preserve"> </w:t>
      </w:r>
    </w:p>
    <w:p w14:paraId="0EC2B37D" w14:textId="572C62E2" w:rsidR="00713EAB" w:rsidRDefault="00490C7B" w:rsidP="00713EAB">
      <w:pPr>
        <w:rPr>
          <w:b/>
          <w:bCs/>
          <w:sz w:val="28"/>
          <w:szCs w:val="28"/>
        </w:rPr>
      </w:pPr>
      <w:r w:rsidRPr="00713EAB">
        <w:rPr>
          <w:b/>
          <w:bCs/>
          <w:sz w:val="28"/>
          <w:szCs w:val="28"/>
        </w:rPr>
        <w:t xml:space="preserve"> </w:t>
      </w:r>
    </w:p>
    <w:p w14:paraId="5A74319A" w14:textId="1D85668E" w:rsidR="00490C7B" w:rsidRDefault="00490C7B" w:rsidP="00490C7B">
      <w:pPr>
        <w:rPr>
          <w:color w:val="000000" w:themeColor="text1"/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Step 3</w:t>
      </w:r>
      <w:r w:rsidRPr="00713EAB">
        <w:rPr>
          <w:b/>
          <w:bCs/>
          <w:sz w:val="32"/>
          <w:szCs w:val="32"/>
          <w:u w:val="single"/>
        </w:rPr>
        <w:t>:</w:t>
      </w:r>
      <w:r>
        <w:rPr>
          <w:b/>
          <w:bCs/>
          <w:sz w:val="32"/>
          <w:szCs w:val="32"/>
        </w:rPr>
        <w:t xml:space="preserve"> </w:t>
      </w:r>
      <w:r>
        <w:rPr>
          <w:color w:val="000000" w:themeColor="text1"/>
          <w:sz w:val="28"/>
          <w:szCs w:val="28"/>
        </w:rPr>
        <w:t xml:space="preserve">Register by mobile or by email according to your preference by filling </w:t>
      </w:r>
      <w:r w:rsidR="009A6867">
        <w:rPr>
          <w:color w:val="000000" w:themeColor="text1"/>
          <w:sz w:val="28"/>
          <w:szCs w:val="28"/>
        </w:rPr>
        <w:t xml:space="preserve">in </w:t>
      </w:r>
      <w:r>
        <w:rPr>
          <w:color w:val="000000" w:themeColor="text1"/>
          <w:sz w:val="28"/>
          <w:szCs w:val="28"/>
        </w:rPr>
        <w:t>the following</w:t>
      </w:r>
      <w:r w:rsidR="009A6867">
        <w:rPr>
          <w:color w:val="000000" w:themeColor="text1"/>
          <w:sz w:val="28"/>
          <w:szCs w:val="28"/>
        </w:rPr>
        <w:t xml:space="preserve"> credentials.</w:t>
      </w:r>
    </w:p>
    <w:p w14:paraId="21BC0C96" w14:textId="77777777" w:rsidR="009A6867" w:rsidRDefault="009A6867" w:rsidP="00490C7B">
      <w:pPr>
        <w:rPr>
          <w:color w:val="000000" w:themeColor="text1"/>
          <w:sz w:val="28"/>
          <w:szCs w:val="28"/>
        </w:rPr>
      </w:pPr>
    </w:p>
    <w:p w14:paraId="7CC9A322" w14:textId="281E4BCF" w:rsidR="009A6867" w:rsidRPr="00490C7B" w:rsidRDefault="009A6867" w:rsidP="00490C7B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D7B282C" wp14:editId="7918C9BE">
            <wp:extent cx="5943600" cy="3244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D4F0C22" wp14:editId="4700857E">
            <wp:extent cx="5943600" cy="3109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5F5A" w14:textId="77777777" w:rsidR="00490C7B" w:rsidRDefault="00490C7B" w:rsidP="00713EAB">
      <w:pPr>
        <w:rPr>
          <w:b/>
          <w:bCs/>
          <w:sz w:val="28"/>
          <w:szCs w:val="28"/>
        </w:rPr>
      </w:pPr>
    </w:p>
    <w:p w14:paraId="3404AF2E" w14:textId="32C1414B" w:rsidR="009A6867" w:rsidRDefault="009A6867"/>
    <w:p w14:paraId="6330FF5A" w14:textId="360841CD" w:rsidR="009A6867" w:rsidRDefault="009A6867" w:rsidP="009A6867">
      <w:pPr>
        <w:rPr>
          <w:color w:val="000000" w:themeColor="text1"/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Step 4</w:t>
      </w:r>
      <w:r w:rsidRPr="00713EAB">
        <w:rPr>
          <w:b/>
          <w:bCs/>
          <w:sz w:val="32"/>
          <w:szCs w:val="32"/>
          <w:u w:val="single"/>
        </w:rPr>
        <w:t>:</w:t>
      </w:r>
      <w:r>
        <w:rPr>
          <w:b/>
          <w:bCs/>
          <w:sz w:val="32"/>
          <w:szCs w:val="32"/>
        </w:rPr>
        <w:t xml:space="preserve"> </w:t>
      </w:r>
      <w:r>
        <w:rPr>
          <w:color w:val="000000" w:themeColor="text1"/>
          <w:sz w:val="28"/>
          <w:szCs w:val="28"/>
        </w:rPr>
        <w:t>Login again after successful registration</w:t>
      </w:r>
    </w:p>
    <w:p w14:paraId="75D1318E" w14:textId="0FF12B69" w:rsidR="009A6867" w:rsidRDefault="009A6867" w:rsidP="009A6867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21B0E52" wp14:editId="67FC7BE4">
            <wp:extent cx="5943600" cy="3355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9BF5" w14:textId="77777777" w:rsidR="009A6867" w:rsidRDefault="009A6867"/>
    <w:p w14:paraId="25A8AE6A" w14:textId="3CDE0E1A" w:rsidR="009F69EB" w:rsidRDefault="009F69EB" w:rsidP="009F69EB">
      <w:pPr>
        <w:rPr>
          <w:color w:val="000000" w:themeColor="text1"/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Step 5</w:t>
      </w:r>
      <w:r w:rsidRPr="00713EAB">
        <w:rPr>
          <w:b/>
          <w:bCs/>
          <w:sz w:val="32"/>
          <w:szCs w:val="32"/>
          <w:u w:val="single"/>
        </w:rPr>
        <w:t>:</w:t>
      </w:r>
      <w:r>
        <w:rPr>
          <w:b/>
          <w:bCs/>
          <w:sz w:val="32"/>
          <w:szCs w:val="32"/>
        </w:rPr>
        <w:t xml:space="preserve"> </w:t>
      </w:r>
      <w:r>
        <w:rPr>
          <w:color w:val="000000" w:themeColor="text1"/>
          <w:sz w:val="28"/>
          <w:szCs w:val="28"/>
        </w:rPr>
        <w:t>After login successfully click on ICT academy and select practice competition</w:t>
      </w:r>
      <w:r w:rsidR="00AB0C05">
        <w:rPr>
          <w:color w:val="000000" w:themeColor="text1"/>
          <w:sz w:val="28"/>
          <w:szCs w:val="28"/>
        </w:rPr>
        <w:t>.</w:t>
      </w:r>
    </w:p>
    <w:p w14:paraId="2DCFC9D2" w14:textId="64DB9EEB" w:rsidR="00AB0C05" w:rsidRDefault="00AB0C05" w:rsidP="009F69EB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86C7F00" wp14:editId="37EFDA29">
            <wp:extent cx="5943600" cy="2983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EA3E" w14:textId="77777777" w:rsidR="00353281" w:rsidRDefault="00353281" w:rsidP="009F69EB">
      <w:pPr>
        <w:rPr>
          <w:color w:val="000000" w:themeColor="text1"/>
          <w:sz w:val="28"/>
          <w:szCs w:val="28"/>
        </w:rPr>
      </w:pPr>
    </w:p>
    <w:p w14:paraId="2D9ADD9B" w14:textId="1AC97FFC" w:rsidR="004373A6" w:rsidRDefault="004373A6" w:rsidP="004373A6">
      <w:pPr>
        <w:rPr>
          <w:color w:val="000000" w:themeColor="text1"/>
          <w:sz w:val="28"/>
          <w:szCs w:val="28"/>
        </w:rPr>
      </w:pPr>
      <w:r>
        <w:rPr>
          <w:b/>
          <w:bCs/>
          <w:sz w:val="32"/>
          <w:szCs w:val="32"/>
          <w:u w:val="single"/>
        </w:rPr>
        <w:lastRenderedPageBreak/>
        <w:t>Step 6</w:t>
      </w:r>
      <w:r w:rsidRPr="00713EAB">
        <w:rPr>
          <w:b/>
          <w:bCs/>
          <w:sz w:val="32"/>
          <w:szCs w:val="32"/>
          <w:u w:val="single"/>
        </w:rPr>
        <w:t>:</w:t>
      </w:r>
      <w:r>
        <w:rPr>
          <w:b/>
          <w:bCs/>
          <w:sz w:val="32"/>
          <w:szCs w:val="32"/>
        </w:rPr>
        <w:t xml:space="preserve"> </w:t>
      </w:r>
      <w:r w:rsidR="00C961BA">
        <w:rPr>
          <w:color w:val="000000" w:themeColor="text1"/>
          <w:sz w:val="28"/>
          <w:szCs w:val="28"/>
        </w:rPr>
        <w:t>Now scroll down and select the Middle East and Central Asia region competition in the registration channel section</w:t>
      </w:r>
      <w:r>
        <w:rPr>
          <w:color w:val="000000" w:themeColor="text1"/>
          <w:sz w:val="28"/>
          <w:szCs w:val="28"/>
        </w:rPr>
        <w:t>.</w:t>
      </w:r>
    </w:p>
    <w:p w14:paraId="3F3FAE67" w14:textId="26C56BD9" w:rsidR="00C961BA" w:rsidRDefault="00C961BA" w:rsidP="004373A6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EC724DE" wp14:editId="529DCEDF">
            <wp:extent cx="5943600" cy="28340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99D0" w14:textId="6C8C3249" w:rsidR="009A6867" w:rsidRDefault="009A6867"/>
    <w:p w14:paraId="05254ED3" w14:textId="597AC8D8" w:rsidR="00C961BA" w:rsidRDefault="00C961BA" w:rsidP="00C961BA">
      <w:pPr>
        <w:rPr>
          <w:color w:val="000000" w:themeColor="text1"/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Step 7</w:t>
      </w:r>
      <w:r w:rsidRPr="00713EAB">
        <w:rPr>
          <w:b/>
          <w:bCs/>
          <w:sz w:val="32"/>
          <w:szCs w:val="32"/>
          <w:u w:val="single"/>
        </w:rPr>
        <w:t>:</w:t>
      </w:r>
      <w:r>
        <w:rPr>
          <w:b/>
          <w:bCs/>
          <w:sz w:val="32"/>
          <w:szCs w:val="32"/>
        </w:rPr>
        <w:t xml:space="preserve"> </w:t>
      </w:r>
      <w:r>
        <w:rPr>
          <w:color w:val="000000" w:themeColor="text1"/>
          <w:sz w:val="28"/>
          <w:szCs w:val="28"/>
        </w:rPr>
        <w:t>Now click on competition registration</w:t>
      </w:r>
      <w:r w:rsidR="00DD69EC">
        <w:rPr>
          <w:color w:val="000000" w:themeColor="text1"/>
          <w:sz w:val="28"/>
          <w:szCs w:val="28"/>
        </w:rPr>
        <w:t xml:space="preserve"> and fill in the credentials and choose the competition track.</w:t>
      </w:r>
    </w:p>
    <w:p w14:paraId="1E9F7965" w14:textId="27730048" w:rsidR="00C961BA" w:rsidRDefault="00C961BA" w:rsidP="00C961BA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1DE99E2" wp14:editId="31947336">
            <wp:extent cx="5943600" cy="28994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5086" w14:textId="77777777" w:rsidR="00DD69EC" w:rsidRDefault="00DD69EC" w:rsidP="00DD69EC">
      <w:pPr>
        <w:rPr>
          <w:b/>
          <w:bCs/>
          <w:sz w:val="32"/>
          <w:szCs w:val="32"/>
          <w:u w:val="single"/>
        </w:rPr>
      </w:pPr>
    </w:p>
    <w:p w14:paraId="08C22150" w14:textId="6E92B6D7" w:rsidR="00DD69EC" w:rsidRDefault="00DD69EC" w:rsidP="00DD69EC">
      <w:pPr>
        <w:rPr>
          <w:color w:val="000000" w:themeColor="text1"/>
          <w:sz w:val="28"/>
          <w:szCs w:val="28"/>
        </w:rPr>
      </w:pPr>
      <w:r>
        <w:rPr>
          <w:b/>
          <w:bCs/>
          <w:sz w:val="32"/>
          <w:szCs w:val="32"/>
          <w:u w:val="single"/>
        </w:rPr>
        <w:lastRenderedPageBreak/>
        <w:t>Step 8</w:t>
      </w:r>
      <w:r w:rsidRPr="00713EAB">
        <w:rPr>
          <w:b/>
          <w:bCs/>
          <w:sz w:val="32"/>
          <w:szCs w:val="32"/>
          <w:u w:val="single"/>
        </w:rPr>
        <w:t>:</w:t>
      </w:r>
      <w:r>
        <w:rPr>
          <w:b/>
          <w:bCs/>
          <w:sz w:val="32"/>
          <w:szCs w:val="32"/>
        </w:rPr>
        <w:t xml:space="preserve"> </w:t>
      </w:r>
      <w:r>
        <w:rPr>
          <w:color w:val="000000" w:themeColor="text1"/>
          <w:sz w:val="28"/>
          <w:szCs w:val="28"/>
        </w:rPr>
        <w:t>After successful registration you will see registration successful like the following image given below.</w:t>
      </w:r>
    </w:p>
    <w:p w14:paraId="0D7D5137" w14:textId="1B356336" w:rsidR="00DD69EC" w:rsidRDefault="00DD69EC" w:rsidP="00DD69EC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A2BBF3E" wp14:editId="351EDE5D">
            <wp:extent cx="5753903" cy="498227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FDE0" w14:textId="5677E4CD" w:rsidR="00C961BA" w:rsidRDefault="00C961BA"/>
    <w:p w14:paraId="23282AF9" w14:textId="77777777" w:rsidR="00DD69EC" w:rsidRDefault="00DD69EC" w:rsidP="00DD69EC">
      <w:pPr>
        <w:rPr>
          <w:color w:val="000000" w:themeColor="text1"/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Step 9</w:t>
      </w:r>
      <w:r w:rsidRPr="00713EAB">
        <w:rPr>
          <w:b/>
          <w:bCs/>
          <w:sz w:val="32"/>
          <w:szCs w:val="32"/>
          <w:u w:val="single"/>
        </w:rPr>
        <w:t>:</w:t>
      </w:r>
      <w:r>
        <w:rPr>
          <w:b/>
          <w:bCs/>
          <w:sz w:val="32"/>
          <w:szCs w:val="32"/>
        </w:rPr>
        <w:t xml:space="preserve"> </w:t>
      </w:r>
      <w:r>
        <w:rPr>
          <w:color w:val="000000" w:themeColor="text1"/>
          <w:sz w:val="28"/>
          <w:szCs w:val="28"/>
        </w:rPr>
        <w:t>You can modify the details anytime before deadline and for preparation of competition you can use resources present in learning space.</w:t>
      </w:r>
    </w:p>
    <w:p w14:paraId="5091809C" w14:textId="7DBEBE43" w:rsidR="00DD69EC" w:rsidRPr="006E03AF" w:rsidRDefault="00DD69EC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1AD970A5" wp14:editId="7238E0AE">
            <wp:extent cx="5010849" cy="134321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t xml:space="preserve"> </w:t>
      </w:r>
    </w:p>
    <w:sectPr w:rsidR="00DD69EC" w:rsidRPr="006E03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EAB"/>
    <w:rsid w:val="00353281"/>
    <w:rsid w:val="004373A6"/>
    <w:rsid w:val="00490C7B"/>
    <w:rsid w:val="00603E45"/>
    <w:rsid w:val="006E03AF"/>
    <w:rsid w:val="00713EAB"/>
    <w:rsid w:val="00934D39"/>
    <w:rsid w:val="009A6867"/>
    <w:rsid w:val="009F69EB"/>
    <w:rsid w:val="00A97A73"/>
    <w:rsid w:val="00AB0C05"/>
    <w:rsid w:val="00C961BA"/>
    <w:rsid w:val="00DD69EC"/>
    <w:rsid w:val="00F30274"/>
    <w:rsid w:val="00F4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662A6"/>
  <w15:chartTrackingRefBased/>
  <w15:docId w15:val="{3DAD0101-E25F-4DD9-99BF-81969BC1B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7A7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455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%20https:/e.huawei.com/en/talent/portal/%23/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6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Minhal Zafar</dc:creator>
  <cp:keywords/>
  <dc:description/>
  <cp:lastModifiedBy>Hamza Bin Najam</cp:lastModifiedBy>
  <cp:revision>4</cp:revision>
  <dcterms:created xsi:type="dcterms:W3CDTF">2023-09-27T04:35:00Z</dcterms:created>
  <dcterms:modified xsi:type="dcterms:W3CDTF">2023-10-05T06:18:00Z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b45ca1c2-3731-4adf-824d-53570eaa9ae9</vt:lpwstr>
  </property>
  <property fmtid="{D5CDD505-2E9C-101B-9397-08002B2CF9AE}" pid="3" name="_2015_ms_pID_725343">
    <vt:lpwstr>(2)AZvvXHGwoqTOoYt1Y5AksTCQnEW6yKnzOw+FoJq5Ft1DSn9OCtCcdJsl4gud1EN9Fu4nUAZy
Q+w/7QtJRLDu1As9ZTvKCbL6qepCe6bJ0QQ4xKlz3OS1iNOchpDeJTviTdXRENYtAOYvkQuZ
p9Lws7o84e3UvsQW72N4nOv/cZW0fi+jBNqxmPXiux3+n0x6HQXR5RqfpbF5WoSueKPooYtV
dAAWZX/ltIhXAZ6dAm</vt:lpwstr>
  </property>
  <property fmtid="{D5CDD505-2E9C-101B-9397-08002B2CF9AE}" pid="4" name="_2015_ms_pID_7253431">
    <vt:lpwstr>2ULEY1hkIadfqnXeWi4KKcYcfqNFAP5D1IB43hMPh4TXWd4xiJRHWn
X8s3qWStkOPgpMc+WipdCPN+ZuX6ZmgW/OALoAblYMTl63NeiS1TsVqgHJR8u3s+tY+qjH5B
2kPOXgLxw25Wnp33MTfp5QX+HODGChdfT6oSu9eeQdQ+lQKXa/4HcJnqltk/86IF14Z7Bo9J
zMtGm0cBRecTRFEO</vt:lpwstr>
  </property>
</Properties>
</file>