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1"/>
        <w:jc w:val="center"/>
        <w:rPr>
          <w:rFonts w:ascii="Times New Roman" w:cs="Times New Roman" w:eastAsia="Times New Roman" w:hAnsi="Times New Roman"/>
          <w:b w:val="1"/>
          <w:bCs w:val="1"/>
          <w:sz w:val="42"/>
          <w:szCs w:val="42"/>
        </w:rPr>
      </w:pPr>
      <w:bookmarkStart w:colFirst="0" w:colLast="0" w:name="_heading=h.hjf4ng55wyyg" w:id="0"/>
      <w:bookmarkEnd w:id="0"/>
      <w:r w:rsidDel="00000000" w:rsidR="00000000" w:rsidRPr="00000000">
        <w:rPr>
          <w:rFonts w:ascii="Times New Roman" w:cs="Times New Roman" w:eastAsia="Times New Roman" w:hAnsi="Times New Roman"/>
          <w:b w:val="1"/>
          <w:bCs w:val="1"/>
          <w:sz w:val="42"/>
          <w:szCs w:val="42"/>
          <w:rtl w:val="0"/>
        </w:rPr>
        <w:t xml:space="preserve">FYP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widowControl w:val="1"/>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Project Title: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AI-Based Retinal Disease Detection System Using Deep Learning</w:t>
      </w:r>
    </w:p>
    <w:p w:rsidR="00000000" w:rsidDel="00000000" w:rsidP="00000000" w:rsidRDefault="00000000" w:rsidRPr="00000000" w14:paraId="00000007">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Problem Identification</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Retinal diseases such as Diabetic Retinopathy and Glaucoma can cause vision loss and blindness if not detected early. Currently, diagnosis is mostly done manually by ophthalmologists which is time-consuming and may not be easily accessible in rural areas. Therefore, there is a need for an automated system that can detect retinal diseases quickly and accurately using retinal fundus images.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Problem S</w:t>
      </w:r>
      <w:r w:rsidDel="00000000" w:rsidR="00000000" w:rsidRPr="00000000">
        <w:rPr>
          <w:rFonts w:ascii="Times New Roman" w:cs="Times New Roman" w:eastAsia="Times New Roman" w:hAnsi="Times New Roman"/>
          <w:rtl w:val="0"/>
        </w:rPr>
        <w:t xml:space="preserve">olution</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sz w:val="30"/>
          <w:szCs w:val="30"/>
          <w:rtl w:val="0"/>
        </w:rPr>
        <w:t xml:space="preserve">The proposed system will use Deep Learning and Convolutional Neural Networks (CNN) to automatically detect retinal diseases from fundus images. The system will preprocess retinal images, extract important features, and classify whether the patient has diabetic retinopathy, glaucoma, or a normal retina.</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Poor access to local service information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Main Features</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Upload retinal fundus images</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AI-based disease detection</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Detection of diabetic retinopathy and glaucoma</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Image preprocessing and feature extraction</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Fast and accurate predictions</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User-friendly web application</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Remote monitoring support</w:t>
      </w:r>
    </w:p>
    <w:p w:rsidR="00000000" w:rsidDel="00000000" w:rsidP="00000000" w:rsidRDefault="00000000" w:rsidRPr="00000000" w14:paraId="0000001C">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Python</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TensorFlow / Keras</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OpenCV</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React JS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FastAPI</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Google Colab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Develop an automated retinal disease detection system</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Reduce manual diagnosis effort</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Improve early disease detection</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Provide a remote healthcare solution</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Assist doctors and patients in eye disease monitoring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Expected Outcomes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project will provide a smart AI-based healthcare system capable of detecting retinal diseases accurately and efficiently, helping in early diagnosis and prevention of blindness.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5">
      <w:pPr>
        <w:keepNext w:val="0"/>
        <w:keepLines w:val="0"/>
        <w:widowControl w:val="1"/>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JkNW3yqh56TF6bVZopmzmhOPQ==">CgMxLjAyDmguaGpmNG5nNTV3eXlnOAByITFIZFVhTGRwdjczYlVwdHUzaXpPdlFkVTdGV19wd1Jhbg==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B16B96DB67E24E039F0A7704B8F052DA_11</vt:lpwstr>
  </property>
  <property fmtid="{D5CDD505-2E9C-101B-9397-08002B2CF9AE}" pid="4" name="KSOTemplateDocerSaveRecord">
    <vt:lpwstr>eyJoZGlkIjoiN2Q5YzRiNWM5N2M2NGJjMDgzMjlhZDBiNDJkYjZjZTkiLCJ1c2VySWQiOiIxOTQxNzk5MzEwMDE2In0=</vt:lpwstr>
  </property>
</Properties>
</file>