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pkdqw4b0xwpp" w:id="0"/>
      <w:bookmarkEnd w:id="0"/>
      <w:r w:rsidDel="00000000" w:rsidR="00000000" w:rsidRPr="00000000">
        <w:rPr>
          <w:b w:val="1"/>
          <w:bCs w:val="1"/>
          <w:rtl w:val="0"/>
        </w:rPr>
        <w:t xml:space="preserve">Deliverables Format Specification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Command used to check claude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.\run.py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--provider_name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vmware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--observation_type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screenshot_a11y_tree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--test_all_meta_path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evaluation_examples/manual_task.json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--action_space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pyautogui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--model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claude-4-sonnet-20250514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--result_dir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run_12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--headless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huzy7962jxb" w:id="1"/>
      <w:bookmarkEnd w:id="1"/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task_&lt;taskid&gt;/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main task configuration file in OSWorld-compatible format. This must include: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fields:</w:t>
      </w:r>
    </w:p>
    <w:p w:rsidR="00000000" w:rsidDel="00000000" w:rsidP="00000000" w:rsidRDefault="00000000" w:rsidRPr="00000000" w14:paraId="0000000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(initial state setup)</w:t>
      </w:r>
    </w:p>
    <w:p w:rsidR="00000000" w:rsidDel="00000000" w:rsidP="00000000" w:rsidRDefault="00000000" w:rsidRPr="00000000" w14:paraId="00000011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tl w:val="0"/>
        </w:rPr>
        <w:t xml:space="preserve"> (evaluation logic)</w:t>
      </w:r>
    </w:p>
    <w:p w:rsidR="00000000" w:rsidDel="00000000" w:rsidP="00000000" w:rsidRDefault="00000000" w:rsidRPr="00000000" w14:paraId="0000001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Additional fields: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"model_pass_rate"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"claude-4-sonnet-20250514"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annotator_hints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"Step 1: Select the countries"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"Step 2: Apply numbering"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"Step 3: Save the file"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Contains fine-tuning related data generated by the annotator.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Colab notebook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 and Screenshot/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full trace of the final correct run used for SFT.</w:t>
      </w:r>
    </w:p>
    <w:p w:rsidR="00000000" w:rsidDel="00000000" w:rsidP="00000000" w:rsidRDefault="00000000" w:rsidRPr="00000000" w14:paraId="0000002C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2E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step_1.png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step_1.xml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step_n.png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step_n.xml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Optional screen recording: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final_recording.webm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claude-4-sonnet-20250514_log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Contains 16-run evaluation logs for each model tested.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Subfolders per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run_01/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run_02/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run_16/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contains:</w:t>
      </w:r>
    </w:p>
    <w:p w:rsidR="00000000" w:rsidDel="00000000" w:rsidP="00000000" w:rsidRDefault="00000000" w:rsidRPr="00000000" w14:paraId="0000003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 and Screenshot/</w:t>
      </w:r>
      <w:r w:rsidDel="00000000" w:rsidR="00000000" w:rsidRPr="00000000">
        <w:rPr>
          <w:rtl w:val="0"/>
        </w:rPr>
        <w:t xml:space="preserve">: the full interaction trace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htqpil5gohf" w:id="2"/>
      <w:bookmarkEnd w:id="2"/>
      <w:r w:rsidDel="00000000" w:rsidR="00000000" w:rsidRPr="00000000">
        <w:rPr>
          <w:b w:val="1"/>
          <w:bCs w:val="1"/>
          <w:rtl w:val="0"/>
        </w:rPr>
        <w:t xml:space="preserve">Deliverable 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task_&lt;taskid&gt;/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OSWorld-compatible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model_pass_rate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annotator_hints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SFT/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evaluator.diff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a11y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claude-4-sonnet-20250514/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run_01/Trajectory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run_02/Trajectory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run_16)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Trajectory/</w:t>
      </w:r>
    </w:p>
    <w:p w:rsidR="00000000" w:rsidDel="00000000" w:rsidP="00000000" w:rsidRDefault="00000000" w:rsidRPr="00000000" w14:paraId="0000004D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annotator1/</w:t>
      </w:r>
    </w:p>
    <w:p w:rsidR="00000000" w:rsidDel="00000000" w:rsidP="00000000" w:rsidRDefault="00000000" w:rsidRPr="00000000" w14:paraId="0000004E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</w:p>
    <w:p w:rsidR="00000000" w:rsidDel="00000000" w:rsidP="00000000" w:rsidRDefault="00000000" w:rsidRPr="00000000" w14:paraId="0000004F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evaluation_score.txt</w:t>
      </w:r>
    </w:p>
    <w:p w:rsidR="00000000" w:rsidDel="00000000" w:rsidP="00000000" w:rsidRDefault="00000000" w:rsidRPr="00000000" w14:paraId="00000050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annotator2/</w:t>
      </w:r>
    </w:p>
    <w:p w:rsidR="00000000" w:rsidDel="00000000" w:rsidP="00000000" w:rsidRDefault="00000000" w:rsidRPr="00000000" w14:paraId="00000051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</w:p>
    <w:p w:rsidR="00000000" w:rsidDel="00000000" w:rsidP="00000000" w:rsidRDefault="00000000" w:rsidRPr="00000000" w14:paraId="00000052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evaluation_score.txt</w:t>
      </w:r>
    </w:p>
    <w:p w:rsidR="00000000" w:rsidDel="00000000" w:rsidP="00000000" w:rsidRDefault="00000000" w:rsidRPr="00000000" w14:paraId="00000053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annotator3/</w:t>
      </w:r>
    </w:p>
    <w:p w:rsidR="00000000" w:rsidDel="00000000" w:rsidP="00000000" w:rsidRDefault="00000000" w:rsidRPr="00000000" w14:paraId="00000054">
      <w:pPr>
        <w:spacing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Screenshot/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evaluation_score.txt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b w:val="1"/>
          <w:bCs w:val="1"/>
        </w:rPr>
      </w:pPr>
      <w:bookmarkStart w:colFirst="0" w:colLast="0" w:name="_fzr09cqdu38" w:id="3"/>
      <w:bookmarkEnd w:id="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How to Use the Diff File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evaluator.diff</w:t>
      </w:r>
      <w:r w:rsidDel="00000000" w:rsidR="00000000" w:rsidRPr="00000000">
        <w:rPr>
          <w:rtl w:val="0"/>
        </w:rPr>
        <w:t xml:space="preserve"> file documents all modifications required to implement the new evaluator function.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apply these changes,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apply evaluator.diff</w:t>
      </w:r>
      <w:r w:rsidDel="00000000" w:rsidR="00000000" w:rsidRPr="00000000">
        <w:rPr>
          <w:rtl w:val="0"/>
        </w:rPr>
        <w:t xml:space="preserve"> in your repository.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applied, the updated evaluator function will be available for use by the tasks.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93xg4rja3nx5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Knowledge Point Coverage Task: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libreoffice-europe-countries-task-1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92.821598729486"/>
        <w:gridCol w:w="6367.178401270513"/>
        <w:tblGridChange w:id="0">
          <w:tblGrid>
            <w:gridCol w:w="2992.821598729486"/>
            <w:gridCol w:w="6367.178401270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Text Selection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Ability to highlight/select the list of countries under “Europe”.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List Formatting (Numbered/Ordered List)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Convert the selected text into an ordered/numbered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File Saving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Store the modified document after formatting changes.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Section Identification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Recognize that only the “Europe” section should be formatted.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Multi-Step Execution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Carry out actions sequentially: select → apply numbering → save.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Mouse Interaction (Click)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 mouse click to position the cursor precisely in the target section.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Mouse Interaction (Drag)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Drag across text to select the correct lines.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Shortcut vs. Toolbar Usage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Ability to figure out when to use a keyboard shortcut (e.g., Ctrl+B) and when to use mouse/toolbar actions.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bCs w:val="1"/>
        </w:rPr>
      </w:pPr>
      <w:bookmarkStart w:colFirst="0" w:colLast="0" w:name="_baeidp1xwc57" w:id="5"/>
      <w:bookmarkEnd w:id="5"/>
      <w:r w:rsidDel="00000000" w:rsidR="00000000" w:rsidRPr="00000000">
        <w:rPr>
          <w:b w:val="1"/>
          <w:bCs w:val="1"/>
          <w:rtl w:val="0"/>
        </w:rPr>
        <w:t xml:space="preserve">Extension to OSWorld :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evaluation function,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compare_numbered_lists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has been implemented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desktop_env/evaluators/metrics/docs.py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function addresses the previous lack of a robust evaluator for tasks involving numbered lists by comparing both the count and content of list items between the solution and the golden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</w:rPr>
      </w:pPr>
      <w:bookmarkStart w:colFirst="0" w:colLast="0" w:name="_nhy30mo3qy5d" w:id="6"/>
      <w:bookmarkEnd w:id="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Hosting :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Files used in task evaluation and task runtime are hosten on HuggingFace repo.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q9lpmx261hyp" w:id="7"/>
      <w:bookmarkEnd w:id="7"/>
      <w:r w:rsidDel="00000000" w:rsidR="00000000" w:rsidRPr="00000000">
        <w:rPr>
          <w:b w:val="1"/>
          <w:bCs w:val="1"/>
          <w:rtl w:val="0"/>
        </w:rPr>
        <w:t xml:space="preserve">Trajectories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SFT/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Contains the golden solution, which is correct and minimizes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Annotator Trajectory/annotator1/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Attempted to fix an incorrect selection but failed to save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Annotator Trajectory/annotator2/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Attempted to save using the toolbar but missed the button by a few pixels also the selection is incorrect.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Annotator Trajectory/annotator3/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Correctly formatted and saved the files.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the model may miss small buttons by a few pixels; using a shortcut would have been more effective.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