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CEB2F" w14:textId="1B9AC81E" w:rsidR="003617CA" w:rsidRDefault="009158B0" w:rsidP="009158B0">
      <w:pPr>
        <w:jc w:val="center"/>
        <w:rPr>
          <w:rFonts w:ascii="Monotype Corsiva" w:hAnsi="Monotype Corsiva"/>
          <w:color w:val="FF0000"/>
          <w:sz w:val="36"/>
          <w:szCs w:val="36"/>
        </w:rPr>
      </w:pPr>
      <w:r w:rsidRPr="009158B0">
        <w:rPr>
          <w:rFonts w:ascii="Monotype Corsiva" w:hAnsi="Monotype Corsiva"/>
          <w:color w:val="FF0000"/>
          <w:sz w:val="36"/>
          <w:szCs w:val="36"/>
        </w:rPr>
        <w:t>Применение магнитоэлектрической индукции: электромоторы и генераторы. Качественное описание при помощи рамки с подвижной перекладиной.</w:t>
      </w:r>
    </w:p>
    <w:p w14:paraId="1BFBD8C4" w14:textId="34B7DC11" w:rsidR="009158B0" w:rsidRDefault="009158B0" w:rsidP="009158B0">
      <w:pPr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>Электродвигатель: потребляя электроэнергию, создаёт механическое движение</w:t>
      </w:r>
    </w:p>
    <w:p w14:paraId="0C824CEC" w14:textId="22E4AD1D" w:rsidR="009158B0" w:rsidRDefault="009158B0" w:rsidP="009158B0">
      <w:pPr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 xml:space="preserve">Электрогенератор: </w:t>
      </w:r>
      <w:r w:rsidR="006A2983">
        <w:rPr>
          <w:rFonts w:ascii="Fira Code Retina" w:hAnsi="Fira Code Retina"/>
          <w:sz w:val="18"/>
          <w:szCs w:val="18"/>
        </w:rPr>
        <w:t>накапливает электроэнергию</w:t>
      </w:r>
      <w:r w:rsidR="008A72E2">
        <w:rPr>
          <w:rFonts w:ascii="Fira Code Retina" w:hAnsi="Fira Code Retina"/>
          <w:sz w:val="18"/>
          <w:szCs w:val="18"/>
        </w:rPr>
        <w:t>, переводя в неё механическую энергию</w:t>
      </w:r>
    </w:p>
    <w:p w14:paraId="39D203BB" w14:textId="4D98B1C0" w:rsidR="008A72E2" w:rsidRDefault="008A72E2" w:rsidP="009158B0">
      <w:pPr>
        <w:rPr>
          <w:rFonts w:ascii="Fira Code Retina" w:hAnsi="Fira Code Retina"/>
          <w:sz w:val="18"/>
          <w:szCs w:val="18"/>
        </w:rPr>
      </w:pPr>
    </w:p>
    <w:p w14:paraId="75E7EE9C" w14:textId="18AD4500" w:rsidR="0044598F" w:rsidRPr="0044598F" w:rsidRDefault="0044598F" w:rsidP="009158B0">
      <w:pPr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 xml:space="preserve">Совсем простой пример. Рамка с </w:t>
      </w:r>
      <w:r w:rsidR="00684201">
        <w:rPr>
          <w:rFonts w:ascii="Fira Code Retina" w:hAnsi="Fira Code Retina"/>
          <w:sz w:val="18"/>
          <w:szCs w:val="18"/>
        </w:rPr>
        <w:t>подвижной перекладиной</w:t>
      </w:r>
      <w:r>
        <w:rPr>
          <w:rFonts w:ascii="Fira Code Retina" w:hAnsi="Fira Code Retina"/>
          <w:sz w:val="18"/>
          <w:szCs w:val="18"/>
        </w:rPr>
        <w:t xml:space="preserve"> и аккумулятором</w:t>
      </w:r>
      <w:r w:rsidR="00684201">
        <w:rPr>
          <w:rFonts w:ascii="Fira Code Retina" w:hAnsi="Fira Code Retina"/>
          <w:sz w:val="18"/>
          <w:szCs w:val="18"/>
        </w:rPr>
        <w:t xml:space="preserve">, находящаяся в </w:t>
      </w:r>
      <w:r w:rsidR="00A824F7">
        <w:rPr>
          <w:rFonts w:ascii="Fira Code Retina" w:hAnsi="Fira Code Retina"/>
          <w:sz w:val="18"/>
          <w:szCs w:val="18"/>
        </w:rPr>
        <w:t>магнитном поле, ей перпендикулярном</w:t>
      </w:r>
      <w:r>
        <w:rPr>
          <w:rFonts w:ascii="Fira Code Retina" w:hAnsi="Fira Code Retina"/>
          <w:sz w:val="18"/>
          <w:szCs w:val="18"/>
        </w:rPr>
        <w:t xml:space="preserve">. </w:t>
      </w:r>
    </w:p>
    <w:p w14:paraId="3AB72A67" w14:textId="5F27A0AA" w:rsidR="008A72E2" w:rsidRDefault="00AB592E" w:rsidP="00AB592E">
      <w:pPr>
        <w:jc w:val="center"/>
        <w:rPr>
          <w:rFonts w:ascii="Monotype Corsiva" w:hAnsi="Monotype Corsiva"/>
          <w:color w:val="FF0000"/>
          <w:sz w:val="48"/>
          <w:szCs w:val="48"/>
        </w:rPr>
      </w:pPr>
      <w:r>
        <w:rPr>
          <w:rFonts w:ascii="Monotype Corsiva" w:hAnsi="Monotype Corsiva"/>
          <w:color w:val="FF0000"/>
          <w:sz w:val="48"/>
          <w:szCs w:val="48"/>
        </w:rPr>
        <w:t>Э</w:t>
      </w:r>
      <w:r w:rsidRPr="00AB592E">
        <w:rPr>
          <w:rFonts w:ascii="Monotype Corsiva" w:hAnsi="Monotype Corsiva"/>
          <w:color w:val="FF0000"/>
          <w:sz w:val="48"/>
          <w:szCs w:val="48"/>
        </w:rPr>
        <w:t>лектромоторы</w:t>
      </w:r>
    </w:p>
    <w:p w14:paraId="5FA5C756" w14:textId="38DF48BE" w:rsidR="00AB592E" w:rsidRDefault="00AB592E" w:rsidP="00AB592E">
      <w:pPr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 xml:space="preserve">В простейшем случае не используется никаких </w:t>
      </w:r>
      <w:r w:rsidR="00A36C7A">
        <w:rPr>
          <w:rFonts w:ascii="Fira Code Retina" w:hAnsi="Fira Code Retina"/>
          <w:sz w:val="18"/>
          <w:szCs w:val="18"/>
        </w:rPr>
        <w:t>умных систем для управления обмотками, а берётся, например, рамка с током</w:t>
      </w:r>
      <w:r w:rsidR="008019A3">
        <w:rPr>
          <w:rFonts w:ascii="Fira Code Retina" w:hAnsi="Fira Code Retina"/>
          <w:sz w:val="18"/>
          <w:szCs w:val="18"/>
        </w:rPr>
        <w:t>.</w:t>
      </w:r>
    </w:p>
    <w:p w14:paraId="629F1A22" w14:textId="7C78C3B6" w:rsidR="008019A3" w:rsidRDefault="008019A3" w:rsidP="00AB592E">
      <w:pPr>
        <w:rPr>
          <w:rFonts w:ascii="Fira Code Retina" w:hAnsi="Fira Code Retina"/>
          <w:sz w:val="18"/>
          <w:szCs w:val="18"/>
        </w:rPr>
      </w:pPr>
      <w:r>
        <w:rPr>
          <w:noProof/>
        </w:rPr>
        <w:drawing>
          <wp:inline distT="0" distB="0" distL="0" distR="0" wp14:anchorId="4E65C265" wp14:editId="47FAB2DE">
            <wp:extent cx="5731510" cy="51085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0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81934" w14:textId="6579AB92" w:rsidR="003A1764" w:rsidRDefault="003A1764" w:rsidP="00AB592E">
      <w:pPr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 xml:space="preserve">Так как отрезок с током находится в магнитном поле, на него действует сила Лоренца, то есть </w:t>
      </w:r>
      <w:r w:rsidR="005E7E1B">
        <w:rPr>
          <w:rFonts w:ascii="Fira Code Retina" w:hAnsi="Fira Code Retina"/>
          <w:sz w:val="18"/>
          <w:szCs w:val="18"/>
        </w:rPr>
        <w:t>по правилу Буравчика перекладина начинает двигаться налево, так как на него действует сила туда</w:t>
      </w:r>
      <w:r w:rsidR="008734A0" w:rsidRPr="008734A0">
        <w:rPr>
          <w:rFonts w:ascii="Fira Code Retina" w:hAnsi="Fira Code Retina"/>
          <w:sz w:val="18"/>
          <w:szCs w:val="18"/>
        </w:rPr>
        <w:t>.</w:t>
      </w:r>
    </w:p>
    <w:p w14:paraId="07B7ED5D" w14:textId="785C282E" w:rsidR="008734A0" w:rsidRDefault="00F06610" w:rsidP="00745C1C">
      <w:pPr>
        <w:jc w:val="center"/>
        <w:rPr>
          <w:rFonts w:ascii="Monotype Corsiva" w:hAnsi="Monotype Corsiva"/>
          <w:color w:val="FF0000"/>
          <w:sz w:val="48"/>
          <w:szCs w:val="48"/>
        </w:rPr>
      </w:pPr>
      <w:r>
        <w:rPr>
          <w:rFonts w:ascii="Monotype Corsiva" w:hAnsi="Monotype Corsiva"/>
          <w:color w:val="FF0000"/>
          <w:sz w:val="48"/>
          <w:szCs w:val="48"/>
        </w:rPr>
        <w:lastRenderedPageBreak/>
        <w:t>Генераторы</w:t>
      </w:r>
    </w:p>
    <w:p w14:paraId="027E7469" w14:textId="669726FE" w:rsidR="00745C1C" w:rsidRDefault="00745C1C" w:rsidP="00745C1C">
      <w:pPr>
        <w:jc w:val="center"/>
        <w:rPr>
          <w:rFonts w:ascii="Fira Code Retina" w:hAnsi="Fira Code Retina"/>
          <w:sz w:val="18"/>
          <w:szCs w:val="18"/>
        </w:rPr>
      </w:pPr>
      <w:r>
        <w:rPr>
          <w:noProof/>
        </w:rPr>
        <w:drawing>
          <wp:inline distT="0" distB="0" distL="0" distR="0" wp14:anchorId="4101E55A" wp14:editId="0BD43237">
            <wp:extent cx="5731510" cy="4261485"/>
            <wp:effectExtent l="0" t="0" r="254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FD542" w14:textId="62D858C2" w:rsidR="00745C1C" w:rsidRPr="00F62A80" w:rsidRDefault="00745C1C" w:rsidP="00745C1C">
      <w:pPr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 xml:space="preserve">Теперь поймём, что если забыть про </w:t>
      </w:r>
      <w:proofErr w:type="spellStart"/>
      <w:r w:rsidR="00DC74E1">
        <w:rPr>
          <w:rFonts w:ascii="Fira Code Retina" w:hAnsi="Fira Code Retina"/>
          <w:sz w:val="18"/>
          <w:szCs w:val="18"/>
        </w:rPr>
        <w:t>аккум</w:t>
      </w:r>
      <w:proofErr w:type="spellEnd"/>
      <w:r>
        <w:rPr>
          <w:rFonts w:ascii="Fira Code Retina" w:hAnsi="Fira Code Retina"/>
          <w:sz w:val="18"/>
          <w:szCs w:val="18"/>
        </w:rPr>
        <w:t xml:space="preserve">, </w:t>
      </w:r>
      <w:r w:rsidR="00DC74E1">
        <w:rPr>
          <w:rFonts w:ascii="Fira Code Retina" w:hAnsi="Fira Code Retina"/>
          <w:sz w:val="18"/>
          <w:szCs w:val="18"/>
        </w:rPr>
        <w:t xml:space="preserve">а двигать перекладину, </w:t>
      </w:r>
      <w:r w:rsidR="00F62A80">
        <w:rPr>
          <w:rFonts w:ascii="Fira Code Retina" w:hAnsi="Fira Code Retina"/>
          <w:sz w:val="18"/>
          <w:szCs w:val="18"/>
        </w:rPr>
        <w:t xml:space="preserve">появится ток по закону ЭМИ Фарадея, то есть можно добавить в цепь </w:t>
      </w:r>
      <w:proofErr w:type="spellStart"/>
      <w:r w:rsidR="00F62A80">
        <w:rPr>
          <w:rFonts w:ascii="Fira Code Retina" w:hAnsi="Fira Code Retina"/>
          <w:sz w:val="18"/>
          <w:szCs w:val="18"/>
        </w:rPr>
        <w:t>аккум</w:t>
      </w:r>
      <w:proofErr w:type="spellEnd"/>
      <w:r w:rsidR="00F62A80">
        <w:rPr>
          <w:rFonts w:ascii="Fira Code Retina" w:hAnsi="Fira Code Retina"/>
          <w:sz w:val="18"/>
          <w:szCs w:val="18"/>
        </w:rPr>
        <w:t xml:space="preserve"> и при достаточно большой силе движения </w:t>
      </w:r>
      <w:proofErr w:type="spellStart"/>
      <w:r w:rsidR="00F62A80">
        <w:rPr>
          <w:rFonts w:ascii="Fira Code Retina" w:hAnsi="Fira Code Retina"/>
          <w:sz w:val="18"/>
          <w:szCs w:val="18"/>
        </w:rPr>
        <w:t>аккум</w:t>
      </w:r>
      <w:proofErr w:type="spellEnd"/>
      <w:r w:rsidR="00F62A80">
        <w:rPr>
          <w:rFonts w:ascii="Fira Code Retina" w:hAnsi="Fira Code Retina"/>
          <w:sz w:val="18"/>
          <w:szCs w:val="18"/>
        </w:rPr>
        <w:t xml:space="preserve"> начнёт заряжаться, если подключить его правильно.</w:t>
      </w:r>
    </w:p>
    <w:sectPr w:rsidR="00745C1C" w:rsidRPr="00F6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ira Code Retina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CA"/>
    <w:rsid w:val="003617CA"/>
    <w:rsid w:val="003A1764"/>
    <w:rsid w:val="0044598F"/>
    <w:rsid w:val="004B06D3"/>
    <w:rsid w:val="005E7E1B"/>
    <w:rsid w:val="00684201"/>
    <w:rsid w:val="006A2983"/>
    <w:rsid w:val="00745C1C"/>
    <w:rsid w:val="008019A3"/>
    <w:rsid w:val="008734A0"/>
    <w:rsid w:val="008A72E2"/>
    <w:rsid w:val="009158B0"/>
    <w:rsid w:val="00A36C7A"/>
    <w:rsid w:val="00A824F7"/>
    <w:rsid w:val="00AB592E"/>
    <w:rsid w:val="00B16236"/>
    <w:rsid w:val="00B22968"/>
    <w:rsid w:val="00DC74E1"/>
    <w:rsid w:val="00F06610"/>
    <w:rsid w:val="00F6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B949E"/>
  <w15:chartTrackingRefBased/>
  <w15:docId w15:val="{C9DF79BA-CB3B-4347-B0AB-6098B0B1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3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Латыпов</dc:creator>
  <cp:keywords/>
  <dc:description/>
  <cp:lastModifiedBy>Владимир Латыпов</cp:lastModifiedBy>
  <cp:revision>21</cp:revision>
  <dcterms:created xsi:type="dcterms:W3CDTF">2020-12-09T07:33:00Z</dcterms:created>
  <dcterms:modified xsi:type="dcterms:W3CDTF">2020-12-09T08:00:00Z</dcterms:modified>
</cp:coreProperties>
</file>