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935AD" w14:textId="77777777" w:rsidR="008008EB" w:rsidRPr="008008EB" w:rsidRDefault="008008EB" w:rsidP="008008EB">
      <w:r w:rsidRPr="008008EB">
        <w:rPr>
          <w:b/>
          <w:bCs/>
        </w:rPr>
        <w:t>Прикладные задачи теории вероятностей</w:t>
      </w:r>
    </w:p>
    <w:p w14:paraId="2EDD2283" w14:textId="77777777" w:rsidR="008008EB" w:rsidRPr="008008EB" w:rsidRDefault="008008EB" w:rsidP="008008EB">
      <w:r w:rsidRPr="008008EB">
        <w:t>Теория вероятностей предоставляет мощные инструменты для анализа случайных явлений, которые широко применяются в различных областях науки и техники. Она позволяет моделировать неопределённость, предсказывать результаты и принимать обоснованные решения в условиях риска. Прикладные задачи теории вероятностей охватывают разнообразные сферы, от медицины и экономики до инженерии и информатики.</w:t>
      </w:r>
    </w:p>
    <w:p w14:paraId="7481CE4F" w14:textId="77777777" w:rsidR="008008EB" w:rsidRPr="008008EB" w:rsidRDefault="008008EB" w:rsidP="008008EB">
      <w:r w:rsidRPr="008008EB">
        <w:t>Одной из самых распространённых областей применения теории вероятностей является статистика. В статистических исследованиях часто необходимо оценить вероятность того, что определённые результаты получены случайно, или, наоборот, отражают реальную зависимость между явлениями. Например, при анализе эффективности нового лекарства необходимо вычислить вероятность того, что его положительный эффект не является случайностью. Теория вероятностей помогает выработать методы проверки гипотез, такие как тестирование значимости, где исходные данные анализируются с учётом вероятности ошибок типа I и типа II.</w:t>
      </w:r>
    </w:p>
    <w:p w14:paraId="32D49AEB" w14:textId="77777777" w:rsidR="008008EB" w:rsidRPr="008008EB" w:rsidRDefault="008008EB" w:rsidP="008008EB">
      <w:r w:rsidRPr="008008EB">
        <w:t>В экономике теория вероятностей используется для анализа финансовых рисков и принятия решений в условиях неопределённости. Одним из примеров является использование моделей вероятностей для прогнозирования цен на акции или валютные курсы. Финансовые аналитики часто прибегают к моделям случайных процессов, чтобы предсказать будущие изменения рыночных индикаторов. Одной из таких моделей является геометрическое броуновское движение, которое описывает изменения цен как случайные колебания. Эти модели позволяют определить вероятности различных сценариев, таких как кризис или рост экономики, что помогает инвесторам и предприятиям строить стратегии управления рисками.</w:t>
      </w:r>
    </w:p>
    <w:p w14:paraId="21480AB5" w14:textId="77777777" w:rsidR="008008EB" w:rsidRPr="008008EB" w:rsidRDefault="008008EB" w:rsidP="008008EB">
      <w:r w:rsidRPr="008008EB">
        <w:t>В инженерии теория вероятностей используется для анализа надёжности и качества продукции. Например, при производстве сложных механизмов или конструкций важно оценить вероятность того, что устройство выйдет из строя в определённый момент времени. В таких задачах применяется теория вероятностей для построения распределений надёжности, где вероятность отказа устройства в определённый период времени может быть описана с помощью экспоненциального распределения или других соответствующих моделей. Это знание позволяет инженерам принимать решения о сроках эксплуатации, планировании технического обслуживания и гарантиях качества.</w:t>
      </w:r>
    </w:p>
    <w:p w14:paraId="63CF735B" w14:textId="77777777" w:rsidR="008008EB" w:rsidRPr="008008EB" w:rsidRDefault="008008EB" w:rsidP="008008EB">
      <w:r w:rsidRPr="008008EB">
        <w:t>Задачи теории вероятностей также часто встречаются в теории информации и в области обработки сигналов. В этих областях требуется анализировать вероятность ошибок при передаче данных по каналам связи. Например, вероятность ошибки при передаче сообщения может быть оценена с помощью биномиального или нормального распределения, в зависимости от типа канала и методов кодирования. Также теория вероятностей применяется в алгоритмах сжатия данных, где важно оценить вероятность появления различных символов для эффективного кодирования информации.</w:t>
      </w:r>
    </w:p>
    <w:p w14:paraId="28894D57" w14:textId="77777777" w:rsidR="008008EB" w:rsidRPr="008008EB" w:rsidRDefault="008008EB" w:rsidP="008008EB">
      <w:r w:rsidRPr="008008EB">
        <w:t>Машинное обучение и искусственный интеллект активно используют методы теории вероятностей для решения задач классификации, регрессии и прогнозирования. Алгоритмы, такие как наивный байесовский классификатор, основаны на использовании условных вероятностей для предсказания принадлежности объекта к той или иной категории. Эти методы позволяют анализировать большие массивы данных и делать прогнозы, которые могут быть использованы в самых разных областях — от финансов до здравоохранения.</w:t>
      </w:r>
    </w:p>
    <w:p w14:paraId="3668CFEF" w14:textId="77777777" w:rsidR="008008EB" w:rsidRPr="008008EB" w:rsidRDefault="008008EB" w:rsidP="008008EB">
      <w:r w:rsidRPr="008008EB">
        <w:t xml:space="preserve">Прикладные задачи теории вероятностей охватывают широкий спектр задач, в которых важно учитывать случайность и неопределённость. С помощью математических моделей, основанных </w:t>
      </w:r>
      <w:r w:rsidRPr="008008EB">
        <w:lastRenderedPageBreak/>
        <w:t>на вероятностных распределениях, можно более точно прогнозировать будущее, оценивать риски и оптимизировать процессы. Понимание и использование теории вероятностей необходимо не только в научных исследованиях, но и в повседневной практике, где принятие решений часто происходит в условиях ограниченной информации.</w:t>
      </w:r>
    </w:p>
    <w:p w14:paraId="278E5BE3" w14:textId="77777777" w:rsidR="000C4792" w:rsidRDefault="000C4792"/>
    <w:sectPr w:rsidR="000C4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4C"/>
    <w:rsid w:val="000C4792"/>
    <w:rsid w:val="001B135F"/>
    <w:rsid w:val="002F427B"/>
    <w:rsid w:val="0067794C"/>
    <w:rsid w:val="008008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DCB99-55DB-48A3-8DA3-199E00D9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610580">
      <w:bodyDiv w:val="1"/>
      <w:marLeft w:val="0"/>
      <w:marRight w:val="0"/>
      <w:marTop w:val="0"/>
      <w:marBottom w:val="0"/>
      <w:divBdr>
        <w:top w:val="none" w:sz="0" w:space="0" w:color="auto"/>
        <w:left w:val="none" w:sz="0" w:space="0" w:color="auto"/>
        <w:bottom w:val="none" w:sz="0" w:space="0" w:color="auto"/>
        <w:right w:val="none" w:sz="0" w:space="0" w:color="auto"/>
      </w:divBdr>
    </w:div>
    <w:div w:id="193365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dc:creator>
  <cp:keywords/>
  <dc:description/>
  <cp:lastModifiedBy>kovac</cp:lastModifiedBy>
  <cp:revision>2</cp:revision>
  <dcterms:created xsi:type="dcterms:W3CDTF">2024-11-27T18:11:00Z</dcterms:created>
  <dcterms:modified xsi:type="dcterms:W3CDTF">2024-11-27T18:11:00Z</dcterms:modified>
</cp:coreProperties>
</file>