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Sistema de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Estoque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Sistema simples para gerenciamento de estoque de uma loja.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Objetivo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Ajudar na gerencia de estoque de produtos e vendas.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Funcionalidades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Sistema de Login;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categorias;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produtos;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vendas;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Gerenciar usuários.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Requisitos Funcionais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RF01 – Cadastrar categorias de produto. Ex.: Frios, Congelados, Limpeza, etc.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Campos para cadastro: Nome.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RF02 – Alterar categoria.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Campos para alteração: Nome.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RF03 – Cadastrar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</w:rPr>
        <w:t>Campos para cadastro: Código de barras, Nome, Preço, Quantidade, Categoria e Descrição.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RF04 – Pesquisar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Usar o Código de barras ou Nome do produto para pesquisar.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RF05 – Listar produtos.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listar: Nome, Preço, Quantidade, Categoria e Descrição.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</w:rPr>
        <w:t>Listar todos os produtos por ID, Categoria ou Quantidade e Categoria.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RF06 – Alterar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alteração: Código de barras, Nome, Preço, Quantidade, Categoria e Descrição.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 w:val="false"/>
          <w:bCs w:val="false"/>
        </w:rPr>
        <w:t>Usar o ID do produto para alteração.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RF07 – Apagar produto.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do produto para apagar.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RF08 – Cadastrar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cadastro: Produtos, Quantidade produto, Valor total, Data da compra.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RF09 – Pesquisar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Código da compra ou a data.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RF10 – Listar compras.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listar: Código da compra, Data da compra, Valor total.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Listar vendas por Data da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RF11 – Alterar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alteração: Produtos, Valor total.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da compra para alteração.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RF12 – Apagar compra.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da compra para apagar.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RF13 – Cadastrar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cadastro: CPF, Nome, Telefone, Endereço, Senha, Observação.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RF14 – Pesquisar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CPF do usuário para pesquisar.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RF15 – Listar clientes.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listar: CPF, Nome, Telefone, Endereço, Senha, Observação.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RF16 – Alterar usuário.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Campos para alteração: CPF, Nome, Telefone, Endereço, Senha, Observação.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do usuário para alteração.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RF17– Apagar cliente.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Usar o ID do usuário para apagar.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RF</w:t>
      </w:r>
      <w:r>
        <w:rPr>
          <w:b/>
          <w:bCs/>
        </w:rPr>
        <w:t xml:space="preserve">18 </w:t>
      </w:r>
      <w:r>
        <w:rPr>
          <w:b/>
          <w:bCs/>
        </w:rPr>
        <w:t xml:space="preserve">–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Sistema de Login</w:t>
      </w:r>
      <w:r>
        <w:rPr>
          <w:b/>
          <w:bCs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Usar o CPF e a Senha do usuário para autenticar.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Requisitos Não Funcionais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RNF01 – 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Usar o padrão de arquitetura MVC (Model, View e Controller).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RNF02 – Usar linguagem Python.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RNF02 – Usar Sqlite3 para banco de dados.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>RNF03 – Usar o modulo Tkinter do Python para fazer a Interface do programa.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RNF04 – Todos os dados deverão ser salvos em letra maiúscula e sem espaços no inicio e fim, caso seja do tipo numérico apenas retirar os espaços do inicio e fim. 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Regras de negocio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1.1 Manter Categoria: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b/>
          <w:bCs/>
        </w:rPr>
        <w:t>RN[1.1.0]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b w:val="false"/>
          <w:bCs w:val="false"/>
        </w:rPr>
        <w:t>Nome.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1.2 Manter Produto: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RN[1.2.0]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 w:val="false"/>
          <w:bCs w:val="false"/>
        </w:rPr>
        <w:t>Código de barra, Nome, Preço, Quantidade.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1.3 Manter Vendas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RN[1.3.0]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 w:val="false"/>
          <w:bCs w:val="false"/>
        </w:rPr>
        <w:t>Produtos, Valor total, Data da venda.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/>
          <w:b/>
          <w:bCs/>
        </w:rPr>
      </w:pPr>
      <w:r>
        <w:rPr>
          <w:b/>
          <w:bCs/>
        </w:rPr>
        <w:t>1.4 Manter Usuários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RN[1.4.0] – Campos Obrigatórios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 w:val="false"/>
          <w:bCs w:val="false"/>
        </w:rPr>
        <w:t>CPF, Nome, Senha.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Diagrama Conceitual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34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Diagrama Logico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259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367</TotalTime>
  <Application>LibreOffice/6.4.6.2$Linux_X86_64 LibreOffice_project/40$Build-2</Application>
  <Pages>4</Pages>
  <Words>437</Words>
  <Characters>2363</Characters>
  <CharactersWithSpaces>2724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2021-01-12T12:32:01Z</dcterms:created>
  <dc:creator/>
  <dc:description/>
  <dc:language>pt-BR</dc:language>
  <cp:lastModifiedBy/>
  <dcterms:modified xsi:type="dcterms:W3CDTF">2021-01-25T16:32:02Z</dcterms:modified>
  <cp:revision>13</cp:revision>
  <dc:subject/>
  <dc:title/>
</cp:coreProperties>
</file>