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02EEF" w:rsidRPr="00464EA8" w:rsidRDefault="00A02EEF">
      <w:pPr>
        <w:spacing w:before="1440"/>
        <w:rPr>
          <w:rFonts w:ascii="Gill Sans MT" w:hAnsi="Gill Sans MT"/>
        </w:rPr>
      </w:pPr>
    </w:p>
    <w:p w:rsidR="00A02EEF" w:rsidRPr="00464EA8" w:rsidRDefault="00000000">
      <w:pPr>
        <w:spacing w:after="200"/>
        <w:jc w:val="center"/>
        <w:rPr>
          <w:rFonts w:ascii="Gill Sans MT" w:hAnsi="Gill Sans MT"/>
        </w:rPr>
      </w:pPr>
      <w:r w:rsidRPr="00464EA8">
        <w:rPr>
          <w:rFonts w:ascii="Gill Sans MT" w:hAnsi="Gill Sans MT"/>
          <w:b/>
          <w:bCs/>
          <w:color w:val="0A1628"/>
          <w:sz w:val="96"/>
          <w:szCs w:val="96"/>
        </w:rPr>
        <w:t>FLOWOS</w:t>
      </w:r>
    </w:p>
    <w:p w:rsidR="00A02EEF" w:rsidRPr="00464EA8" w:rsidRDefault="00000000">
      <w:pPr>
        <w:spacing w:after="80"/>
        <w:jc w:val="center"/>
        <w:rPr>
          <w:rFonts w:ascii="Gill Sans MT" w:hAnsi="Gill Sans MT"/>
        </w:rPr>
      </w:pPr>
      <w:r w:rsidRPr="00464EA8">
        <w:rPr>
          <w:rFonts w:ascii="Gill Sans MT" w:hAnsi="Gill Sans MT"/>
          <w:b/>
          <w:bCs/>
          <w:color w:val="2E75B6"/>
          <w:sz w:val="44"/>
          <w:szCs w:val="44"/>
        </w:rPr>
        <w:t>SOLUTION ARCHITECTURE</w:t>
      </w:r>
    </w:p>
    <w:p w:rsidR="00A02EEF" w:rsidRPr="00464EA8" w:rsidRDefault="00000000">
      <w:pPr>
        <w:pBdr>
          <w:bottom w:val="single" w:sz="8" w:space="1" w:color="2E75B6"/>
        </w:pBdr>
        <w:spacing w:after="320"/>
        <w:jc w:val="center"/>
        <w:rPr>
          <w:rFonts w:ascii="Gill Sans MT" w:hAnsi="Gill Sans MT"/>
        </w:rPr>
      </w:pPr>
      <w:r w:rsidRPr="00464EA8">
        <w:rPr>
          <w:rFonts w:ascii="Gill Sans MT" w:hAnsi="Gill Sans MT"/>
          <w:color w:val="1B3A5C"/>
          <w:sz w:val="28"/>
          <w:szCs w:val="28"/>
        </w:rPr>
        <w:t>Multi-Tenant WhatsApp AI Sales Platform for SMEs</w:t>
      </w:r>
    </w:p>
    <w:p w:rsidR="00A02EEF" w:rsidRPr="00464EA8" w:rsidRDefault="00A02EEF">
      <w:pPr>
        <w:spacing w:before="320"/>
        <w:rPr>
          <w:rFonts w:ascii="Gill Sans MT" w:hAnsi="Gill Sans MT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A02EEF" w:rsidRPr="00464EA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5FB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b/>
                <w:bCs/>
                <w:color w:val="1B3A5C"/>
              </w:rPr>
              <w:t>Project</w:t>
            </w:r>
          </w:p>
        </w:tc>
        <w:tc>
          <w:tcPr>
            <w:tcW w:w="6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5FB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02EEF" w:rsidRPr="00464EA8" w:rsidRDefault="00000000">
            <w:pPr>
              <w:rPr>
                <w:rFonts w:ascii="Gill Sans MT" w:hAnsi="Gill Sans MT"/>
              </w:rPr>
            </w:pPr>
            <w:proofErr w:type="spellStart"/>
            <w:r w:rsidRPr="00464EA8">
              <w:rPr>
                <w:rFonts w:ascii="Gill Sans MT" w:hAnsi="Gill Sans MT"/>
                <w:color w:val="444444"/>
              </w:rPr>
              <w:t>FlowOS</w:t>
            </w:r>
            <w:proofErr w:type="spellEnd"/>
            <w:r w:rsidRPr="00464EA8">
              <w:rPr>
                <w:rFonts w:ascii="Gill Sans MT" w:hAnsi="Gill Sans MT"/>
                <w:color w:val="444444"/>
              </w:rPr>
              <w:t xml:space="preserve"> — AI Sales Agent Platform</w:t>
            </w:r>
          </w:p>
        </w:tc>
      </w:tr>
      <w:tr w:rsidR="00A02EEF" w:rsidRPr="00464EA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b/>
                <w:bCs/>
                <w:color w:val="1B3A5C"/>
              </w:rPr>
              <w:t>Document Type</w:t>
            </w:r>
          </w:p>
        </w:tc>
        <w:tc>
          <w:tcPr>
            <w:tcW w:w="6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color w:val="444444"/>
              </w:rPr>
              <w:t>Solution Architecture &amp; Proof of Concept Design</w:t>
            </w:r>
          </w:p>
        </w:tc>
      </w:tr>
      <w:tr w:rsidR="00A02EEF" w:rsidRPr="00464EA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5FB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b/>
                <w:bCs/>
                <w:color w:val="1B3A5C"/>
              </w:rPr>
              <w:t>Industry</w:t>
            </w:r>
          </w:p>
        </w:tc>
        <w:tc>
          <w:tcPr>
            <w:tcW w:w="6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5FB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color w:val="444444"/>
              </w:rPr>
              <w:t>SME Automation / Conversational Commerce</w:t>
            </w:r>
          </w:p>
        </w:tc>
      </w:tr>
      <w:tr w:rsidR="00A02EEF" w:rsidRPr="00464EA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b/>
                <w:bCs/>
                <w:color w:val="1B3A5C"/>
              </w:rPr>
              <w:t>Target Market</w:t>
            </w:r>
          </w:p>
        </w:tc>
        <w:tc>
          <w:tcPr>
            <w:tcW w:w="6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color w:val="444444"/>
              </w:rPr>
              <w:t xml:space="preserve">Nigeria </w:t>
            </w:r>
          </w:p>
        </w:tc>
      </w:tr>
      <w:tr w:rsidR="00A02EEF" w:rsidRPr="00464EA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5FB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b/>
                <w:bCs/>
                <w:color w:val="1B3A5C"/>
              </w:rPr>
              <w:t>Version</w:t>
            </w:r>
          </w:p>
        </w:tc>
        <w:tc>
          <w:tcPr>
            <w:tcW w:w="6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5FB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color w:val="444444"/>
              </w:rPr>
              <w:t>v1.0 — POC Phase</w:t>
            </w:r>
          </w:p>
        </w:tc>
      </w:tr>
      <w:tr w:rsidR="00A02EEF" w:rsidRPr="00464EA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b/>
                <w:bCs/>
                <w:color w:val="1B3A5C"/>
              </w:rPr>
              <w:t>Date</w:t>
            </w:r>
          </w:p>
        </w:tc>
        <w:tc>
          <w:tcPr>
            <w:tcW w:w="6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color w:val="444444"/>
              </w:rPr>
              <w:t>May 2026</w:t>
            </w:r>
          </w:p>
        </w:tc>
      </w:tr>
    </w:tbl>
    <w:p w:rsidR="00A02EEF" w:rsidRPr="00464EA8" w:rsidRDefault="00A02EEF">
      <w:pPr>
        <w:spacing w:before="600"/>
        <w:rPr>
          <w:rFonts w:ascii="Gill Sans MT" w:hAnsi="Gill Sans MT"/>
        </w:rPr>
      </w:pPr>
    </w:p>
    <w:p w:rsidR="00A02EEF" w:rsidRPr="00464EA8" w:rsidRDefault="00000000">
      <w:pPr>
        <w:jc w:val="center"/>
        <w:rPr>
          <w:rFonts w:ascii="Gill Sans MT" w:hAnsi="Gill Sans MT"/>
        </w:rPr>
      </w:pPr>
      <w:r w:rsidRPr="00464EA8">
        <w:rPr>
          <w:rFonts w:ascii="Gill Sans MT" w:hAnsi="Gill Sans MT"/>
          <w:caps/>
          <w:color w:val="999999"/>
          <w:sz w:val="18"/>
          <w:szCs w:val="18"/>
        </w:rPr>
        <w:t>CONFIDENTIAL — FOR CLIENT REVIEW ONLY</w:t>
      </w:r>
    </w:p>
    <w:p w:rsidR="00A02EEF" w:rsidRPr="00464EA8" w:rsidRDefault="00000000">
      <w:pPr>
        <w:rPr>
          <w:rFonts w:ascii="Gill Sans MT" w:hAnsi="Gill Sans MT"/>
        </w:rPr>
      </w:pPr>
      <w:r w:rsidRPr="00464EA8">
        <w:rPr>
          <w:rFonts w:ascii="Gill Sans MT" w:hAnsi="Gill Sans MT"/>
        </w:rPr>
        <w:br w:type="page"/>
      </w:r>
      <w:r w:rsidR="00277370">
        <w:rPr>
          <w:rFonts w:ascii="Gill Sans MT" w:hAnsi="Gill Sans MT"/>
        </w:rPr>
        <w:lastRenderedPageBreak/>
        <w:t>s</w:t>
      </w:r>
    </w:p>
    <w:p w:rsidR="00A02EEF" w:rsidRPr="00464EA8" w:rsidRDefault="00000000">
      <w:pPr>
        <w:pStyle w:val="Heading1"/>
        <w:pBdr>
          <w:bottom w:val="single" w:sz="6" w:space="4" w:color="2E75B6"/>
        </w:pBdr>
        <w:rPr>
          <w:rFonts w:ascii="Gill Sans MT" w:hAnsi="Gill Sans MT"/>
        </w:rPr>
      </w:pPr>
      <w:r w:rsidRPr="00464EA8">
        <w:rPr>
          <w:rFonts w:ascii="Gill Sans MT" w:hAnsi="Gill Sans MT"/>
        </w:rPr>
        <w:t>1. Executive Summary</w:t>
      </w:r>
    </w:p>
    <w:p w:rsidR="00A02EEF" w:rsidRPr="00464EA8" w:rsidRDefault="00000000">
      <w:pPr>
        <w:spacing w:before="80" w:after="80"/>
        <w:rPr>
          <w:rFonts w:ascii="Gill Sans MT" w:hAnsi="Gill Sans MT"/>
        </w:rPr>
      </w:pPr>
      <w:proofErr w:type="spellStart"/>
      <w:r w:rsidRPr="00464EA8">
        <w:rPr>
          <w:rFonts w:ascii="Gill Sans MT" w:hAnsi="Gill Sans MT"/>
          <w:color w:val="444444"/>
        </w:rPr>
        <w:t>FlowOS</w:t>
      </w:r>
      <w:proofErr w:type="spellEnd"/>
      <w:r w:rsidRPr="00464EA8">
        <w:rPr>
          <w:rFonts w:ascii="Gill Sans MT" w:hAnsi="Gill Sans MT"/>
          <w:color w:val="444444"/>
        </w:rPr>
        <w:t xml:space="preserve"> is a multi-tenant SaaS platform that equips small and medium-sized businesses with an AI-powered WhatsApp sales agent. Each business that signs up on the platform receives its own isolated environment: a dedicated WhatsApp Business number, a self-service dashboard to configure their product catalogue and knowledge base, and an AI agent that handles customer conversations 24/7.</w:t>
      </w:r>
    </w:p>
    <w:p w:rsidR="00A02EEF" w:rsidRPr="00464EA8" w:rsidRDefault="00A02EEF">
      <w:pPr>
        <w:spacing w:before="120"/>
        <w:rPr>
          <w:rFonts w:ascii="Gill Sans MT" w:hAnsi="Gill Sans MT"/>
        </w:rPr>
      </w:pPr>
    </w:p>
    <w:p w:rsidR="00A02EEF" w:rsidRPr="00464EA8" w:rsidRDefault="00000000">
      <w:pPr>
        <w:spacing w:before="80" w:after="80"/>
        <w:rPr>
          <w:rFonts w:ascii="Gill Sans MT" w:hAnsi="Gill Sans MT"/>
        </w:rPr>
      </w:pPr>
      <w:r w:rsidRPr="00464EA8">
        <w:rPr>
          <w:rFonts w:ascii="Gill Sans MT" w:hAnsi="Gill Sans MT"/>
          <w:color w:val="444444"/>
        </w:rPr>
        <w:t>The AI does not simply answer questions. It detects purchase intent, qualifies leads, collects booking details, and escalates complex interactions to a human agent with full conversation context intact. Business owners monitor all activity from a real-time dashboard and are alerted instantly when human attention is required.</w:t>
      </w:r>
    </w:p>
    <w:p w:rsidR="00A02EEF" w:rsidRPr="00464EA8" w:rsidRDefault="00A02EEF">
      <w:pPr>
        <w:spacing w:before="120"/>
        <w:rPr>
          <w:rFonts w:ascii="Gill Sans MT" w:hAnsi="Gill Sans MT"/>
        </w:rPr>
      </w:pPr>
    </w:p>
    <w:p w:rsidR="00A02EEF" w:rsidRPr="00464EA8" w:rsidRDefault="00000000">
      <w:pPr>
        <w:spacing w:before="80" w:after="80"/>
        <w:rPr>
          <w:rFonts w:ascii="Gill Sans MT" w:hAnsi="Gill Sans MT"/>
        </w:rPr>
      </w:pPr>
      <w:r w:rsidRPr="00464EA8">
        <w:rPr>
          <w:rFonts w:ascii="Gill Sans MT" w:hAnsi="Gill Sans MT"/>
          <w:color w:val="444444"/>
        </w:rPr>
        <w:t>A super-admin panel gives the platform operator visibility across all tenants — total businesses, aggregated conversations, and platform-level health metrics.</w:t>
      </w:r>
    </w:p>
    <w:p w:rsidR="00A02EEF" w:rsidRPr="00464EA8" w:rsidRDefault="00A02EEF">
      <w:pPr>
        <w:spacing w:before="80"/>
        <w:rPr>
          <w:rFonts w:ascii="Gill Sans MT" w:hAnsi="Gill Sans MT"/>
        </w:rPr>
      </w:pPr>
    </w:p>
    <w:p w:rsidR="00A02EEF" w:rsidRPr="00464EA8" w:rsidRDefault="00000000">
      <w:pPr>
        <w:pStyle w:val="Heading3"/>
        <w:rPr>
          <w:rFonts w:ascii="Gill Sans MT" w:hAnsi="Gill Sans MT"/>
        </w:rPr>
      </w:pPr>
      <w:r w:rsidRPr="00464EA8">
        <w:rPr>
          <w:rFonts w:ascii="Gill Sans MT" w:hAnsi="Gill Sans MT"/>
        </w:rPr>
        <w:t>Core Objectives</w:t>
      </w:r>
    </w:p>
    <w:p w:rsidR="00A02EEF" w:rsidRPr="00464EA8" w:rsidRDefault="00000000">
      <w:pPr>
        <w:pStyle w:val="ListParagraph"/>
        <w:numPr>
          <w:ilvl w:val="0"/>
          <w:numId w:val="2"/>
        </w:numPr>
        <w:spacing w:before="60" w:after="60"/>
        <w:rPr>
          <w:rFonts w:ascii="Gill Sans MT" w:hAnsi="Gill Sans MT"/>
        </w:rPr>
      </w:pPr>
      <w:r w:rsidRPr="00464EA8">
        <w:rPr>
          <w:rFonts w:ascii="Gill Sans MT" w:hAnsi="Gill Sans MT"/>
          <w:color w:val="444444"/>
          <w:sz w:val="21"/>
          <w:szCs w:val="21"/>
        </w:rPr>
        <w:t>Deploy a WhatsApp-first AI sales agent for each SME tenant with zero code required from the business owner.</w:t>
      </w:r>
    </w:p>
    <w:p w:rsidR="00A02EEF" w:rsidRPr="00464EA8" w:rsidRDefault="00000000">
      <w:pPr>
        <w:pStyle w:val="ListParagraph"/>
        <w:numPr>
          <w:ilvl w:val="0"/>
          <w:numId w:val="2"/>
        </w:numPr>
        <w:spacing w:before="60" w:after="60"/>
        <w:rPr>
          <w:rFonts w:ascii="Gill Sans MT" w:hAnsi="Gill Sans MT"/>
        </w:rPr>
      </w:pPr>
      <w:r w:rsidRPr="00464EA8">
        <w:rPr>
          <w:rFonts w:ascii="Gill Sans MT" w:hAnsi="Gill Sans MT"/>
          <w:color w:val="444444"/>
          <w:sz w:val="21"/>
          <w:szCs w:val="21"/>
        </w:rPr>
        <w:t>Capture and qualify leads (cold / warm / hot) automatically from customer conversations.</w:t>
      </w:r>
    </w:p>
    <w:p w:rsidR="00A02EEF" w:rsidRPr="00464EA8" w:rsidRDefault="00000000">
      <w:pPr>
        <w:pStyle w:val="ListParagraph"/>
        <w:numPr>
          <w:ilvl w:val="0"/>
          <w:numId w:val="2"/>
        </w:numPr>
        <w:spacing w:before="60" w:after="60"/>
        <w:rPr>
          <w:rFonts w:ascii="Gill Sans MT" w:hAnsi="Gill Sans MT"/>
        </w:rPr>
      </w:pPr>
      <w:r w:rsidRPr="00464EA8">
        <w:rPr>
          <w:rFonts w:ascii="Gill Sans MT" w:hAnsi="Gill Sans MT"/>
          <w:color w:val="444444"/>
          <w:sz w:val="21"/>
          <w:szCs w:val="21"/>
        </w:rPr>
        <w:t>Enable conversational booking and inquiry flows without human intervention.</w:t>
      </w:r>
    </w:p>
    <w:p w:rsidR="00A02EEF" w:rsidRPr="00464EA8" w:rsidRDefault="00000000">
      <w:pPr>
        <w:pStyle w:val="ListParagraph"/>
        <w:numPr>
          <w:ilvl w:val="0"/>
          <w:numId w:val="2"/>
        </w:numPr>
        <w:spacing w:before="60" w:after="60"/>
        <w:rPr>
          <w:rFonts w:ascii="Gill Sans MT" w:hAnsi="Gill Sans MT"/>
        </w:rPr>
      </w:pPr>
      <w:r w:rsidRPr="00464EA8">
        <w:rPr>
          <w:rFonts w:ascii="Gill Sans MT" w:hAnsi="Gill Sans MT"/>
          <w:color w:val="444444"/>
          <w:sz w:val="21"/>
          <w:szCs w:val="21"/>
        </w:rPr>
        <w:t>Provide business owners with a real-time dashboard for conversations, leads, bookings, and analytics.</w:t>
      </w:r>
    </w:p>
    <w:p w:rsidR="00A02EEF" w:rsidRPr="00464EA8" w:rsidRDefault="00000000">
      <w:pPr>
        <w:pStyle w:val="ListParagraph"/>
        <w:numPr>
          <w:ilvl w:val="0"/>
          <w:numId w:val="2"/>
        </w:numPr>
        <w:spacing w:before="60" w:after="60"/>
        <w:rPr>
          <w:rFonts w:ascii="Gill Sans MT" w:hAnsi="Gill Sans MT"/>
        </w:rPr>
      </w:pPr>
      <w:r w:rsidRPr="00464EA8">
        <w:rPr>
          <w:rFonts w:ascii="Gill Sans MT" w:hAnsi="Gill Sans MT"/>
          <w:color w:val="444444"/>
          <w:sz w:val="21"/>
          <w:szCs w:val="21"/>
        </w:rPr>
        <w:t>Route complex conversations to human agents with full AI-generated context summaries.</w:t>
      </w:r>
    </w:p>
    <w:p w:rsidR="00A02EEF" w:rsidRPr="00464EA8" w:rsidRDefault="00000000">
      <w:pPr>
        <w:pStyle w:val="ListParagraph"/>
        <w:numPr>
          <w:ilvl w:val="0"/>
          <w:numId w:val="2"/>
        </w:numPr>
        <w:spacing w:before="60" w:after="60"/>
        <w:rPr>
          <w:rFonts w:ascii="Gill Sans MT" w:hAnsi="Gill Sans MT"/>
        </w:rPr>
      </w:pPr>
      <w:r w:rsidRPr="00464EA8">
        <w:rPr>
          <w:rFonts w:ascii="Gill Sans MT" w:hAnsi="Gill Sans MT"/>
          <w:color w:val="444444"/>
          <w:sz w:val="21"/>
          <w:szCs w:val="21"/>
        </w:rPr>
        <w:t>Serve multiple independent SME tenants from a single backend with complete data isolation.</w:t>
      </w:r>
    </w:p>
    <w:p w:rsidR="00A02EEF" w:rsidRPr="00464EA8" w:rsidRDefault="00000000">
      <w:pPr>
        <w:pStyle w:val="ListParagraph"/>
        <w:numPr>
          <w:ilvl w:val="0"/>
          <w:numId w:val="2"/>
        </w:numPr>
        <w:spacing w:before="60" w:after="60"/>
        <w:rPr>
          <w:rFonts w:ascii="Gill Sans MT" w:hAnsi="Gill Sans MT"/>
        </w:rPr>
      </w:pPr>
      <w:r w:rsidRPr="00464EA8">
        <w:rPr>
          <w:rFonts w:ascii="Gill Sans MT" w:hAnsi="Gill Sans MT"/>
          <w:color w:val="444444"/>
          <w:sz w:val="21"/>
          <w:szCs w:val="21"/>
        </w:rPr>
        <w:t>Keep infrastructure costs below $130/month at POC stage, scaling cost linearly with tenant count.</w:t>
      </w:r>
    </w:p>
    <w:p w:rsidR="00A02EEF" w:rsidRPr="00464EA8" w:rsidRDefault="00A02EEF">
      <w:pPr>
        <w:spacing w:before="120"/>
        <w:rPr>
          <w:rFonts w:ascii="Gill Sans MT" w:hAnsi="Gill Sans MT"/>
        </w:rPr>
      </w:pPr>
    </w:p>
    <w:p w:rsidR="00A02EEF" w:rsidRPr="00464EA8" w:rsidRDefault="00000000">
      <w:pPr>
        <w:rPr>
          <w:rFonts w:ascii="Gill Sans MT" w:hAnsi="Gill Sans MT"/>
        </w:rPr>
      </w:pPr>
      <w:r w:rsidRPr="00464EA8">
        <w:rPr>
          <w:rFonts w:ascii="Gill Sans MT" w:hAnsi="Gill Sans MT"/>
        </w:rPr>
        <w:br w:type="page"/>
      </w:r>
    </w:p>
    <w:p w:rsidR="00A02EEF" w:rsidRPr="00464EA8" w:rsidRDefault="00000000">
      <w:pPr>
        <w:pStyle w:val="Heading1"/>
        <w:pBdr>
          <w:bottom w:val="single" w:sz="6" w:space="4" w:color="2E75B6"/>
        </w:pBdr>
        <w:rPr>
          <w:rFonts w:ascii="Gill Sans MT" w:hAnsi="Gill Sans MT"/>
        </w:rPr>
      </w:pPr>
      <w:r w:rsidRPr="00464EA8">
        <w:rPr>
          <w:rFonts w:ascii="Gill Sans MT" w:hAnsi="Gill Sans MT"/>
        </w:rPr>
        <w:lastRenderedPageBreak/>
        <w:t>2. System Overview</w:t>
      </w:r>
    </w:p>
    <w:p w:rsidR="00A02EEF" w:rsidRPr="00464EA8" w:rsidRDefault="00000000">
      <w:pPr>
        <w:spacing w:before="80" w:after="80"/>
        <w:rPr>
          <w:rFonts w:ascii="Gill Sans MT" w:hAnsi="Gill Sans MT"/>
        </w:rPr>
      </w:pPr>
      <w:r w:rsidRPr="00464EA8">
        <w:rPr>
          <w:rFonts w:ascii="Gill Sans MT" w:hAnsi="Gill Sans MT"/>
          <w:color w:val="444444"/>
        </w:rPr>
        <w:t>The platform has three primary actors and two operational layers.</w:t>
      </w:r>
    </w:p>
    <w:p w:rsidR="00A02EEF" w:rsidRPr="00464EA8" w:rsidRDefault="00A02EEF">
      <w:pPr>
        <w:spacing w:before="80"/>
        <w:rPr>
          <w:rFonts w:ascii="Gill Sans MT" w:hAnsi="Gill Sans MT"/>
        </w:rPr>
      </w:pPr>
    </w:p>
    <w:p w:rsidR="00A02EEF" w:rsidRPr="00464EA8" w:rsidRDefault="00000000">
      <w:pPr>
        <w:pStyle w:val="Heading3"/>
        <w:rPr>
          <w:rFonts w:ascii="Gill Sans MT" w:hAnsi="Gill Sans MT"/>
        </w:rPr>
      </w:pPr>
      <w:r w:rsidRPr="00464EA8">
        <w:rPr>
          <w:rFonts w:ascii="Gill Sans MT" w:hAnsi="Gill Sans MT"/>
        </w:rPr>
        <w:t>Actors</w:t>
      </w:r>
    </w:p>
    <w:p w:rsidR="00A02EEF" w:rsidRPr="00464EA8" w:rsidRDefault="00000000">
      <w:pPr>
        <w:pStyle w:val="ListParagraph"/>
        <w:numPr>
          <w:ilvl w:val="0"/>
          <w:numId w:val="2"/>
        </w:numPr>
        <w:spacing w:before="60" w:after="60"/>
        <w:rPr>
          <w:rFonts w:ascii="Gill Sans MT" w:hAnsi="Gill Sans MT"/>
        </w:rPr>
      </w:pPr>
      <w:r w:rsidRPr="00464EA8">
        <w:rPr>
          <w:rFonts w:ascii="Gill Sans MT" w:hAnsi="Gill Sans MT"/>
          <w:color w:val="444444"/>
          <w:sz w:val="21"/>
          <w:szCs w:val="21"/>
        </w:rPr>
        <w:t>End Customer: A person messaging the business on WhatsApp. They never interact with the platform directly — only through the WhatsApp chat interface.</w:t>
      </w:r>
    </w:p>
    <w:p w:rsidR="00A02EEF" w:rsidRPr="00464EA8" w:rsidRDefault="00000000">
      <w:pPr>
        <w:pStyle w:val="ListParagraph"/>
        <w:numPr>
          <w:ilvl w:val="0"/>
          <w:numId w:val="2"/>
        </w:numPr>
        <w:spacing w:before="60" w:after="60"/>
        <w:rPr>
          <w:rFonts w:ascii="Gill Sans MT" w:hAnsi="Gill Sans MT"/>
        </w:rPr>
      </w:pPr>
      <w:r w:rsidRPr="00464EA8">
        <w:rPr>
          <w:rFonts w:ascii="Gill Sans MT" w:hAnsi="Gill Sans MT"/>
          <w:color w:val="444444"/>
          <w:sz w:val="21"/>
          <w:szCs w:val="21"/>
        </w:rPr>
        <w:t xml:space="preserve">Business Owner / Staff: An SME that signs up on </w:t>
      </w:r>
      <w:proofErr w:type="spellStart"/>
      <w:r w:rsidRPr="00464EA8">
        <w:rPr>
          <w:rFonts w:ascii="Gill Sans MT" w:hAnsi="Gill Sans MT"/>
          <w:color w:val="444444"/>
          <w:sz w:val="21"/>
          <w:szCs w:val="21"/>
        </w:rPr>
        <w:t>FlowOS</w:t>
      </w:r>
      <w:proofErr w:type="spellEnd"/>
      <w:r w:rsidRPr="00464EA8">
        <w:rPr>
          <w:rFonts w:ascii="Gill Sans MT" w:hAnsi="Gill Sans MT"/>
          <w:color w:val="444444"/>
          <w:sz w:val="21"/>
          <w:szCs w:val="21"/>
        </w:rPr>
        <w:t>. They access the web dashboard to manage their knowledge base, view leads and bookings, and respond to escalated conversations.</w:t>
      </w:r>
    </w:p>
    <w:p w:rsidR="00A02EEF" w:rsidRPr="00464EA8" w:rsidRDefault="00000000">
      <w:pPr>
        <w:pStyle w:val="ListParagraph"/>
        <w:numPr>
          <w:ilvl w:val="0"/>
          <w:numId w:val="2"/>
        </w:numPr>
        <w:spacing w:before="60" w:after="60"/>
        <w:rPr>
          <w:rFonts w:ascii="Gill Sans MT" w:hAnsi="Gill Sans MT"/>
        </w:rPr>
      </w:pPr>
      <w:r w:rsidRPr="00464EA8">
        <w:rPr>
          <w:rFonts w:ascii="Gill Sans MT" w:hAnsi="Gill Sans MT"/>
          <w:color w:val="444444"/>
          <w:sz w:val="21"/>
          <w:szCs w:val="21"/>
        </w:rPr>
        <w:t xml:space="preserve">Super Admin (Platform Operator): The </w:t>
      </w:r>
      <w:proofErr w:type="spellStart"/>
      <w:r w:rsidRPr="00464EA8">
        <w:rPr>
          <w:rFonts w:ascii="Gill Sans MT" w:hAnsi="Gill Sans MT"/>
          <w:color w:val="444444"/>
          <w:sz w:val="21"/>
          <w:szCs w:val="21"/>
        </w:rPr>
        <w:t>FlowOS</w:t>
      </w:r>
      <w:proofErr w:type="spellEnd"/>
      <w:r w:rsidRPr="00464EA8">
        <w:rPr>
          <w:rFonts w:ascii="Gill Sans MT" w:hAnsi="Gill Sans MT"/>
          <w:color w:val="444444"/>
          <w:sz w:val="21"/>
          <w:szCs w:val="21"/>
        </w:rPr>
        <w:t xml:space="preserve"> team. They access the admin panel to manage all tenants, view platform metrics, and activate or deactivate accounts.</w:t>
      </w:r>
    </w:p>
    <w:p w:rsidR="00A02EEF" w:rsidRPr="00464EA8" w:rsidRDefault="00A02EEF">
      <w:pPr>
        <w:spacing w:before="80"/>
        <w:rPr>
          <w:rFonts w:ascii="Gill Sans MT" w:hAnsi="Gill Sans MT"/>
        </w:rPr>
      </w:pPr>
    </w:p>
    <w:p w:rsidR="00A02EEF" w:rsidRPr="00464EA8" w:rsidRDefault="00000000">
      <w:pPr>
        <w:pStyle w:val="Heading3"/>
        <w:rPr>
          <w:rFonts w:ascii="Gill Sans MT" w:hAnsi="Gill Sans MT"/>
        </w:rPr>
      </w:pPr>
      <w:r w:rsidRPr="00464EA8">
        <w:rPr>
          <w:rFonts w:ascii="Gill Sans MT" w:hAnsi="Gill Sans MT"/>
        </w:rPr>
        <w:t>Operational Layers</w:t>
      </w:r>
    </w:p>
    <w:p w:rsidR="00A02EEF" w:rsidRPr="00464EA8" w:rsidRDefault="00000000">
      <w:pPr>
        <w:pStyle w:val="ListParagraph"/>
        <w:numPr>
          <w:ilvl w:val="0"/>
          <w:numId w:val="2"/>
        </w:numPr>
        <w:spacing w:before="60" w:after="60"/>
        <w:rPr>
          <w:rFonts w:ascii="Gill Sans MT" w:hAnsi="Gill Sans MT"/>
        </w:rPr>
      </w:pPr>
      <w:r w:rsidRPr="00464EA8">
        <w:rPr>
          <w:rFonts w:ascii="Gill Sans MT" w:hAnsi="Gill Sans MT"/>
          <w:color w:val="444444"/>
          <w:sz w:val="21"/>
          <w:szCs w:val="21"/>
        </w:rPr>
        <w:t xml:space="preserve">Conversation Layer (WhatsApp): Where customers interact. One WhatsApp Business number per SME tenant. Each number is connected to the </w:t>
      </w:r>
      <w:proofErr w:type="spellStart"/>
      <w:r w:rsidRPr="00464EA8">
        <w:rPr>
          <w:rFonts w:ascii="Gill Sans MT" w:hAnsi="Gill Sans MT"/>
          <w:color w:val="444444"/>
          <w:sz w:val="21"/>
          <w:szCs w:val="21"/>
        </w:rPr>
        <w:t>FlowOS</w:t>
      </w:r>
      <w:proofErr w:type="spellEnd"/>
      <w:r w:rsidRPr="00464EA8">
        <w:rPr>
          <w:rFonts w:ascii="Gill Sans MT" w:hAnsi="Gill Sans MT"/>
          <w:color w:val="444444"/>
          <w:sz w:val="21"/>
          <w:szCs w:val="21"/>
        </w:rPr>
        <w:t xml:space="preserve"> backend via the official WhatsApp Business API (WABA).</w:t>
      </w:r>
    </w:p>
    <w:p w:rsidR="00A02EEF" w:rsidRPr="00464EA8" w:rsidRDefault="00000000">
      <w:pPr>
        <w:pStyle w:val="ListParagraph"/>
        <w:numPr>
          <w:ilvl w:val="0"/>
          <w:numId w:val="2"/>
        </w:numPr>
        <w:spacing w:before="60" w:after="60"/>
        <w:rPr>
          <w:rFonts w:ascii="Gill Sans MT" w:hAnsi="Gill Sans MT"/>
        </w:rPr>
      </w:pPr>
      <w:r w:rsidRPr="00464EA8">
        <w:rPr>
          <w:rFonts w:ascii="Gill Sans MT" w:hAnsi="Gill Sans MT"/>
          <w:color w:val="444444"/>
          <w:sz w:val="21"/>
          <w:szCs w:val="21"/>
        </w:rPr>
        <w:t>Management Layer (Web Dashboard): Where business owners work. A React web application that each SME logs into to manage their bot, view customer activity, and handle escalations.</w:t>
      </w:r>
    </w:p>
    <w:p w:rsidR="00A02EEF" w:rsidRPr="00464EA8" w:rsidRDefault="00A02EEF">
      <w:pPr>
        <w:spacing w:before="80"/>
        <w:rPr>
          <w:rFonts w:ascii="Gill Sans MT" w:hAnsi="Gill Sans MT"/>
        </w:rPr>
      </w:pPr>
    </w:p>
    <w:p w:rsidR="00A02EEF" w:rsidRPr="00464EA8" w:rsidRDefault="00A02EEF">
      <w:pPr>
        <w:spacing w:before="80"/>
        <w:rPr>
          <w:rFonts w:ascii="Gill Sans MT" w:hAnsi="Gill Sans MT"/>
        </w:rPr>
      </w:pPr>
    </w:p>
    <w:p w:rsidR="00A02EEF" w:rsidRPr="00464EA8" w:rsidRDefault="00000000">
      <w:pPr>
        <w:pStyle w:val="Heading3"/>
        <w:rPr>
          <w:rFonts w:ascii="Gill Sans MT" w:hAnsi="Gill Sans MT"/>
        </w:rPr>
      </w:pPr>
      <w:r w:rsidRPr="00464EA8">
        <w:rPr>
          <w:rFonts w:ascii="Gill Sans MT" w:hAnsi="Gill Sans MT"/>
        </w:rPr>
        <w:t>Tenant Isolation Model</w:t>
      </w:r>
    </w:p>
    <w:p w:rsidR="00A02EEF" w:rsidRPr="00464EA8" w:rsidRDefault="00000000">
      <w:pPr>
        <w:spacing w:before="80" w:after="80"/>
        <w:rPr>
          <w:rFonts w:ascii="Gill Sans MT" w:hAnsi="Gill Sans MT"/>
        </w:rPr>
      </w:pPr>
      <w:r w:rsidRPr="00464EA8">
        <w:rPr>
          <w:rFonts w:ascii="Gill Sans MT" w:hAnsi="Gill Sans MT"/>
          <w:color w:val="444444"/>
        </w:rPr>
        <w:t xml:space="preserve">Every database record carries a </w:t>
      </w:r>
      <w:proofErr w:type="spellStart"/>
      <w:r w:rsidRPr="00464EA8">
        <w:rPr>
          <w:rFonts w:ascii="Gill Sans MT" w:hAnsi="Gill Sans MT"/>
          <w:color w:val="444444"/>
        </w:rPr>
        <w:t>business_id</w:t>
      </w:r>
      <w:proofErr w:type="spellEnd"/>
      <w:r w:rsidRPr="00464EA8">
        <w:rPr>
          <w:rFonts w:ascii="Gill Sans MT" w:hAnsi="Gill Sans MT"/>
          <w:color w:val="444444"/>
        </w:rPr>
        <w:t xml:space="preserve"> foreign key. </w:t>
      </w:r>
      <w:proofErr w:type="spellStart"/>
      <w:r w:rsidRPr="00464EA8">
        <w:rPr>
          <w:rFonts w:ascii="Gill Sans MT" w:hAnsi="Gill Sans MT"/>
          <w:color w:val="444444"/>
        </w:rPr>
        <w:t>Supabase</w:t>
      </w:r>
      <w:proofErr w:type="spellEnd"/>
      <w:r w:rsidRPr="00464EA8">
        <w:rPr>
          <w:rFonts w:ascii="Gill Sans MT" w:hAnsi="Gill Sans MT"/>
          <w:color w:val="444444"/>
        </w:rPr>
        <w:t xml:space="preserve"> Row-Level Security (RLS) policies enforce that queries can only return rows matching the authenticated tenant's ID. This means even if application code has a bug, the database itself prevents cross-tenant data access. This is the most reliable multi-tenancy isolation pattern available without a separate database per tenant.</w:t>
      </w:r>
    </w:p>
    <w:p w:rsidR="00A02EEF" w:rsidRPr="00464EA8" w:rsidRDefault="00A02EEF">
      <w:pPr>
        <w:spacing w:before="120"/>
        <w:rPr>
          <w:rFonts w:ascii="Gill Sans MT" w:hAnsi="Gill Sans MT"/>
        </w:rPr>
      </w:pPr>
    </w:p>
    <w:p w:rsidR="00A02EEF" w:rsidRPr="00464EA8" w:rsidRDefault="00000000">
      <w:pPr>
        <w:rPr>
          <w:rFonts w:ascii="Gill Sans MT" w:hAnsi="Gill Sans MT"/>
        </w:rPr>
      </w:pPr>
      <w:r w:rsidRPr="00464EA8">
        <w:rPr>
          <w:rFonts w:ascii="Gill Sans MT" w:hAnsi="Gill Sans MT"/>
        </w:rPr>
        <w:br w:type="page"/>
      </w:r>
    </w:p>
    <w:p w:rsidR="00A02EEF" w:rsidRPr="00464EA8" w:rsidRDefault="00000000">
      <w:pPr>
        <w:pStyle w:val="Heading1"/>
        <w:pBdr>
          <w:bottom w:val="single" w:sz="6" w:space="4" w:color="2E75B6"/>
        </w:pBdr>
        <w:rPr>
          <w:rFonts w:ascii="Gill Sans MT" w:hAnsi="Gill Sans MT"/>
        </w:rPr>
      </w:pPr>
      <w:r w:rsidRPr="00464EA8">
        <w:rPr>
          <w:rFonts w:ascii="Gill Sans MT" w:hAnsi="Gill Sans MT"/>
        </w:rPr>
        <w:lastRenderedPageBreak/>
        <w:t>3. Optimal Technology Stack</w:t>
      </w:r>
    </w:p>
    <w:p w:rsidR="00A02EEF" w:rsidRPr="00464EA8" w:rsidRDefault="00000000">
      <w:pPr>
        <w:spacing w:before="80" w:after="80"/>
        <w:rPr>
          <w:rFonts w:ascii="Gill Sans MT" w:hAnsi="Gill Sans MT"/>
        </w:rPr>
      </w:pPr>
      <w:r w:rsidRPr="00464EA8">
        <w:rPr>
          <w:rFonts w:ascii="Gill Sans MT" w:hAnsi="Gill Sans MT"/>
          <w:color w:val="444444"/>
        </w:rPr>
        <w:t>The stack below was selected for three criteria: lowest infrastructure cost at POC scale, fastest time to ship, and cleanest path to production scale. Every tool chosen has a free or very low-cost tier that is sufficient for a POC with under 20 active tenants.</w:t>
      </w:r>
    </w:p>
    <w:p w:rsidR="00A02EEF" w:rsidRPr="00464EA8" w:rsidRDefault="00A02EEF">
      <w:pPr>
        <w:spacing w:before="80"/>
        <w:rPr>
          <w:rFonts w:ascii="Gill Sans MT" w:hAnsi="Gill Sans MT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300"/>
        <w:gridCol w:w="1900"/>
        <w:gridCol w:w="3360"/>
      </w:tblGrid>
      <w:tr w:rsidR="00A02EEF" w:rsidRPr="00464EA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b/>
                <w:bCs/>
                <w:color w:val="FFFFFF"/>
                <w:sz w:val="20"/>
                <w:szCs w:val="20"/>
              </w:rPr>
              <w:t>Chosen Tool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b/>
                <w:bCs/>
                <w:color w:val="FFFFFF"/>
                <w:sz w:val="20"/>
                <w:szCs w:val="20"/>
              </w:rPr>
              <w:t>Alternatives Considered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A02EEF" w:rsidRPr="00464EA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b/>
                <w:bCs/>
                <w:color w:val="0A1628"/>
                <w:sz w:val="19"/>
                <w:szCs w:val="19"/>
              </w:rPr>
              <w:t>WhatsApp API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color w:val="444444"/>
                <w:sz w:val="19"/>
                <w:szCs w:val="19"/>
              </w:rPr>
              <w:t>360dialog (Official BSP)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color w:val="444444"/>
                <w:sz w:val="19"/>
                <w:szCs w:val="19"/>
              </w:rPr>
              <w:t>Twilio, WATI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color w:val="444444"/>
                <w:sz w:val="19"/>
                <w:szCs w:val="19"/>
              </w:rPr>
              <w:t>€49/</w:t>
            </w:r>
            <w:proofErr w:type="spellStart"/>
            <w:r w:rsidRPr="00464EA8">
              <w:rPr>
                <w:rFonts w:ascii="Gill Sans MT" w:hAnsi="Gill Sans MT"/>
                <w:color w:val="444444"/>
                <w:sz w:val="19"/>
                <w:szCs w:val="19"/>
              </w:rPr>
              <w:t>mo</w:t>
            </w:r>
            <w:proofErr w:type="spellEnd"/>
            <w:r w:rsidRPr="00464EA8">
              <w:rPr>
                <w:rFonts w:ascii="Gill Sans MT" w:hAnsi="Gill Sans MT"/>
                <w:color w:val="444444"/>
                <w:sz w:val="19"/>
                <w:szCs w:val="19"/>
              </w:rPr>
              <w:t xml:space="preserve"> flat, direct Meta access, multi-WABA support, developer-first docs</w:t>
            </w:r>
          </w:p>
        </w:tc>
      </w:tr>
      <w:tr w:rsidR="00A02EEF" w:rsidRPr="00464EA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b/>
                <w:bCs/>
                <w:color w:val="0A1628"/>
                <w:sz w:val="19"/>
                <w:szCs w:val="19"/>
              </w:rPr>
              <w:t>Backend Runtime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color w:val="444444"/>
                <w:sz w:val="19"/>
                <w:szCs w:val="19"/>
              </w:rPr>
              <w:t>Node.js (Express/</w:t>
            </w:r>
            <w:proofErr w:type="spellStart"/>
            <w:r w:rsidRPr="00464EA8">
              <w:rPr>
                <w:rFonts w:ascii="Gill Sans MT" w:hAnsi="Gill Sans MT"/>
                <w:color w:val="444444"/>
                <w:sz w:val="19"/>
                <w:szCs w:val="19"/>
              </w:rPr>
              <w:t>Fastify</w:t>
            </w:r>
            <w:proofErr w:type="spellEnd"/>
            <w:r w:rsidRPr="00464EA8">
              <w:rPr>
                <w:rFonts w:ascii="Gill Sans MT" w:hAnsi="Gill Sans MT"/>
                <w:color w:val="444444"/>
                <w:sz w:val="19"/>
                <w:szCs w:val="19"/>
              </w:rPr>
              <w:t>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color w:val="444444"/>
                <w:sz w:val="19"/>
                <w:szCs w:val="19"/>
              </w:rPr>
              <w:t>Python/</w:t>
            </w:r>
            <w:proofErr w:type="spellStart"/>
            <w:r w:rsidRPr="00464EA8">
              <w:rPr>
                <w:rFonts w:ascii="Gill Sans MT" w:hAnsi="Gill Sans MT"/>
                <w:color w:val="444444"/>
                <w:sz w:val="19"/>
                <w:szCs w:val="19"/>
              </w:rPr>
              <w:t>FastAPI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color w:val="444444"/>
                <w:sz w:val="19"/>
                <w:szCs w:val="19"/>
              </w:rPr>
              <w:t>Ideal for real-time webhook handling; async I/O for concurrent tenants</w:t>
            </w:r>
          </w:p>
        </w:tc>
      </w:tr>
      <w:tr w:rsidR="00A02EEF" w:rsidRPr="00464EA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b/>
                <w:bCs/>
                <w:color w:val="0A1628"/>
                <w:sz w:val="19"/>
                <w:szCs w:val="19"/>
              </w:rPr>
              <w:t>Database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color w:val="444444"/>
                <w:sz w:val="19"/>
                <w:szCs w:val="19"/>
              </w:rPr>
              <w:t xml:space="preserve">PostgreSQL on </w:t>
            </w:r>
            <w:proofErr w:type="spellStart"/>
            <w:r w:rsidRPr="00464EA8">
              <w:rPr>
                <w:rFonts w:ascii="Gill Sans MT" w:hAnsi="Gill Sans MT"/>
                <w:color w:val="444444"/>
                <w:sz w:val="19"/>
                <w:szCs w:val="19"/>
              </w:rPr>
              <w:t>Supabase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color w:val="444444"/>
                <w:sz w:val="19"/>
                <w:szCs w:val="19"/>
              </w:rPr>
              <w:t>MongoDB, MySQL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color w:val="444444"/>
                <w:sz w:val="19"/>
                <w:szCs w:val="19"/>
              </w:rPr>
              <w:t>Row-Level Security (RLS) natively enforces tenant isolation; real-time built-in</w:t>
            </w:r>
          </w:p>
        </w:tc>
      </w:tr>
      <w:tr w:rsidR="00A02EEF" w:rsidRPr="00464EA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b/>
                <w:bCs/>
                <w:color w:val="0A1628"/>
                <w:sz w:val="19"/>
                <w:szCs w:val="19"/>
              </w:rPr>
              <w:t>AI / LLM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color w:val="444444"/>
                <w:sz w:val="19"/>
                <w:szCs w:val="19"/>
              </w:rPr>
              <w:t>Claude Sonnet (Anthropic) or GPT-4o-mini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color w:val="444444"/>
                <w:sz w:val="19"/>
                <w:szCs w:val="19"/>
              </w:rPr>
              <w:t>Self-hosted Llama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color w:val="444444"/>
                <w:sz w:val="19"/>
                <w:szCs w:val="19"/>
              </w:rPr>
              <w:t>Pay-per-use; no GPU infra; Claude excels at instruction-following for sales flows</w:t>
            </w:r>
          </w:p>
        </w:tc>
      </w:tr>
      <w:tr w:rsidR="00A02EEF" w:rsidRPr="00464EA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b/>
                <w:bCs/>
                <w:color w:val="0A1628"/>
                <w:sz w:val="19"/>
                <w:szCs w:val="19"/>
              </w:rPr>
              <w:t>Vector Search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proofErr w:type="spellStart"/>
            <w:r w:rsidRPr="00464EA8">
              <w:rPr>
                <w:rFonts w:ascii="Gill Sans MT" w:hAnsi="Gill Sans MT"/>
                <w:color w:val="444444"/>
                <w:sz w:val="19"/>
                <w:szCs w:val="19"/>
              </w:rPr>
              <w:t>pgvector</w:t>
            </w:r>
            <w:proofErr w:type="spellEnd"/>
            <w:r w:rsidRPr="00464EA8">
              <w:rPr>
                <w:rFonts w:ascii="Gill Sans MT" w:hAnsi="Gill Sans MT"/>
                <w:color w:val="444444"/>
                <w:sz w:val="19"/>
                <w:szCs w:val="19"/>
              </w:rPr>
              <w:t xml:space="preserve"> (PostgreSQL extension)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color w:val="444444"/>
                <w:sz w:val="19"/>
                <w:szCs w:val="19"/>
              </w:rPr>
              <w:t xml:space="preserve">Pinecone, </w:t>
            </w:r>
            <w:proofErr w:type="spellStart"/>
            <w:r w:rsidRPr="00464EA8">
              <w:rPr>
                <w:rFonts w:ascii="Gill Sans MT" w:hAnsi="Gill Sans MT"/>
                <w:color w:val="444444"/>
                <w:sz w:val="19"/>
                <w:szCs w:val="19"/>
              </w:rPr>
              <w:t>Weaviate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color w:val="444444"/>
                <w:sz w:val="19"/>
                <w:szCs w:val="19"/>
              </w:rPr>
              <w:t>Eliminates a separate vector DB cost; cosine similarity at moderate scale is fine in Postgres</w:t>
            </w:r>
          </w:p>
        </w:tc>
      </w:tr>
      <w:tr w:rsidR="00A02EEF" w:rsidRPr="00464EA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b/>
                <w:bCs/>
                <w:color w:val="0A1628"/>
                <w:sz w:val="19"/>
                <w:szCs w:val="19"/>
              </w:rPr>
              <w:t>Frontend Dashboard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color w:val="444444"/>
                <w:sz w:val="19"/>
                <w:szCs w:val="19"/>
              </w:rPr>
              <w:t>React + Tailwind (</w:t>
            </w:r>
            <w:proofErr w:type="spellStart"/>
            <w:r w:rsidRPr="00464EA8">
              <w:rPr>
                <w:rFonts w:ascii="Gill Sans MT" w:hAnsi="Gill Sans MT"/>
                <w:color w:val="444444"/>
                <w:sz w:val="19"/>
                <w:szCs w:val="19"/>
              </w:rPr>
              <w:t>Vercel</w:t>
            </w:r>
            <w:proofErr w:type="spellEnd"/>
            <w:r w:rsidRPr="00464EA8">
              <w:rPr>
                <w:rFonts w:ascii="Gill Sans MT" w:hAnsi="Gill Sans MT"/>
                <w:color w:val="444444"/>
                <w:sz w:val="19"/>
                <w:szCs w:val="19"/>
              </w:rPr>
              <w:t>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color w:val="444444"/>
                <w:sz w:val="19"/>
                <w:szCs w:val="19"/>
              </w:rPr>
              <w:t>Vue, Angular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color w:val="444444"/>
                <w:sz w:val="19"/>
                <w:szCs w:val="19"/>
              </w:rPr>
              <w:t xml:space="preserve">Fastest iteration; free hosting on </w:t>
            </w:r>
            <w:proofErr w:type="spellStart"/>
            <w:r w:rsidRPr="00464EA8">
              <w:rPr>
                <w:rFonts w:ascii="Gill Sans MT" w:hAnsi="Gill Sans MT"/>
                <w:color w:val="444444"/>
                <w:sz w:val="19"/>
                <w:szCs w:val="19"/>
              </w:rPr>
              <w:t>Vercel</w:t>
            </w:r>
            <w:proofErr w:type="spellEnd"/>
            <w:r w:rsidRPr="00464EA8">
              <w:rPr>
                <w:rFonts w:ascii="Gill Sans MT" w:hAnsi="Gill Sans MT"/>
                <w:color w:val="444444"/>
                <w:sz w:val="19"/>
                <w:szCs w:val="19"/>
              </w:rPr>
              <w:t>; component ecosystem</w:t>
            </w:r>
          </w:p>
        </w:tc>
      </w:tr>
      <w:tr w:rsidR="00A02EEF" w:rsidRPr="00464EA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b/>
                <w:bCs/>
                <w:color w:val="0A1628"/>
                <w:sz w:val="19"/>
                <w:szCs w:val="19"/>
              </w:rPr>
              <w:t>Backend Hosting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color w:val="444444"/>
                <w:sz w:val="19"/>
                <w:szCs w:val="19"/>
              </w:rPr>
              <w:t>Render (Starter/Standard)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color w:val="444444"/>
                <w:sz w:val="19"/>
                <w:szCs w:val="19"/>
              </w:rPr>
              <w:t>Railway, Fly.io, AWS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color w:val="444444"/>
                <w:sz w:val="19"/>
                <w:szCs w:val="19"/>
              </w:rPr>
              <w:t>Predictable pricing, no cold starts on paid plans, managed deploys</w:t>
            </w:r>
          </w:p>
        </w:tc>
      </w:tr>
      <w:tr w:rsidR="00A02EEF" w:rsidRPr="00464EA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b/>
                <w:bCs/>
                <w:color w:val="0A1628"/>
                <w:sz w:val="19"/>
                <w:szCs w:val="19"/>
              </w:rPr>
              <w:t>Auth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proofErr w:type="spellStart"/>
            <w:r w:rsidRPr="00464EA8">
              <w:rPr>
                <w:rFonts w:ascii="Gill Sans MT" w:hAnsi="Gill Sans MT"/>
                <w:color w:val="444444"/>
                <w:sz w:val="19"/>
                <w:szCs w:val="19"/>
              </w:rPr>
              <w:t>Supabase</w:t>
            </w:r>
            <w:proofErr w:type="spellEnd"/>
            <w:r w:rsidRPr="00464EA8">
              <w:rPr>
                <w:rFonts w:ascii="Gill Sans MT" w:hAnsi="Gill Sans MT"/>
                <w:color w:val="444444"/>
                <w:sz w:val="19"/>
                <w:szCs w:val="19"/>
              </w:rPr>
              <w:t xml:space="preserve"> Auth (JWT)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color w:val="444444"/>
                <w:sz w:val="19"/>
                <w:szCs w:val="19"/>
              </w:rPr>
              <w:t>Auth0, Firebase Auth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color w:val="444444"/>
                <w:sz w:val="19"/>
                <w:szCs w:val="19"/>
              </w:rPr>
              <w:t>Free tier; integrates with RLS policies; handles multi-role (owner / staff / admin)</w:t>
            </w:r>
          </w:p>
        </w:tc>
      </w:tr>
      <w:tr w:rsidR="00A02EEF" w:rsidRPr="00464EA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b/>
                <w:bCs/>
                <w:color w:val="0A1628"/>
                <w:sz w:val="19"/>
                <w:szCs w:val="19"/>
              </w:rPr>
              <w:t>Notifications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color w:val="444444"/>
                <w:sz w:val="19"/>
                <w:szCs w:val="19"/>
              </w:rPr>
              <w:t>WhatsApp API + Resend (email)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color w:val="444444"/>
                <w:sz w:val="19"/>
                <w:szCs w:val="19"/>
              </w:rPr>
              <w:t>SendGrid, Twilio SMS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color w:val="444444"/>
                <w:sz w:val="19"/>
                <w:szCs w:val="19"/>
              </w:rPr>
              <w:t>WhatsApp is free in 24hr window; Resend free tier covers 3K emails/</w:t>
            </w:r>
            <w:proofErr w:type="spellStart"/>
            <w:r w:rsidRPr="00464EA8">
              <w:rPr>
                <w:rFonts w:ascii="Gill Sans MT" w:hAnsi="Gill Sans MT"/>
                <w:color w:val="444444"/>
                <w:sz w:val="19"/>
                <w:szCs w:val="19"/>
              </w:rPr>
              <w:t>mo</w:t>
            </w:r>
            <w:proofErr w:type="spellEnd"/>
          </w:p>
        </w:tc>
      </w:tr>
      <w:tr w:rsidR="00A02EEF" w:rsidRPr="00464EA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b/>
                <w:bCs/>
                <w:color w:val="0A1628"/>
                <w:sz w:val="19"/>
                <w:szCs w:val="19"/>
              </w:rPr>
              <w:t>Queue / Background Jobs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proofErr w:type="spellStart"/>
            <w:r w:rsidRPr="00464EA8">
              <w:rPr>
                <w:rFonts w:ascii="Gill Sans MT" w:hAnsi="Gill Sans MT"/>
                <w:color w:val="444444"/>
                <w:sz w:val="19"/>
                <w:szCs w:val="19"/>
              </w:rPr>
              <w:t>BullMQ</w:t>
            </w:r>
            <w:proofErr w:type="spellEnd"/>
            <w:r w:rsidRPr="00464EA8">
              <w:rPr>
                <w:rFonts w:ascii="Gill Sans MT" w:hAnsi="Gill Sans MT"/>
                <w:color w:val="444444"/>
                <w:sz w:val="19"/>
                <w:szCs w:val="19"/>
              </w:rPr>
              <w:t xml:space="preserve"> + Redis (</w:t>
            </w:r>
            <w:proofErr w:type="spellStart"/>
            <w:r w:rsidRPr="00464EA8">
              <w:rPr>
                <w:rFonts w:ascii="Gill Sans MT" w:hAnsi="Gill Sans MT"/>
                <w:color w:val="444444"/>
                <w:sz w:val="19"/>
                <w:szCs w:val="19"/>
              </w:rPr>
              <w:t>Upstash</w:t>
            </w:r>
            <w:proofErr w:type="spellEnd"/>
            <w:r w:rsidRPr="00464EA8">
              <w:rPr>
                <w:rFonts w:ascii="Gill Sans MT" w:hAnsi="Gill Sans MT"/>
                <w:color w:val="444444"/>
                <w:sz w:val="19"/>
                <w:szCs w:val="19"/>
              </w:rPr>
              <w:t>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color w:val="444444"/>
                <w:sz w:val="19"/>
                <w:szCs w:val="19"/>
              </w:rPr>
              <w:t>RabbitMQ, SQS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proofErr w:type="spellStart"/>
            <w:r w:rsidRPr="00464EA8">
              <w:rPr>
                <w:rFonts w:ascii="Gill Sans MT" w:hAnsi="Gill Sans MT"/>
                <w:color w:val="444444"/>
                <w:sz w:val="19"/>
                <w:szCs w:val="19"/>
              </w:rPr>
              <w:t>Upstash</w:t>
            </w:r>
            <w:proofErr w:type="spellEnd"/>
            <w:r w:rsidRPr="00464EA8">
              <w:rPr>
                <w:rFonts w:ascii="Gill Sans MT" w:hAnsi="Gill Sans MT"/>
                <w:color w:val="444444"/>
                <w:sz w:val="19"/>
                <w:szCs w:val="19"/>
              </w:rPr>
              <w:t xml:space="preserve"> Redis is serverless/free tier; </w:t>
            </w:r>
            <w:proofErr w:type="spellStart"/>
            <w:r w:rsidRPr="00464EA8">
              <w:rPr>
                <w:rFonts w:ascii="Gill Sans MT" w:hAnsi="Gill Sans MT"/>
                <w:color w:val="444444"/>
                <w:sz w:val="19"/>
                <w:szCs w:val="19"/>
              </w:rPr>
              <w:t>BullMQ</w:t>
            </w:r>
            <w:proofErr w:type="spellEnd"/>
            <w:r w:rsidRPr="00464EA8">
              <w:rPr>
                <w:rFonts w:ascii="Gill Sans MT" w:hAnsi="Gill Sans MT"/>
                <w:color w:val="444444"/>
                <w:sz w:val="19"/>
                <w:szCs w:val="19"/>
              </w:rPr>
              <w:t xml:space="preserve"> handles async message processing</w:t>
            </w:r>
          </w:p>
        </w:tc>
      </w:tr>
    </w:tbl>
    <w:p w:rsidR="00A02EEF" w:rsidRPr="00464EA8" w:rsidRDefault="00A02EEF">
      <w:pPr>
        <w:spacing w:before="120"/>
        <w:rPr>
          <w:rFonts w:ascii="Gill Sans MT" w:hAnsi="Gill Sans MT"/>
        </w:rPr>
      </w:pPr>
    </w:p>
    <w:p w:rsidR="00A02EEF" w:rsidRPr="00464EA8" w:rsidRDefault="00000000">
      <w:pPr>
        <w:pStyle w:val="Heading3"/>
        <w:rPr>
          <w:rFonts w:ascii="Gill Sans MT" w:hAnsi="Gill Sans MT"/>
        </w:rPr>
      </w:pPr>
      <w:r w:rsidRPr="00464EA8">
        <w:rPr>
          <w:rFonts w:ascii="Gill Sans MT" w:hAnsi="Gill Sans MT"/>
        </w:rPr>
        <w:t xml:space="preserve">Why </w:t>
      </w:r>
      <w:proofErr w:type="spellStart"/>
      <w:r w:rsidRPr="00464EA8">
        <w:rPr>
          <w:rFonts w:ascii="Gill Sans MT" w:hAnsi="Gill Sans MT"/>
        </w:rPr>
        <w:t>pgvector</w:t>
      </w:r>
      <w:proofErr w:type="spellEnd"/>
      <w:r w:rsidRPr="00464EA8">
        <w:rPr>
          <w:rFonts w:ascii="Gill Sans MT" w:hAnsi="Gill Sans MT"/>
        </w:rPr>
        <w:t xml:space="preserve"> Instead of Pinecone</w:t>
      </w:r>
    </w:p>
    <w:p w:rsidR="00A02EEF" w:rsidRPr="00464EA8" w:rsidRDefault="00000000">
      <w:pPr>
        <w:spacing w:before="80" w:after="80"/>
        <w:rPr>
          <w:rFonts w:ascii="Gill Sans MT" w:hAnsi="Gill Sans MT"/>
        </w:rPr>
      </w:pPr>
      <w:r w:rsidRPr="00464EA8">
        <w:rPr>
          <w:rFonts w:ascii="Gill Sans MT" w:hAnsi="Gill Sans MT"/>
          <w:color w:val="444444"/>
        </w:rPr>
        <w:t xml:space="preserve">Pinecone starts at $70/month for a managed vector database. </w:t>
      </w:r>
      <w:proofErr w:type="spellStart"/>
      <w:r w:rsidRPr="00464EA8">
        <w:rPr>
          <w:rFonts w:ascii="Gill Sans MT" w:hAnsi="Gill Sans MT"/>
          <w:color w:val="444444"/>
        </w:rPr>
        <w:t>pgvector</w:t>
      </w:r>
      <w:proofErr w:type="spellEnd"/>
      <w:r w:rsidRPr="00464EA8">
        <w:rPr>
          <w:rFonts w:ascii="Gill Sans MT" w:hAnsi="Gill Sans MT"/>
          <w:color w:val="444444"/>
        </w:rPr>
        <w:t xml:space="preserve"> is a PostgreSQL extension that runs inside the same </w:t>
      </w:r>
      <w:proofErr w:type="spellStart"/>
      <w:r w:rsidRPr="00464EA8">
        <w:rPr>
          <w:rFonts w:ascii="Gill Sans MT" w:hAnsi="Gill Sans MT"/>
          <w:color w:val="444444"/>
        </w:rPr>
        <w:t>Supabase</w:t>
      </w:r>
      <w:proofErr w:type="spellEnd"/>
      <w:r w:rsidRPr="00464EA8">
        <w:rPr>
          <w:rFonts w:ascii="Gill Sans MT" w:hAnsi="Gill Sans MT"/>
          <w:color w:val="444444"/>
        </w:rPr>
        <w:t xml:space="preserve"> database you are already paying for. At POC scale — with each SME having fewer than 500 products and 200 FAQ entries — </w:t>
      </w:r>
      <w:proofErr w:type="spellStart"/>
      <w:r w:rsidRPr="00464EA8">
        <w:rPr>
          <w:rFonts w:ascii="Gill Sans MT" w:hAnsi="Gill Sans MT"/>
          <w:color w:val="444444"/>
        </w:rPr>
        <w:t>pgvector</w:t>
      </w:r>
      <w:proofErr w:type="spellEnd"/>
      <w:r w:rsidRPr="00464EA8">
        <w:rPr>
          <w:rFonts w:ascii="Gill Sans MT" w:hAnsi="Gill Sans MT"/>
          <w:color w:val="444444"/>
        </w:rPr>
        <w:t xml:space="preserve"> cosine similarity search returns </w:t>
      </w:r>
      <w:proofErr w:type="gramStart"/>
      <w:r w:rsidRPr="00464EA8">
        <w:rPr>
          <w:rFonts w:ascii="Gill Sans MT" w:hAnsi="Gill Sans MT"/>
          <w:color w:val="444444"/>
        </w:rPr>
        <w:t>results</w:t>
      </w:r>
      <w:proofErr w:type="gramEnd"/>
      <w:r w:rsidRPr="00464EA8">
        <w:rPr>
          <w:rFonts w:ascii="Gill Sans MT" w:hAnsi="Gill Sans MT"/>
          <w:color w:val="444444"/>
        </w:rPr>
        <w:t xml:space="preserve"> in under 50ms. The switch to a dedicated vector database is a production </w:t>
      </w:r>
      <w:proofErr w:type="spellStart"/>
      <w:r w:rsidRPr="00464EA8">
        <w:rPr>
          <w:rFonts w:ascii="Gill Sans MT" w:hAnsi="Gill Sans MT"/>
          <w:color w:val="444444"/>
        </w:rPr>
        <w:t>optimisation</w:t>
      </w:r>
      <w:proofErr w:type="spellEnd"/>
      <w:r w:rsidRPr="00464EA8">
        <w:rPr>
          <w:rFonts w:ascii="Gill Sans MT" w:hAnsi="Gill Sans MT"/>
          <w:color w:val="444444"/>
        </w:rPr>
        <w:t>, not a POC requirement.</w:t>
      </w:r>
    </w:p>
    <w:p w:rsidR="00A02EEF" w:rsidRPr="00464EA8" w:rsidRDefault="00A02EEF">
      <w:pPr>
        <w:spacing w:before="80"/>
        <w:rPr>
          <w:rFonts w:ascii="Gill Sans MT" w:hAnsi="Gill Sans MT"/>
        </w:rPr>
      </w:pPr>
    </w:p>
    <w:p w:rsidR="00A02EEF" w:rsidRPr="00464EA8" w:rsidRDefault="00000000">
      <w:pPr>
        <w:pStyle w:val="Heading3"/>
        <w:rPr>
          <w:rFonts w:ascii="Gill Sans MT" w:hAnsi="Gill Sans MT"/>
        </w:rPr>
      </w:pPr>
      <w:r w:rsidRPr="00464EA8">
        <w:rPr>
          <w:rFonts w:ascii="Gill Sans MT" w:hAnsi="Gill Sans MT"/>
        </w:rPr>
        <w:t>Why 360dialog Instead of Twilio for WhatsApp</w:t>
      </w:r>
    </w:p>
    <w:p w:rsidR="00A02EEF" w:rsidRPr="00464EA8" w:rsidRDefault="00000000">
      <w:pPr>
        <w:spacing w:before="80" w:after="80"/>
        <w:rPr>
          <w:rFonts w:ascii="Gill Sans MT" w:hAnsi="Gill Sans MT"/>
        </w:rPr>
      </w:pPr>
      <w:r w:rsidRPr="00464EA8">
        <w:rPr>
          <w:rFonts w:ascii="Gill Sans MT" w:hAnsi="Gill Sans MT"/>
          <w:color w:val="444444"/>
        </w:rPr>
        <w:t xml:space="preserve">360dialog charges a flat $59/month per WhatsApp Business Account (WABA) with direct Meta API access and zero message markup. Twilio charges a platform fee on every message on top of Meta's rates, which becomes expensive fast with high-volume tenants. For a multi-tenant product where each SME brings their own WABA, </w:t>
      </w:r>
      <w:r w:rsidRPr="00464EA8">
        <w:rPr>
          <w:rFonts w:ascii="Gill Sans MT" w:hAnsi="Gill Sans MT"/>
          <w:color w:val="444444"/>
        </w:rPr>
        <w:lastRenderedPageBreak/>
        <w:t>360dialog's Partner API is the correct choice: it allows you to manage unlimited WABA accounts through one API key.</w:t>
      </w:r>
    </w:p>
    <w:p w:rsidR="00A02EEF" w:rsidRPr="00464EA8" w:rsidRDefault="00A02EEF">
      <w:pPr>
        <w:spacing w:before="80"/>
        <w:rPr>
          <w:rFonts w:ascii="Gill Sans MT" w:hAnsi="Gill Sans MT"/>
        </w:rPr>
      </w:pPr>
    </w:p>
    <w:p w:rsidR="00A02EEF" w:rsidRPr="00464EA8" w:rsidRDefault="00000000">
      <w:pPr>
        <w:pStyle w:val="Heading3"/>
        <w:rPr>
          <w:rFonts w:ascii="Gill Sans MT" w:hAnsi="Gill Sans MT"/>
        </w:rPr>
      </w:pPr>
      <w:r w:rsidRPr="00464EA8">
        <w:rPr>
          <w:rFonts w:ascii="Gill Sans MT" w:hAnsi="Gill Sans MT"/>
        </w:rPr>
        <w:t xml:space="preserve">Why </w:t>
      </w:r>
      <w:proofErr w:type="spellStart"/>
      <w:r w:rsidRPr="00464EA8">
        <w:rPr>
          <w:rFonts w:ascii="Gill Sans MT" w:hAnsi="Gill Sans MT"/>
        </w:rPr>
        <w:t>Supabase</w:t>
      </w:r>
      <w:proofErr w:type="spellEnd"/>
      <w:r w:rsidRPr="00464EA8">
        <w:rPr>
          <w:rFonts w:ascii="Gill Sans MT" w:hAnsi="Gill Sans MT"/>
        </w:rPr>
        <w:t xml:space="preserve"> Instead of Raw PostgreSQL</w:t>
      </w:r>
    </w:p>
    <w:p w:rsidR="00A02EEF" w:rsidRPr="00464EA8" w:rsidRDefault="00000000">
      <w:pPr>
        <w:spacing w:before="80" w:after="80"/>
        <w:rPr>
          <w:rFonts w:ascii="Gill Sans MT" w:hAnsi="Gill Sans MT"/>
        </w:rPr>
      </w:pPr>
      <w:proofErr w:type="spellStart"/>
      <w:r w:rsidRPr="00464EA8">
        <w:rPr>
          <w:rFonts w:ascii="Gill Sans MT" w:hAnsi="Gill Sans MT"/>
          <w:color w:val="444444"/>
        </w:rPr>
        <w:t>Supabase</w:t>
      </w:r>
      <w:proofErr w:type="spellEnd"/>
      <w:r w:rsidRPr="00464EA8">
        <w:rPr>
          <w:rFonts w:ascii="Gill Sans MT" w:hAnsi="Gill Sans MT"/>
          <w:color w:val="444444"/>
        </w:rPr>
        <w:t xml:space="preserve"> provides managed PostgreSQL with Row-Level Security, built-in authentication with JWT support, a real-time subscription layer (for live dashboard updates), and the </w:t>
      </w:r>
      <w:proofErr w:type="spellStart"/>
      <w:r w:rsidRPr="00464EA8">
        <w:rPr>
          <w:rFonts w:ascii="Gill Sans MT" w:hAnsi="Gill Sans MT"/>
          <w:color w:val="444444"/>
        </w:rPr>
        <w:t>pgvector</w:t>
      </w:r>
      <w:proofErr w:type="spellEnd"/>
      <w:r w:rsidRPr="00464EA8">
        <w:rPr>
          <w:rFonts w:ascii="Gill Sans MT" w:hAnsi="Gill Sans MT"/>
          <w:color w:val="444444"/>
        </w:rPr>
        <w:t xml:space="preserve"> extension already enabled. The free tier supports up to 500MB data and 2GB file storage — sufficient for the POC. Migrating to a dedicated PostgreSQL instance later requires changing only the connection string.</w:t>
      </w:r>
    </w:p>
    <w:p w:rsidR="00A02EEF" w:rsidRPr="00464EA8" w:rsidRDefault="00A02EEF">
      <w:pPr>
        <w:spacing w:before="120"/>
        <w:rPr>
          <w:rFonts w:ascii="Gill Sans MT" w:hAnsi="Gill Sans MT"/>
        </w:rPr>
      </w:pPr>
    </w:p>
    <w:p w:rsidR="00A02EEF" w:rsidRPr="00464EA8" w:rsidRDefault="00000000" w:rsidP="00464EA8">
      <w:pPr>
        <w:rPr>
          <w:rFonts w:ascii="Gill Sans MT" w:hAnsi="Gill Sans MT"/>
        </w:rPr>
      </w:pPr>
      <w:r w:rsidRPr="00464EA8">
        <w:rPr>
          <w:rFonts w:ascii="Gill Sans MT" w:hAnsi="Gill Sans MT"/>
          <w:b/>
          <w:bCs/>
          <w:color w:val="0A1628"/>
          <w:sz w:val="36"/>
          <w:szCs w:val="36"/>
        </w:rPr>
        <w:t>4. Data Architecture</w:t>
      </w:r>
    </w:p>
    <w:p w:rsidR="00A02EEF" w:rsidRPr="00464EA8" w:rsidRDefault="00000000">
      <w:pPr>
        <w:pStyle w:val="Heading2"/>
        <w:rPr>
          <w:rFonts w:ascii="Gill Sans MT" w:hAnsi="Gill Sans MT"/>
        </w:rPr>
      </w:pPr>
      <w:r w:rsidRPr="00464EA8">
        <w:rPr>
          <w:rFonts w:ascii="Gill Sans MT" w:hAnsi="Gill Sans MT"/>
        </w:rPr>
        <w:t>4.1 Database Schema</w:t>
      </w:r>
    </w:p>
    <w:p w:rsidR="00A02EEF" w:rsidRPr="00464EA8" w:rsidRDefault="00000000">
      <w:pPr>
        <w:spacing w:before="80" w:after="80"/>
        <w:rPr>
          <w:rFonts w:ascii="Gill Sans MT" w:hAnsi="Gill Sans MT"/>
        </w:rPr>
      </w:pPr>
      <w:r w:rsidRPr="00464EA8">
        <w:rPr>
          <w:rFonts w:ascii="Gill Sans MT" w:hAnsi="Gill Sans MT"/>
          <w:color w:val="444444"/>
        </w:rPr>
        <w:t xml:space="preserve">All tables live in a single PostgreSQL database. Every table that contains tenant-specific data includes a </w:t>
      </w:r>
      <w:proofErr w:type="spellStart"/>
      <w:r w:rsidRPr="00464EA8">
        <w:rPr>
          <w:rFonts w:ascii="Gill Sans MT" w:hAnsi="Gill Sans MT"/>
          <w:color w:val="444444"/>
        </w:rPr>
        <w:t>business_id</w:t>
      </w:r>
      <w:proofErr w:type="spellEnd"/>
      <w:r w:rsidRPr="00464EA8">
        <w:rPr>
          <w:rFonts w:ascii="Gill Sans MT" w:hAnsi="Gill Sans MT"/>
          <w:color w:val="444444"/>
        </w:rPr>
        <w:t xml:space="preserve"> column. </w:t>
      </w:r>
      <w:proofErr w:type="spellStart"/>
      <w:r w:rsidRPr="00464EA8">
        <w:rPr>
          <w:rFonts w:ascii="Gill Sans MT" w:hAnsi="Gill Sans MT"/>
          <w:color w:val="444444"/>
        </w:rPr>
        <w:t>Supabase</w:t>
      </w:r>
      <w:proofErr w:type="spellEnd"/>
      <w:r w:rsidRPr="00464EA8">
        <w:rPr>
          <w:rFonts w:ascii="Gill Sans MT" w:hAnsi="Gill Sans MT"/>
          <w:color w:val="444444"/>
        </w:rPr>
        <w:t xml:space="preserve"> RLS policies automatically filter queries by this ID, enforcing isolation at the database engine level.</w:t>
      </w:r>
    </w:p>
    <w:p w:rsidR="00A02EEF" w:rsidRPr="00464EA8" w:rsidRDefault="00A02EEF">
      <w:pPr>
        <w:spacing w:before="80"/>
        <w:rPr>
          <w:rFonts w:ascii="Gill Sans MT" w:hAnsi="Gill Sans MT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700"/>
        <w:gridCol w:w="2860"/>
      </w:tblGrid>
      <w:tr w:rsidR="00A02EEF" w:rsidRPr="00464EA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b/>
                <w:bCs/>
                <w:color w:val="FFFFFF"/>
                <w:sz w:val="20"/>
                <w:szCs w:val="20"/>
              </w:rPr>
              <w:t>Key Columns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A02EEF" w:rsidRPr="00464EA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b/>
                <w:bCs/>
                <w:color w:val="0A1628"/>
                <w:sz w:val="19"/>
                <w:szCs w:val="19"/>
              </w:rPr>
              <w:t>businesses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color w:val="444444"/>
                <w:sz w:val="18"/>
                <w:szCs w:val="18"/>
              </w:rPr>
              <w:t xml:space="preserve">id, name, </w:t>
            </w:r>
            <w:proofErr w:type="spellStart"/>
            <w:r w:rsidRPr="00464EA8">
              <w:rPr>
                <w:rFonts w:ascii="Gill Sans MT" w:hAnsi="Gill Sans MT"/>
                <w:color w:val="444444"/>
                <w:sz w:val="18"/>
                <w:szCs w:val="18"/>
              </w:rPr>
              <w:t>whatsapp_number</w:t>
            </w:r>
            <w:proofErr w:type="spellEnd"/>
            <w:r w:rsidRPr="00464EA8">
              <w:rPr>
                <w:rFonts w:ascii="Gill Sans MT" w:hAnsi="Gill Sans MT"/>
                <w:color w:val="444444"/>
                <w:sz w:val="18"/>
                <w:szCs w:val="18"/>
              </w:rPr>
              <w:t xml:space="preserve">, </w:t>
            </w:r>
            <w:proofErr w:type="spellStart"/>
            <w:r w:rsidRPr="00464EA8">
              <w:rPr>
                <w:rFonts w:ascii="Gill Sans MT" w:hAnsi="Gill Sans MT"/>
                <w:color w:val="444444"/>
                <w:sz w:val="18"/>
                <w:szCs w:val="18"/>
              </w:rPr>
              <w:t>waba_id</w:t>
            </w:r>
            <w:proofErr w:type="spellEnd"/>
            <w:r w:rsidRPr="00464EA8">
              <w:rPr>
                <w:rFonts w:ascii="Gill Sans MT" w:hAnsi="Gill Sans MT"/>
                <w:color w:val="444444"/>
                <w:sz w:val="18"/>
                <w:szCs w:val="18"/>
              </w:rPr>
              <w:t xml:space="preserve">, </w:t>
            </w:r>
            <w:proofErr w:type="spellStart"/>
            <w:r w:rsidRPr="00464EA8">
              <w:rPr>
                <w:rFonts w:ascii="Gill Sans MT" w:hAnsi="Gill Sans MT"/>
                <w:color w:val="444444"/>
                <w:sz w:val="18"/>
                <w:szCs w:val="18"/>
              </w:rPr>
              <w:t>api_key</w:t>
            </w:r>
            <w:proofErr w:type="spellEnd"/>
            <w:r w:rsidRPr="00464EA8">
              <w:rPr>
                <w:rFonts w:ascii="Gill Sans MT" w:hAnsi="Gill Sans MT"/>
                <w:color w:val="444444"/>
                <w:sz w:val="18"/>
                <w:szCs w:val="18"/>
              </w:rPr>
              <w:t xml:space="preserve">, plan, </w:t>
            </w:r>
            <w:proofErr w:type="spellStart"/>
            <w:r w:rsidRPr="00464EA8">
              <w:rPr>
                <w:rFonts w:ascii="Gill Sans MT" w:hAnsi="Gill Sans MT"/>
                <w:color w:val="444444"/>
                <w:sz w:val="18"/>
                <w:szCs w:val="18"/>
              </w:rPr>
              <w:t>is_active</w:t>
            </w:r>
            <w:proofErr w:type="spellEnd"/>
            <w:r w:rsidRPr="00464EA8">
              <w:rPr>
                <w:rFonts w:ascii="Gill Sans MT" w:hAnsi="Gill Sans MT"/>
                <w:color w:val="444444"/>
                <w:sz w:val="18"/>
                <w:szCs w:val="18"/>
              </w:rPr>
              <w:t xml:space="preserve">, </w:t>
            </w:r>
            <w:proofErr w:type="spellStart"/>
            <w:r w:rsidRPr="00464EA8">
              <w:rPr>
                <w:rFonts w:ascii="Gill Sans MT" w:hAnsi="Gill Sans MT"/>
                <w:color w:val="444444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color w:val="444444"/>
                <w:sz w:val="19"/>
                <w:szCs w:val="19"/>
              </w:rPr>
              <w:t>One row per SME tenant</w:t>
            </w:r>
          </w:p>
        </w:tc>
      </w:tr>
      <w:tr w:rsidR="00A02EEF" w:rsidRPr="00464EA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proofErr w:type="spellStart"/>
            <w:r w:rsidRPr="00464EA8">
              <w:rPr>
                <w:rFonts w:ascii="Gill Sans MT" w:hAnsi="Gill Sans MT"/>
                <w:b/>
                <w:bCs/>
                <w:color w:val="0A1628"/>
                <w:sz w:val="19"/>
                <w:szCs w:val="19"/>
              </w:rPr>
              <w:t>business_users</w:t>
            </w:r>
            <w:proofErr w:type="spellEnd"/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color w:val="444444"/>
                <w:sz w:val="18"/>
                <w:szCs w:val="18"/>
              </w:rPr>
              <w:t xml:space="preserve">id, </w:t>
            </w:r>
            <w:proofErr w:type="spellStart"/>
            <w:r w:rsidRPr="00464EA8">
              <w:rPr>
                <w:rFonts w:ascii="Gill Sans MT" w:hAnsi="Gill Sans MT"/>
                <w:color w:val="444444"/>
                <w:sz w:val="18"/>
                <w:szCs w:val="18"/>
              </w:rPr>
              <w:t>business_id</w:t>
            </w:r>
            <w:proofErr w:type="spellEnd"/>
            <w:r w:rsidRPr="00464EA8">
              <w:rPr>
                <w:rFonts w:ascii="Gill Sans MT" w:hAnsi="Gill Sans MT"/>
                <w:color w:val="444444"/>
                <w:sz w:val="18"/>
                <w:szCs w:val="18"/>
              </w:rPr>
              <w:t xml:space="preserve">, name, email, role (owner/staff), </w:t>
            </w:r>
            <w:proofErr w:type="spellStart"/>
            <w:r w:rsidRPr="00464EA8">
              <w:rPr>
                <w:rFonts w:ascii="Gill Sans MT" w:hAnsi="Gill Sans MT"/>
                <w:color w:val="444444"/>
                <w:sz w:val="18"/>
                <w:szCs w:val="18"/>
              </w:rPr>
              <w:t>password_hash</w:t>
            </w:r>
            <w:proofErr w:type="spellEnd"/>
            <w:r w:rsidRPr="00464EA8">
              <w:rPr>
                <w:rFonts w:ascii="Gill Sans MT" w:hAnsi="Gill Sans MT"/>
                <w:color w:val="444444"/>
                <w:sz w:val="18"/>
                <w:szCs w:val="18"/>
              </w:rPr>
              <w:t xml:space="preserve">, </w:t>
            </w:r>
            <w:proofErr w:type="spellStart"/>
            <w:r w:rsidRPr="00464EA8">
              <w:rPr>
                <w:rFonts w:ascii="Gill Sans MT" w:hAnsi="Gill Sans MT"/>
                <w:color w:val="444444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color w:val="444444"/>
                <w:sz w:val="19"/>
                <w:szCs w:val="19"/>
              </w:rPr>
              <w:t>Staff who log into the dashboard</w:t>
            </w:r>
          </w:p>
        </w:tc>
      </w:tr>
      <w:tr w:rsidR="00A02EEF" w:rsidRPr="00464EA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b/>
                <w:bCs/>
                <w:color w:val="0A1628"/>
                <w:sz w:val="19"/>
                <w:szCs w:val="19"/>
              </w:rPr>
              <w:t>customers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color w:val="444444"/>
                <w:sz w:val="18"/>
                <w:szCs w:val="18"/>
              </w:rPr>
              <w:t xml:space="preserve">id, </w:t>
            </w:r>
            <w:proofErr w:type="spellStart"/>
            <w:r w:rsidRPr="00464EA8">
              <w:rPr>
                <w:rFonts w:ascii="Gill Sans MT" w:hAnsi="Gill Sans MT"/>
                <w:color w:val="444444"/>
                <w:sz w:val="18"/>
                <w:szCs w:val="18"/>
              </w:rPr>
              <w:t>business_id</w:t>
            </w:r>
            <w:proofErr w:type="spellEnd"/>
            <w:r w:rsidRPr="00464EA8">
              <w:rPr>
                <w:rFonts w:ascii="Gill Sans MT" w:hAnsi="Gill Sans MT"/>
                <w:color w:val="444444"/>
                <w:sz w:val="18"/>
                <w:szCs w:val="18"/>
              </w:rPr>
              <w:t xml:space="preserve">, </w:t>
            </w:r>
            <w:proofErr w:type="spellStart"/>
            <w:r w:rsidRPr="00464EA8">
              <w:rPr>
                <w:rFonts w:ascii="Gill Sans MT" w:hAnsi="Gill Sans MT"/>
                <w:color w:val="444444"/>
                <w:sz w:val="18"/>
                <w:szCs w:val="18"/>
              </w:rPr>
              <w:t>whatsapp_number</w:t>
            </w:r>
            <w:proofErr w:type="spellEnd"/>
            <w:r w:rsidRPr="00464EA8">
              <w:rPr>
                <w:rFonts w:ascii="Gill Sans MT" w:hAnsi="Gill Sans MT"/>
                <w:color w:val="444444"/>
                <w:sz w:val="18"/>
                <w:szCs w:val="18"/>
              </w:rPr>
              <w:t xml:space="preserve">, name, email, </w:t>
            </w:r>
            <w:proofErr w:type="spellStart"/>
            <w:r w:rsidRPr="00464EA8">
              <w:rPr>
                <w:rFonts w:ascii="Gill Sans MT" w:hAnsi="Gill Sans MT"/>
                <w:color w:val="444444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color w:val="444444"/>
                <w:sz w:val="19"/>
                <w:szCs w:val="19"/>
              </w:rPr>
              <w:t>End-customers per tenant</w:t>
            </w:r>
          </w:p>
        </w:tc>
      </w:tr>
      <w:tr w:rsidR="00A02EEF" w:rsidRPr="00464EA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b/>
                <w:bCs/>
                <w:color w:val="0A1628"/>
                <w:sz w:val="19"/>
                <w:szCs w:val="19"/>
              </w:rPr>
              <w:t>conversations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color w:val="444444"/>
                <w:sz w:val="18"/>
                <w:szCs w:val="18"/>
              </w:rPr>
              <w:t xml:space="preserve">id, </w:t>
            </w:r>
            <w:proofErr w:type="spellStart"/>
            <w:r w:rsidRPr="00464EA8">
              <w:rPr>
                <w:rFonts w:ascii="Gill Sans MT" w:hAnsi="Gill Sans MT"/>
                <w:color w:val="444444"/>
                <w:sz w:val="18"/>
                <w:szCs w:val="18"/>
              </w:rPr>
              <w:t>business_id</w:t>
            </w:r>
            <w:proofErr w:type="spellEnd"/>
            <w:r w:rsidRPr="00464EA8">
              <w:rPr>
                <w:rFonts w:ascii="Gill Sans MT" w:hAnsi="Gill Sans MT"/>
                <w:color w:val="444444"/>
                <w:sz w:val="18"/>
                <w:szCs w:val="18"/>
              </w:rPr>
              <w:t xml:space="preserve">, </w:t>
            </w:r>
            <w:proofErr w:type="spellStart"/>
            <w:r w:rsidRPr="00464EA8">
              <w:rPr>
                <w:rFonts w:ascii="Gill Sans MT" w:hAnsi="Gill Sans MT"/>
                <w:color w:val="444444"/>
                <w:sz w:val="18"/>
                <w:szCs w:val="18"/>
              </w:rPr>
              <w:t>customer_id</w:t>
            </w:r>
            <w:proofErr w:type="spellEnd"/>
            <w:r w:rsidRPr="00464EA8">
              <w:rPr>
                <w:rFonts w:ascii="Gill Sans MT" w:hAnsi="Gill Sans MT"/>
                <w:color w:val="444444"/>
                <w:sz w:val="18"/>
                <w:szCs w:val="18"/>
              </w:rPr>
              <w:t xml:space="preserve">, status (open/resolved/escalated), </w:t>
            </w:r>
            <w:proofErr w:type="spellStart"/>
            <w:r w:rsidRPr="00464EA8">
              <w:rPr>
                <w:rFonts w:ascii="Gill Sans MT" w:hAnsi="Gill Sans MT"/>
                <w:color w:val="444444"/>
                <w:sz w:val="18"/>
                <w:szCs w:val="18"/>
              </w:rPr>
              <w:t>ai_enabled</w:t>
            </w:r>
            <w:proofErr w:type="spellEnd"/>
            <w:r w:rsidRPr="00464EA8">
              <w:rPr>
                <w:rFonts w:ascii="Gill Sans MT" w:hAnsi="Gill Sans MT"/>
                <w:color w:val="444444"/>
                <w:sz w:val="18"/>
                <w:szCs w:val="18"/>
              </w:rPr>
              <w:t xml:space="preserve">, </w:t>
            </w:r>
            <w:proofErr w:type="spellStart"/>
            <w:r w:rsidRPr="00464EA8">
              <w:rPr>
                <w:rFonts w:ascii="Gill Sans MT" w:hAnsi="Gill Sans MT"/>
                <w:color w:val="444444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color w:val="444444"/>
                <w:sz w:val="19"/>
                <w:szCs w:val="19"/>
              </w:rPr>
              <w:t>Chat session per customer per business</w:t>
            </w:r>
          </w:p>
        </w:tc>
      </w:tr>
      <w:tr w:rsidR="00A02EEF" w:rsidRPr="00464EA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b/>
                <w:bCs/>
                <w:color w:val="0A1628"/>
                <w:sz w:val="19"/>
                <w:szCs w:val="19"/>
              </w:rPr>
              <w:t>messages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color w:val="444444"/>
                <w:sz w:val="18"/>
                <w:szCs w:val="18"/>
              </w:rPr>
              <w:t xml:space="preserve">id, </w:t>
            </w:r>
            <w:proofErr w:type="spellStart"/>
            <w:r w:rsidRPr="00464EA8">
              <w:rPr>
                <w:rFonts w:ascii="Gill Sans MT" w:hAnsi="Gill Sans MT"/>
                <w:color w:val="444444"/>
                <w:sz w:val="18"/>
                <w:szCs w:val="18"/>
              </w:rPr>
              <w:t>conversation_id</w:t>
            </w:r>
            <w:proofErr w:type="spellEnd"/>
            <w:r w:rsidRPr="00464EA8">
              <w:rPr>
                <w:rFonts w:ascii="Gill Sans MT" w:hAnsi="Gill Sans MT"/>
                <w:color w:val="444444"/>
                <w:sz w:val="18"/>
                <w:szCs w:val="18"/>
              </w:rPr>
              <w:t xml:space="preserve">, direction (in/out), content, intent, </w:t>
            </w:r>
            <w:proofErr w:type="spellStart"/>
            <w:r w:rsidRPr="00464EA8">
              <w:rPr>
                <w:rFonts w:ascii="Gill Sans MT" w:hAnsi="Gill Sans MT"/>
                <w:color w:val="444444"/>
                <w:sz w:val="18"/>
                <w:szCs w:val="18"/>
              </w:rPr>
              <w:t>confidence_score</w:t>
            </w:r>
            <w:proofErr w:type="spellEnd"/>
            <w:r w:rsidRPr="00464EA8">
              <w:rPr>
                <w:rFonts w:ascii="Gill Sans MT" w:hAnsi="Gill Sans MT"/>
                <w:color w:val="444444"/>
                <w:sz w:val="18"/>
                <w:szCs w:val="18"/>
              </w:rPr>
              <w:t xml:space="preserve">, </w:t>
            </w:r>
            <w:proofErr w:type="spellStart"/>
            <w:r w:rsidRPr="00464EA8">
              <w:rPr>
                <w:rFonts w:ascii="Gill Sans MT" w:hAnsi="Gill Sans MT"/>
                <w:color w:val="444444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color w:val="444444"/>
                <w:sz w:val="19"/>
                <w:szCs w:val="19"/>
              </w:rPr>
              <w:t>Every individual WhatsApp message</w:t>
            </w:r>
          </w:p>
        </w:tc>
      </w:tr>
      <w:tr w:rsidR="00A02EEF" w:rsidRPr="00464EA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b/>
                <w:bCs/>
                <w:color w:val="0A1628"/>
                <w:sz w:val="19"/>
                <w:szCs w:val="19"/>
              </w:rPr>
              <w:t>leads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color w:val="444444"/>
                <w:sz w:val="18"/>
                <w:szCs w:val="18"/>
              </w:rPr>
              <w:t xml:space="preserve">id, </w:t>
            </w:r>
            <w:proofErr w:type="spellStart"/>
            <w:r w:rsidRPr="00464EA8">
              <w:rPr>
                <w:rFonts w:ascii="Gill Sans MT" w:hAnsi="Gill Sans MT"/>
                <w:color w:val="444444"/>
                <w:sz w:val="18"/>
                <w:szCs w:val="18"/>
              </w:rPr>
              <w:t>business_id</w:t>
            </w:r>
            <w:proofErr w:type="spellEnd"/>
            <w:r w:rsidRPr="00464EA8">
              <w:rPr>
                <w:rFonts w:ascii="Gill Sans MT" w:hAnsi="Gill Sans MT"/>
                <w:color w:val="444444"/>
                <w:sz w:val="18"/>
                <w:szCs w:val="18"/>
              </w:rPr>
              <w:t xml:space="preserve">, </w:t>
            </w:r>
            <w:proofErr w:type="spellStart"/>
            <w:r w:rsidRPr="00464EA8">
              <w:rPr>
                <w:rFonts w:ascii="Gill Sans MT" w:hAnsi="Gill Sans MT"/>
                <w:color w:val="444444"/>
                <w:sz w:val="18"/>
                <w:szCs w:val="18"/>
              </w:rPr>
              <w:t>customer_id</w:t>
            </w:r>
            <w:proofErr w:type="spellEnd"/>
            <w:r w:rsidRPr="00464EA8">
              <w:rPr>
                <w:rFonts w:ascii="Gill Sans MT" w:hAnsi="Gill Sans MT"/>
                <w:color w:val="444444"/>
                <w:sz w:val="18"/>
                <w:szCs w:val="18"/>
              </w:rPr>
              <w:t xml:space="preserve">, </w:t>
            </w:r>
            <w:proofErr w:type="spellStart"/>
            <w:r w:rsidRPr="00464EA8">
              <w:rPr>
                <w:rFonts w:ascii="Gill Sans MT" w:hAnsi="Gill Sans MT"/>
                <w:color w:val="444444"/>
                <w:sz w:val="18"/>
                <w:szCs w:val="18"/>
              </w:rPr>
              <w:t>conversation_id</w:t>
            </w:r>
            <w:proofErr w:type="spellEnd"/>
            <w:r w:rsidRPr="00464EA8">
              <w:rPr>
                <w:rFonts w:ascii="Gill Sans MT" w:hAnsi="Gill Sans MT"/>
                <w:color w:val="444444"/>
                <w:sz w:val="18"/>
                <w:szCs w:val="18"/>
              </w:rPr>
              <w:t xml:space="preserve">, score (cold/warm/hot), </w:t>
            </w:r>
            <w:proofErr w:type="spellStart"/>
            <w:r w:rsidRPr="00464EA8">
              <w:rPr>
                <w:rFonts w:ascii="Gill Sans MT" w:hAnsi="Gill Sans MT"/>
                <w:color w:val="444444"/>
                <w:sz w:val="18"/>
                <w:szCs w:val="18"/>
              </w:rPr>
              <w:t>details_json</w:t>
            </w:r>
            <w:proofErr w:type="spellEnd"/>
            <w:r w:rsidRPr="00464EA8">
              <w:rPr>
                <w:rFonts w:ascii="Gill Sans MT" w:hAnsi="Gill Sans MT"/>
                <w:color w:val="444444"/>
                <w:sz w:val="18"/>
                <w:szCs w:val="18"/>
              </w:rPr>
              <w:t xml:space="preserve">, </w:t>
            </w:r>
            <w:proofErr w:type="spellStart"/>
            <w:r w:rsidRPr="00464EA8">
              <w:rPr>
                <w:rFonts w:ascii="Gill Sans MT" w:hAnsi="Gill Sans MT"/>
                <w:color w:val="444444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color w:val="444444"/>
                <w:sz w:val="19"/>
                <w:szCs w:val="19"/>
              </w:rPr>
              <w:t>Captured lead per sales conversation</w:t>
            </w:r>
          </w:p>
        </w:tc>
      </w:tr>
      <w:tr w:rsidR="00A02EEF" w:rsidRPr="00464EA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b/>
                <w:bCs/>
                <w:color w:val="0A1628"/>
                <w:sz w:val="19"/>
                <w:szCs w:val="19"/>
              </w:rPr>
              <w:t>bookings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color w:val="444444"/>
                <w:sz w:val="18"/>
                <w:szCs w:val="18"/>
              </w:rPr>
              <w:t xml:space="preserve">id, </w:t>
            </w:r>
            <w:proofErr w:type="spellStart"/>
            <w:r w:rsidRPr="00464EA8">
              <w:rPr>
                <w:rFonts w:ascii="Gill Sans MT" w:hAnsi="Gill Sans MT"/>
                <w:color w:val="444444"/>
                <w:sz w:val="18"/>
                <w:szCs w:val="18"/>
              </w:rPr>
              <w:t>business_id</w:t>
            </w:r>
            <w:proofErr w:type="spellEnd"/>
            <w:r w:rsidRPr="00464EA8">
              <w:rPr>
                <w:rFonts w:ascii="Gill Sans MT" w:hAnsi="Gill Sans MT"/>
                <w:color w:val="444444"/>
                <w:sz w:val="18"/>
                <w:szCs w:val="18"/>
              </w:rPr>
              <w:t xml:space="preserve">, </w:t>
            </w:r>
            <w:proofErr w:type="spellStart"/>
            <w:r w:rsidRPr="00464EA8">
              <w:rPr>
                <w:rFonts w:ascii="Gill Sans MT" w:hAnsi="Gill Sans MT"/>
                <w:color w:val="444444"/>
                <w:sz w:val="18"/>
                <w:szCs w:val="18"/>
              </w:rPr>
              <w:t>customer_id</w:t>
            </w:r>
            <w:proofErr w:type="spellEnd"/>
            <w:r w:rsidRPr="00464EA8">
              <w:rPr>
                <w:rFonts w:ascii="Gill Sans MT" w:hAnsi="Gill Sans MT"/>
                <w:color w:val="444444"/>
                <w:sz w:val="18"/>
                <w:szCs w:val="18"/>
              </w:rPr>
              <w:t xml:space="preserve">, service, </w:t>
            </w:r>
            <w:proofErr w:type="spellStart"/>
            <w:r w:rsidRPr="00464EA8">
              <w:rPr>
                <w:rFonts w:ascii="Gill Sans MT" w:hAnsi="Gill Sans MT"/>
                <w:color w:val="444444"/>
                <w:sz w:val="18"/>
                <w:szCs w:val="18"/>
              </w:rPr>
              <w:t>date_time</w:t>
            </w:r>
            <w:proofErr w:type="spellEnd"/>
            <w:r w:rsidRPr="00464EA8">
              <w:rPr>
                <w:rFonts w:ascii="Gill Sans MT" w:hAnsi="Gill Sans MT"/>
                <w:color w:val="444444"/>
                <w:sz w:val="18"/>
                <w:szCs w:val="18"/>
              </w:rPr>
              <w:t xml:space="preserve">, status, notes, </w:t>
            </w:r>
            <w:proofErr w:type="spellStart"/>
            <w:r w:rsidRPr="00464EA8">
              <w:rPr>
                <w:rFonts w:ascii="Gill Sans MT" w:hAnsi="Gill Sans MT"/>
                <w:color w:val="444444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color w:val="444444"/>
                <w:sz w:val="19"/>
                <w:szCs w:val="19"/>
              </w:rPr>
              <w:t>Appointment records</w:t>
            </w:r>
          </w:p>
        </w:tc>
      </w:tr>
      <w:tr w:rsidR="00A02EEF" w:rsidRPr="00464EA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proofErr w:type="spellStart"/>
            <w:r w:rsidRPr="00464EA8">
              <w:rPr>
                <w:rFonts w:ascii="Gill Sans MT" w:hAnsi="Gill Sans MT"/>
                <w:b/>
                <w:bCs/>
                <w:color w:val="0A1628"/>
                <w:sz w:val="19"/>
                <w:szCs w:val="19"/>
              </w:rPr>
              <w:t>knowledge_base</w:t>
            </w:r>
            <w:proofErr w:type="spellEnd"/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color w:val="444444"/>
                <w:sz w:val="18"/>
                <w:szCs w:val="18"/>
              </w:rPr>
              <w:t xml:space="preserve">id, </w:t>
            </w:r>
            <w:proofErr w:type="spellStart"/>
            <w:r w:rsidRPr="00464EA8">
              <w:rPr>
                <w:rFonts w:ascii="Gill Sans MT" w:hAnsi="Gill Sans MT"/>
                <w:color w:val="444444"/>
                <w:sz w:val="18"/>
                <w:szCs w:val="18"/>
              </w:rPr>
              <w:t>business_id</w:t>
            </w:r>
            <w:proofErr w:type="spellEnd"/>
            <w:r w:rsidRPr="00464EA8">
              <w:rPr>
                <w:rFonts w:ascii="Gill Sans MT" w:hAnsi="Gill Sans MT"/>
                <w:color w:val="444444"/>
                <w:sz w:val="18"/>
                <w:szCs w:val="18"/>
              </w:rPr>
              <w:t>, type (product/</w:t>
            </w:r>
            <w:proofErr w:type="spellStart"/>
            <w:r w:rsidRPr="00464EA8">
              <w:rPr>
                <w:rFonts w:ascii="Gill Sans MT" w:hAnsi="Gill Sans MT"/>
                <w:color w:val="444444"/>
                <w:sz w:val="18"/>
                <w:szCs w:val="18"/>
              </w:rPr>
              <w:t>faq</w:t>
            </w:r>
            <w:proofErr w:type="spellEnd"/>
            <w:r w:rsidRPr="00464EA8">
              <w:rPr>
                <w:rFonts w:ascii="Gill Sans MT" w:hAnsi="Gill Sans MT"/>
                <w:color w:val="444444"/>
                <w:sz w:val="18"/>
                <w:szCs w:val="18"/>
              </w:rPr>
              <w:t xml:space="preserve">/policy), title, content, embedding </w:t>
            </w:r>
            <w:proofErr w:type="gramStart"/>
            <w:r w:rsidRPr="00464EA8">
              <w:rPr>
                <w:rFonts w:ascii="Gill Sans MT" w:hAnsi="Gill Sans MT"/>
                <w:color w:val="444444"/>
                <w:sz w:val="18"/>
                <w:szCs w:val="18"/>
              </w:rPr>
              <w:t>vector(</w:t>
            </w:r>
            <w:proofErr w:type="gramEnd"/>
            <w:r w:rsidRPr="00464EA8">
              <w:rPr>
                <w:rFonts w:ascii="Gill Sans MT" w:hAnsi="Gill Sans MT"/>
                <w:color w:val="444444"/>
                <w:sz w:val="18"/>
                <w:szCs w:val="18"/>
              </w:rPr>
              <w:t xml:space="preserve">1536), </w:t>
            </w:r>
            <w:proofErr w:type="spellStart"/>
            <w:r w:rsidRPr="00464EA8">
              <w:rPr>
                <w:rFonts w:ascii="Gill Sans MT" w:hAnsi="Gill Sans MT"/>
                <w:color w:val="444444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color w:val="444444"/>
                <w:sz w:val="19"/>
                <w:szCs w:val="19"/>
              </w:rPr>
              <w:t xml:space="preserve">Business-specific KB entries with </w:t>
            </w:r>
            <w:proofErr w:type="spellStart"/>
            <w:r w:rsidRPr="00464EA8">
              <w:rPr>
                <w:rFonts w:ascii="Gill Sans MT" w:hAnsi="Gill Sans MT"/>
                <w:color w:val="444444"/>
                <w:sz w:val="19"/>
                <w:szCs w:val="19"/>
              </w:rPr>
              <w:t>pgvector</w:t>
            </w:r>
            <w:proofErr w:type="spellEnd"/>
            <w:r w:rsidRPr="00464EA8">
              <w:rPr>
                <w:rFonts w:ascii="Gill Sans MT" w:hAnsi="Gill Sans MT"/>
                <w:color w:val="444444"/>
                <w:sz w:val="19"/>
                <w:szCs w:val="19"/>
              </w:rPr>
              <w:t xml:space="preserve"> embeddings</w:t>
            </w:r>
          </w:p>
        </w:tc>
      </w:tr>
      <w:tr w:rsidR="00A02EEF" w:rsidRPr="00464EA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b/>
                <w:bCs/>
                <w:color w:val="0A1628"/>
                <w:sz w:val="19"/>
                <w:szCs w:val="19"/>
              </w:rPr>
              <w:t>products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color w:val="444444"/>
                <w:sz w:val="18"/>
                <w:szCs w:val="18"/>
              </w:rPr>
              <w:t xml:space="preserve">id, </w:t>
            </w:r>
            <w:proofErr w:type="spellStart"/>
            <w:r w:rsidRPr="00464EA8">
              <w:rPr>
                <w:rFonts w:ascii="Gill Sans MT" w:hAnsi="Gill Sans MT"/>
                <w:color w:val="444444"/>
                <w:sz w:val="18"/>
                <w:szCs w:val="18"/>
              </w:rPr>
              <w:t>business_id</w:t>
            </w:r>
            <w:proofErr w:type="spellEnd"/>
            <w:r w:rsidRPr="00464EA8">
              <w:rPr>
                <w:rFonts w:ascii="Gill Sans MT" w:hAnsi="Gill Sans MT"/>
                <w:color w:val="444444"/>
                <w:sz w:val="18"/>
                <w:szCs w:val="18"/>
              </w:rPr>
              <w:t xml:space="preserve">, name, description, price, category, </w:t>
            </w:r>
            <w:proofErr w:type="spellStart"/>
            <w:r w:rsidRPr="00464EA8">
              <w:rPr>
                <w:rFonts w:ascii="Gill Sans MT" w:hAnsi="Gill Sans MT"/>
                <w:color w:val="444444"/>
                <w:sz w:val="18"/>
                <w:szCs w:val="18"/>
              </w:rPr>
              <w:t>is_available</w:t>
            </w:r>
            <w:proofErr w:type="spellEnd"/>
            <w:r w:rsidRPr="00464EA8">
              <w:rPr>
                <w:rFonts w:ascii="Gill Sans MT" w:hAnsi="Gill Sans MT"/>
                <w:color w:val="444444"/>
                <w:sz w:val="18"/>
                <w:szCs w:val="18"/>
              </w:rPr>
              <w:t xml:space="preserve">, embedding </w:t>
            </w:r>
            <w:proofErr w:type="gramStart"/>
            <w:r w:rsidRPr="00464EA8">
              <w:rPr>
                <w:rFonts w:ascii="Gill Sans MT" w:hAnsi="Gill Sans MT"/>
                <w:color w:val="444444"/>
                <w:sz w:val="18"/>
                <w:szCs w:val="18"/>
              </w:rPr>
              <w:t>vector(</w:t>
            </w:r>
            <w:proofErr w:type="gramEnd"/>
            <w:r w:rsidRPr="00464EA8">
              <w:rPr>
                <w:rFonts w:ascii="Gill Sans MT" w:hAnsi="Gill Sans MT"/>
                <w:color w:val="444444"/>
                <w:sz w:val="18"/>
                <w:szCs w:val="18"/>
              </w:rPr>
              <w:t>1536)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color w:val="444444"/>
                <w:sz w:val="19"/>
                <w:szCs w:val="19"/>
              </w:rPr>
              <w:t>Product catalogue per tenant</w:t>
            </w:r>
          </w:p>
        </w:tc>
      </w:tr>
      <w:tr w:rsidR="00A02EEF" w:rsidRPr="00464EA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b/>
                <w:bCs/>
                <w:color w:val="0A1628"/>
                <w:sz w:val="19"/>
                <w:szCs w:val="19"/>
              </w:rPr>
              <w:t>notifications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color w:val="444444"/>
                <w:sz w:val="18"/>
                <w:szCs w:val="18"/>
              </w:rPr>
              <w:t xml:space="preserve">id, </w:t>
            </w:r>
            <w:proofErr w:type="spellStart"/>
            <w:r w:rsidRPr="00464EA8">
              <w:rPr>
                <w:rFonts w:ascii="Gill Sans MT" w:hAnsi="Gill Sans MT"/>
                <w:color w:val="444444"/>
                <w:sz w:val="18"/>
                <w:szCs w:val="18"/>
              </w:rPr>
              <w:t>business_id</w:t>
            </w:r>
            <w:proofErr w:type="spellEnd"/>
            <w:r w:rsidRPr="00464EA8">
              <w:rPr>
                <w:rFonts w:ascii="Gill Sans MT" w:hAnsi="Gill Sans MT"/>
                <w:color w:val="444444"/>
                <w:sz w:val="18"/>
                <w:szCs w:val="18"/>
              </w:rPr>
              <w:t xml:space="preserve">, type, </w:t>
            </w:r>
            <w:proofErr w:type="spellStart"/>
            <w:r w:rsidRPr="00464EA8">
              <w:rPr>
                <w:rFonts w:ascii="Gill Sans MT" w:hAnsi="Gill Sans MT"/>
                <w:color w:val="444444"/>
                <w:sz w:val="18"/>
                <w:szCs w:val="18"/>
              </w:rPr>
              <w:t>payload_json</w:t>
            </w:r>
            <w:proofErr w:type="spellEnd"/>
            <w:r w:rsidRPr="00464EA8">
              <w:rPr>
                <w:rFonts w:ascii="Gill Sans MT" w:hAnsi="Gill Sans MT"/>
                <w:color w:val="444444"/>
                <w:sz w:val="18"/>
                <w:szCs w:val="18"/>
              </w:rPr>
              <w:t xml:space="preserve">, </w:t>
            </w:r>
            <w:proofErr w:type="spellStart"/>
            <w:r w:rsidRPr="00464EA8">
              <w:rPr>
                <w:rFonts w:ascii="Gill Sans MT" w:hAnsi="Gill Sans MT"/>
                <w:color w:val="444444"/>
                <w:sz w:val="18"/>
                <w:szCs w:val="18"/>
              </w:rPr>
              <w:t>sent_at</w:t>
            </w:r>
            <w:proofErr w:type="spellEnd"/>
            <w:r w:rsidRPr="00464EA8">
              <w:rPr>
                <w:rFonts w:ascii="Gill Sans MT" w:hAnsi="Gill Sans MT"/>
                <w:color w:val="444444"/>
                <w:sz w:val="18"/>
                <w:szCs w:val="18"/>
              </w:rPr>
              <w:t>, channel (</w:t>
            </w:r>
            <w:proofErr w:type="spellStart"/>
            <w:r w:rsidRPr="00464EA8">
              <w:rPr>
                <w:rFonts w:ascii="Gill Sans MT" w:hAnsi="Gill Sans MT"/>
                <w:color w:val="444444"/>
                <w:sz w:val="18"/>
                <w:szCs w:val="18"/>
              </w:rPr>
              <w:t>whatsapp</w:t>
            </w:r>
            <w:proofErr w:type="spellEnd"/>
            <w:r w:rsidRPr="00464EA8">
              <w:rPr>
                <w:rFonts w:ascii="Gill Sans MT" w:hAnsi="Gill Sans MT"/>
                <w:color w:val="444444"/>
                <w:sz w:val="18"/>
                <w:szCs w:val="18"/>
              </w:rPr>
              <w:t>/email)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color w:val="444444"/>
                <w:sz w:val="19"/>
                <w:szCs w:val="19"/>
              </w:rPr>
              <w:t>Alert records sent to business owners</w:t>
            </w:r>
          </w:p>
        </w:tc>
      </w:tr>
    </w:tbl>
    <w:p w:rsidR="00A02EEF" w:rsidRPr="00464EA8" w:rsidRDefault="00A02EEF">
      <w:pPr>
        <w:spacing w:before="120"/>
        <w:rPr>
          <w:rFonts w:ascii="Gill Sans MT" w:hAnsi="Gill Sans MT"/>
        </w:rPr>
      </w:pPr>
    </w:p>
    <w:p w:rsidR="00A02EEF" w:rsidRPr="00464EA8" w:rsidRDefault="00000000">
      <w:pPr>
        <w:pStyle w:val="Heading2"/>
        <w:rPr>
          <w:rFonts w:ascii="Gill Sans MT" w:hAnsi="Gill Sans MT"/>
        </w:rPr>
      </w:pPr>
      <w:r w:rsidRPr="00464EA8">
        <w:rPr>
          <w:rFonts w:ascii="Gill Sans MT" w:hAnsi="Gill Sans MT"/>
        </w:rPr>
        <w:t>4.2 Knowledge Base Design</w:t>
      </w:r>
    </w:p>
    <w:p w:rsidR="00A02EEF" w:rsidRPr="00464EA8" w:rsidRDefault="00000000">
      <w:pPr>
        <w:spacing w:before="80" w:after="80"/>
        <w:rPr>
          <w:rFonts w:ascii="Gill Sans MT" w:hAnsi="Gill Sans MT"/>
        </w:rPr>
      </w:pPr>
      <w:r w:rsidRPr="00464EA8">
        <w:rPr>
          <w:rFonts w:ascii="Gill Sans MT" w:hAnsi="Gill Sans MT"/>
          <w:color w:val="444444"/>
        </w:rPr>
        <w:t>Each business has two categories of knowledge base entries:</w:t>
      </w:r>
    </w:p>
    <w:p w:rsidR="00A02EEF" w:rsidRPr="00464EA8" w:rsidRDefault="00A02EEF">
      <w:pPr>
        <w:spacing w:before="60"/>
        <w:rPr>
          <w:rFonts w:ascii="Gill Sans MT" w:hAnsi="Gill Sans MT"/>
        </w:rPr>
      </w:pPr>
    </w:p>
    <w:p w:rsidR="00A02EEF" w:rsidRPr="00464EA8" w:rsidRDefault="00000000">
      <w:pPr>
        <w:pStyle w:val="ListParagraph"/>
        <w:numPr>
          <w:ilvl w:val="0"/>
          <w:numId w:val="2"/>
        </w:numPr>
        <w:spacing w:before="60" w:after="60"/>
        <w:rPr>
          <w:rFonts w:ascii="Gill Sans MT" w:hAnsi="Gill Sans MT"/>
        </w:rPr>
      </w:pPr>
      <w:r w:rsidRPr="00464EA8">
        <w:rPr>
          <w:rFonts w:ascii="Gill Sans MT" w:hAnsi="Gill Sans MT"/>
          <w:color w:val="444444"/>
          <w:sz w:val="21"/>
          <w:szCs w:val="21"/>
        </w:rPr>
        <w:lastRenderedPageBreak/>
        <w:t xml:space="preserve">Products: Name, price, category, description. The AI auto-generates a rich description from the product name and any details provided. The description is then embedded using the LLM embedding API and stored in the embedding column as a </w:t>
      </w:r>
      <w:proofErr w:type="gramStart"/>
      <w:r w:rsidRPr="00464EA8">
        <w:rPr>
          <w:rFonts w:ascii="Gill Sans MT" w:hAnsi="Gill Sans MT"/>
          <w:color w:val="444444"/>
          <w:sz w:val="21"/>
          <w:szCs w:val="21"/>
        </w:rPr>
        <w:t>vector(</w:t>
      </w:r>
      <w:proofErr w:type="gramEnd"/>
      <w:r w:rsidRPr="00464EA8">
        <w:rPr>
          <w:rFonts w:ascii="Gill Sans MT" w:hAnsi="Gill Sans MT"/>
          <w:color w:val="444444"/>
          <w:sz w:val="21"/>
          <w:szCs w:val="21"/>
        </w:rPr>
        <w:t>1536). At query time, the customer's message is embedded and a cosine similarity search returns the top 5 most relevant products.</w:t>
      </w:r>
    </w:p>
    <w:p w:rsidR="00A02EEF" w:rsidRPr="00464EA8" w:rsidRDefault="00000000">
      <w:pPr>
        <w:pStyle w:val="ListParagraph"/>
        <w:numPr>
          <w:ilvl w:val="0"/>
          <w:numId w:val="2"/>
        </w:numPr>
        <w:spacing w:before="60" w:after="60"/>
        <w:rPr>
          <w:rFonts w:ascii="Gill Sans MT" w:hAnsi="Gill Sans MT"/>
        </w:rPr>
      </w:pPr>
      <w:r w:rsidRPr="00464EA8">
        <w:rPr>
          <w:rFonts w:ascii="Gill Sans MT" w:hAnsi="Gill Sans MT"/>
          <w:color w:val="444444"/>
          <w:sz w:val="21"/>
          <w:szCs w:val="21"/>
        </w:rPr>
        <w:t>FAQs / Support: Business policies, opening hours, delivery info, refund policy. These are chunked, embedded, and stored separately. When a customer asks a support question, the system retrieves the most relevant FAQ chunks and injects them into the LLM prompt.</w:t>
      </w:r>
    </w:p>
    <w:p w:rsidR="00A02EEF" w:rsidRPr="00464EA8" w:rsidRDefault="00A02EEF">
      <w:pPr>
        <w:spacing w:before="80"/>
        <w:rPr>
          <w:rFonts w:ascii="Gill Sans MT" w:hAnsi="Gill Sans MT"/>
        </w:rPr>
      </w:pPr>
    </w:p>
    <w:p w:rsidR="00A02EEF" w:rsidRPr="00464EA8" w:rsidRDefault="00000000">
      <w:pPr>
        <w:pStyle w:val="Heading2"/>
        <w:rPr>
          <w:rFonts w:ascii="Gill Sans MT" w:hAnsi="Gill Sans MT"/>
        </w:rPr>
      </w:pPr>
      <w:r w:rsidRPr="00464EA8">
        <w:rPr>
          <w:rFonts w:ascii="Gill Sans MT" w:hAnsi="Gill Sans MT"/>
        </w:rPr>
        <w:t>4.3 Conversation Memory</w:t>
      </w:r>
    </w:p>
    <w:p w:rsidR="00A02EEF" w:rsidRPr="00464EA8" w:rsidRDefault="00000000">
      <w:pPr>
        <w:spacing w:before="80" w:after="80"/>
        <w:rPr>
          <w:rFonts w:ascii="Gill Sans MT" w:hAnsi="Gill Sans MT"/>
        </w:rPr>
      </w:pPr>
      <w:r w:rsidRPr="00464EA8">
        <w:rPr>
          <w:rFonts w:ascii="Gill Sans MT" w:hAnsi="Gill Sans MT"/>
          <w:color w:val="444444"/>
        </w:rPr>
        <w:t>The last N messages for each conversation are fetched from the messages table and appended to every LLM prompt as conversation history. For the POC, N = 20 messages (approximately the last 10 exchanges). This provides context continuity without excessive token costs. Long-term memory (cross-session) is handled by the customer record and lead record, which store extracted entities from past conversations.</w:t>
      </w:r>
    </w:p>
    <w:p w:rsidR="00A02EEF" w:rsidRPr="00464EA8" w:rsidRDefault="00A02EEF">
      <w:pPr>
        <w:spacing w:before="120"/>
        <w:rPr>
          <w:rFonts w:ascii="Gill Sans MT" w:hAnsi="Gill Sans MT"/>
        </w:rPr>
      </w:pPr>
    </w:p>
    <w:p w:rsidR="00A02EEF" w:rsidRPr="00464EA8" w:rsidRDefault="00000000" w:rsidP="00464EA8">
      <w:pPr>
        <w:rPr>
          <w:rFonts w:ascii="Gill Sans MT" w:hAnsi="Gill Sans MT"/>
        </w:rPr>
      </w:pPr>
      <w:r w:rsidRPr="00464EA8">
        <w:rPr>
          <w:rFonts w:ascii="Gill Sans MT" w:hAnsi="Gill Sans MT"/>
          <w:b/>
          <w:bCs/>
          <w:color w:val="0A1628"/>
          <w:sz w:val="36"/>
          <w:szCs w:val="36"/>
        </w:rPr>
        <w:t>5. AI Agent Architecture</w:t>
      </w:r>
    </w:p>
    <w:p w:rsidR="00A02EEF" w:rsidRPr="00464EA8" w:rsidRDefault="00000000">
      <w:pPr>
        <w:pStyle w:val="Heading2"/>
        <w:rPr>
          <w:rFonts w:ascii="Gill Sans MT" w:hAnsi="Gill Sans MT"/>
        </w:rPr>
      </w:pPr>
      <w:r w:rsidRPr="00464EA8">
        <w:rPr>
          <w:rFonts w:ascii="Gill Sans MT" w:hAnsi="Gill Sans MT"/>
        </w:rPr>
        <w:t>5.1 Intent Classification</w:t>
      </w:r>
    </w:p>
    <w:p w:rsidR="00A02EEF" w:rsidRPr="00464EA8" w:rsidRDefault="00000000">
      <w:pPr>
        <w:spacing w:before="80" w:after="80"/>
        <w:rPr>
          <w:rFonts w:ascii="Gill Sans MT" w:hAnsi="Gill Sans MT"/>
        </w:rPr>
      </w:pPr>
      <w:r w:rsidRPr="00464EA8">
        <w:rPr>
          <w:rFonts w:ascii="Gill Sans MT" w:hAnsi="Gill Sans MT"/>
          <w:color w:val="444444"/>
        </w:rPr>
        <w:t>Every inbound message is classified into one of five intent categories before a response is generated. This classification drives the routing logic:</w:t>
      </w:r>
    </w:p>
    <w:p w:rsidR="00A02EEF" w:rsidRPr="00464EA8" w:rsidRDefault="00A02EEF">
      <w:pPr>
        <w:spacing w:before="60"/>
        <w:rPr>
          <w:rFonts w:ascii="Gill Sans MT" w:hAnsi="Gill Sans MT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360"/>
        <w:gridCol w:w="4200"/>
      </w:tblGrid>
      <w:tr w:rsidR="00A02EEF" w:rsidRPr="00464EA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b/>
                <w:bCs/>
                <w:color w:val="FFFFFF"/>
                <w:sz w:val="20"/>
                <w:szCs w:val="20"/>
              </w:rPr>
              <w:t>Intent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b/>
                <w:bCs/>
                <w:color w:val="FFFFFF"/>
                <w:sz w:val="20"/>
                <w:szCs w:val="20"/>
              </w:rPr>
              <w:t>Trigger Example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b/>
                <w:bCs/>
                <w:color w:val="FFFFFF"/>
                <w:sz w:val="20"/>
                <w:szCs w:val="20"/>
              </w:rPr>
              <w:t>System Action</w:t>
            </w:r>
          </w:p>
        </w:tc>
      </w:tr>
      <w:tr w:rsidR="00A02EEF" w:rsidRPr="00464EA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b/>
                <w:bCs/>
                <w:color w:val="1B3A5C"/>
                <w:sz w:val="19"/>
                <w:szCs w:val="19"/>
              </w:rPr>
              <w:t>INQUIRY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color w:val="444444"/>
                <w:sz w:val="19"/>
                <w:szCs w:val="19"/>
              </w:rPr>
              <w:t>'What services do you offer?' / 'How much is the X?'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color w:val="444444"/>
                <w:sz w:val="19"/>
                <w:szCs w:val="19"/>
              </w:rPr>
              <w:t xml:space="preserve">Retrieve from KB using </w:t>
            </w:r>
            <w:proofErr w:type="spellStart"/>
            <w:r w:rsidRPr="00464EA8">
              <w:rPr>
                <w:rFonts w:ascii="Gill Sans MT" w:hAnsi="Gill Sans MT"/>
                <w:color w:val="444444"/>
                <w:sz w:val="19"/>
                <w:szCs w:val="19"/>
              </w:rPr>
              <w:t>pgvector</w:t>
            </w:r>
            <w:proofErr w:type="spellEnd"/>
            <w:r w:rsidRPr="00464EA8">
              <w:rPr>
                <w:rFonts w:ascii="Gill Sans MT" w:hAnsi="Gill Sans MT"/>
                <w:color w:val="444444"/>
                <w:sz w:val="19"/>
                <w:szCs w:val="19"/>
              </w:rPr>
              <w:t xml:space="preserve"> search; respond with accurate data</w:t>
            </w:r>
          </w:p>
        </w:tc>
      </w:tr>
      <w:tr w:rsidR="00A02EEF" w:rsidRPr="00464EA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b/>
                <w:bCs/>
                <w:color w:val="1B3A5C"/>
                <w:sz w:val="19"/>
                <w:szCs w:val="19"/>
              </w:rPr>
              <w:t>BOOKING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color w:val="444444"/>
                <w:sz w:val="19"/>
                <w:szCs w:val="19"/>
              </w:rPr>
              <w:t>'I want to book an appointment for Friday'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color w:val="444444"/>
                <w:sz w:val="19"/>
                <w:szCs w:val="19"/>
              </w:rPr>
              <w:t>Initiate structured booking collection flow (service, date, time, name)</w:t>
            </w:r>
          </w:p>
        </w:tc>
      </w:tr>
      <w:tr w:rsidR="00A02EEF" w:rsidRPr="00464EA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b/>
                <w:bCs/>
                <w:color w:val="1B3A5C"/>
                <w:sz w:val="19"/>
                <w:szCs w:val="19"/>
              </w:rPr>
              <w:t>LEAD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color w:val="444444"/>
                <w:sz w:val="19"/>
                <w:szCs w:val="19"/>
              </w:rPr>
              <w:t>'I'm interested but need to think about it'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color w:val="444444"/>
                <w:sz w:val="19"/>
                <w:szCs w:val="19"/>
              </w:rPr>
              <w:t>Capture contact details; tag as warm lead; notify business owner</w:t>
            </w:r>
          </w:p>
        </w:tc>
      </w:tr>
      <w:tr w:rsidR="00A02EEF" w:rsidRPr="00464EA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b/>
                <w:bCs/>
                <w:color w:val="1B3A5C"/>
                <w:sz w:val="19"/>
                <w:szCs w:val="19"/>
              </w:rPr>
              <w:t>PURCHASE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color w:val="444444"/>
                <w:sz w:val="19"/>
                <w:szCs w:val="19"/>
              </w:rPr>
              <w:t>'I want to order 2 of the X'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color w:val="444444"/>
                <w:sz w:val="19"/>
                <w:szCs w:val="19"/>
              </w:rPr>
              <w:t>Collect order details; confirm to customer; create lead/booking record</w:t>
            </w:r>
          </w:p>
        </w:tc>
      </w:tr>
      <w:tr w:rsidR="00A02EEF" w:rsidRPr="00464EA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b/>
                <w:bCs/>
                <w:color w:val="1B3A5C"/>
                <w:sz w:val="19"/>
                <w:szCs w:val="19"/>
              </w:rPr>
              <w:t>ESCALATE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color w:val="444444"/>
                <w:sz w:val="19"/>
                <w:szCs w:val="19"/>
              </w:rPr>
              <w:t>'I want to speak to a human' / low confidence score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color w:val="444444"/>
                <w:sz w:val="19"/>
                <w:szCs w:val="19"/>
              </w:rPr>
              <w:t>Pause AI; send conversation + summary to staff via dashboard and WhatsApp</w:t>
            </w:r>
          </w:p>
        </w:tc>
      </w:tr>
    </w:tbl>
    <w:p w:rsidR="00A02EEF" w:rsidRPr="00464EA8" w:rsidRDefault="00A02EEF">
      <w:pPr>
        <w:spacing w:before="120"/>
        <w:rPr>
          <w:rFonts w:ascii="Gill Sans MT" w:hAnsi="Gill Sans MT"/>
        </w:rPr>
      </w:pPr>
    </w:p>
    <w:p w:rsidR="00A02EEF" w:rsidRPr="00464EA8" w:rsidRDefault="00000000">
      <w:pPr>
        <w:pStyle w:val="Heading2"/>
        <w:rPr>
          <w:rFonts w:ascii="Gill Sans MT" w:hAnsi="Gill Sans MT"/>
        </w:rPr>
      </w:pPr>
      <w:r w:rsidRPr="00464EA8">
        <w:rPr>
          <w:rFonts w:ascii="Gill Sans MT" w:hAnsi="Gill Sans MT"/>
        </w:rPr>
        <w:t>5.2 Prompt Architecture</w:t>
      </w:r>
    </w:p>
    <w:p w:rsidR="00A02EEF" w:rsidRPr="00464EA8" w:rsidRDefault="00000000">
      <w:pPr>
        <w:spacing w:before="80" w:after="80"/>
        <w:rPr>
          <w:rFonts w:ascii="Gill Sans MT" w:hAnsi="Gill Sans MT"/>
        </w:rPr>
      </w:pPr>
      <w:r w:rsidRPr="00464EA8">
        <w:rPr>
          <w:rFonts w:ascii="Gill Sans MT" w:hAnsi="Gill Sans MT"/>
          <w:color w:val="444444"/>
        </w:rPr>
        <w:t>Each LLM call is assembled from four components:</w:t>
      </w:r>
    </w:p>
    <w:p w:rsidR="00A02EEF" w:rsidRPr="00464EA8" w:rsidRDefault="00A02EEF">
      <w:pPr>
        <w:spacing w:before="60"/>
        <w:rPr>
          <w:rFonts w:ascii="Gill Sans MT" w:hAnsi="Gill Sans MT"/>
        </w:rPr>
      </w:pPr>
    </w:p>
    <w:p w:rsidR="00A02EEF" w:rsidRPr="00464EA8" w:rsidRDefault="00000000">
      <w:pPr>
        <w:pStyle w:val="ListParagraph"/>
        <w:numPr>
          <w:ilvl w:val="0"/>
          <w:numId w:val="3"/>
        </w:numPr>
        <w:spacing w:before="60" w:after="60"/>
        <w:rPr>
          <w:rFonts w:ascii="Gill Sans MT" w:hAnsi="Gill Sans MT"/>
        </w:rPr>
      </w:pPr>
      <w:r w:rsidRPr="00464EA8">
        <w:rPr>
          <w:rFonts w:ascii="Gill Sans MT" w:hAnsi="Gill Sans MT"/>
          <w:color w:val="444444"/>
          <w:sz w:val="21"/>
          <w:szCs w:val="21"/>
        </w:rPr>
        <w:t>System Prompt: Defines the AI's persona (sales agent for [Business Name]), tone, and strict rules (never invent prices; only use provided knowledge base; escalate if unsure).</w:t>
      </w:r>
    </w:p>
    <w:p w:rsidR="00A02EEF" w:rsidRPr="00464EA8" w:rsidRDefault="00000000">
      <w:pPr>
        <w:pStyle w:val="ListParagraph"/>
        <w:numPr>
          <w:ilvl w:val="0"/>
          <w:numId w:val="3"/>
        </w:numPr>
        <w:spacing w:before="60" w:after="60"/>
        <w:rPr>
          <w:rFonts w:ascii="Gill Sans MT" w:hAnsi="Gill Sans MT"/>
        </w:rPr>
      </w:pPr>
      <w:r w:rsidRPr="00464EA8">
        <w:rPr>
          <w:rFonts w:ascii="Gill Sans MT" w:hAnsi="Gill Sans MT"/>
          <w:color w:val="444444"/>
          <w:sz w:val="21"/>
          <w:szCs w:val="21"/>
        </w:rPr>
        <w:t>Business Context: Injected dynamically per tenant — business name, operating hours, current date, and any active promotions.</w:t>
      </w:r>
    </w:p>
    <w:p w:rsidR="00A02EEF" w:rsidRPr="00464EA8" w:rsidRDefault="00000000">
      <w:pPr>
        <w:pStyle w:val="ListParagraph"/>
        <w:numPr>
          <w:ilvl w:val="0"/>
          <w:numId w:val="3"/>
        </w:numPr>
        <w:spacing w:before="60" w:after="60"/>
        <w:rPr>
          <w:rFonts w:ascii="Gill Sans MT" w:hAnsi="Gill Sans MT"/>
        </w:rPr>
      </w:pPr>
      <w:r w:rsidRPr="00464EA8">
        <w:rPr>
          <w:rFonts w:ascii="Gill Sans MT" w:hAnsi="Gill Sans MT"/>
          <w:color w:val="444444"/>
          <w:sz w:val="21"/>
          <w:szCs w:val="21"/>
        </w:rPr>
        <w:t xml:space="preserve">Retrieved Knowledge: Top-5 cosine similarity results from </w:t>
      </w:r>
      <w:proofErr w:type="spellStart"/>
      <w:r w:rsidRPr="00464EA8">
        <w:rPr>
          <w:rFonts w:ascii="Gill Sans MT" w:hAnsi="Gill Sans MT"/>
          <w:color w:val="444444"/>
          <w:sz w:val="21"/>
          <w:szCs w:val="21"/>
        </w:rPr>
        <w:t>pgvector</w:t>
      </w:r>
      <w:proofErr w:type="spellEnd"/>
      <w:r w:rsidRPr="00464EA8">
        <w:rPr>
          <w:rFonts w:ascii="Gill Sans MT" w:hAnsi="Gill Sans MT"/>
          <w:color w:val="444444"/>
          <w:sz w:val="21"/>
          <w:szCs w:val="21"/>
        </w:rPr>
        <w:t xml:space="preserve"> for the customer's query. Products and FAQs are retrieved separately and combined.</w:t>
      </w:r>
    </w:p>
    <w:p w:rsidR="00A02EEF" w:rsidRPr="00464EA8" w:rsidRDefault="00000000">
      <w:pPr>
        <w:pStyle w:val="ListParagraph"/>
        <w:numPr>
          <w:ilvl w:val="0"/>
          <w:numId w:val="3"/>
        </w:numPr>
        <w:spacing w:before="60" w:after="60"/>
        <w:rPr>
          <w:rFonts w:ascii="Gill Sans MT" w:hAnsi="Gill Sans MT"/>
        </w:rPr>
      </w:pPr>
      <w:r w:rsidRPr="00464EA8">
        <w:rPr>
          <w:rFonts w:ascii="Gill Sans MT" w:hAnsi="Gill Sans MT"/>
          <w:color w:val="444444"/>
          <w:sz w:val="21"/>
          <w:szCs w:val="21"/>
        </w:rPr>
        <w:t>Conversation History: Last 20 messages from the current session, formatted as a dialogue.</w:t>
      </w:r>
    </w:p>
    <w:p w:rsidR="00A02EEF" w:rsidRPr="00464EA8" w:rsidRDefault="00A02EEF">
      <w:pPr>
        <w:spacing w:before="80"/>
        <w:rPr>
          <w:rFonts w:ascii="Gill Sans MT" w:hAnsi="Gill Sans MT"/>
        </w:rPr>
      </w:pPr>
    </w:p>
    <w:p w:rsidR="00A02EEF" w:rsidRPr="00464EA8" w:rsidRDefault="00000000">
      <w:pPr>
        <w:pStyle w:val="Heading2"/>
        <w:rPr>
          <w:rFonts w:ascii="Gill Sans MT" w:hAnsi="Gill Sans MT"/>
        </w:rPr>
      </w:pPr>
      <w:r w:rsidRPr="00464EA8">
        <w:rPr>
          <w:rFonts w:ascii="Gill Sans MT" w:hAnsi="Gill Sans MT"/>
        </w:rPr>
        <w:t>5.3 Confidence Score &amp; Escalation</w:t>
      </w:r>
    </w:p>
    <w:p w:rsidR="00A02EEF" w:rsidRPr="00464EA8" w:rsidRDefault="00000000">
      <w:pPr>
        <w:spacing w:before="80" w:after="80"/>
        <w:rPr>
          <w:rFonts w:ascii="Gill Sans MT" w:hAnsi="Gill Sans MT"/>
        </w:rPr>
      </w:pPr>
      <w:r w:rsidRPr="00464EA8">
        <w:rPr>
          <w:rFonts w:ascii="Gill Sans MT" w:hAnsi="Gill Sans MT"/>
          <w:color w:val="444444"/>
        </w:rPr>
        <w:t>The LLM is prompted to return a structured JSON response containing the reply text and a confidence score between 0 and 1. The backend checks this score against a configurable threshold (default: 0.6). If the score falls below the threshold, or if the customer explicitly requests a human, the following escalation sequence runs:</w:t>
      </w:r>
    </w:p>
    <w:p w:rsidR="00A02EEF" w:rsidRPr="00464EA8" w:rsidRDefault="00A02EEF">
      <w:pPr>
        <w:spacing w:before="60"/>
        <w:rPr>
          <w:rFonts w:ascii="Gill Sans MT" w:hAnsi="Gill Sans MT"/>
        </w:rPr>
      </w:pPr>
    </w:p>
    <w:p w:rsidR="00A02EEF" w:rsidRPr="00464EA8" w:rsidRDefault="00000000">
      <w:pPr>
        <w:pStyle w:val="ListParagraph"/>
        <w:numPr>
          <w:ilvl w:val="0"/>
          <w:numId w:val="3"/>
        </w:numPr>
        <w:spacing w:before="60" w:after="60"/>
        <w:rPr>
          <w:rFonts w:ascii="Gill Sans MT" w:hAnsi="Gill Sans MT"/>
        </w:rPr>
      </w:pPr>
      <w:r w:rsidRPr="00464EA8">
        <w:rPr>
          <w:rFonts w:ascii="Gill Sans MT" w:hAnsi="Gill Sans MT"/>
          <w:color w:val="444444"/>
          <w:sz w:val="21"/>
          <w:szCs w:val="21"/>
        </w:rPr>
        <w:t>AI sends a message: 'Let me connect you with our team who can help you better.'</w:t>
      </w:r>
    </w:p>
    <w:p w:rsidR="00A02EEF" w:rsidRPr="00464EA8" w:rsidRDefault="00000000">
      <w:pPr>
        <w:pStyle w:val="ListParagraph"/>
        <w:numPr>
          <w:ilvl w:val="0"/>
          <w:numId w:val="3"/>
        </w:numPr>
        <w:spacing w:before="60" w:after="60"/>
        <w:rPr>
          <w:rFonts w:ascii="Gill Sans MT" w:hAnsi="Gill Sans MT"/>
        </w:rPr>
      </w:pPr>
      <w:r w:rsidRPr="00464EA8">
        <w:rPr>
          <w:rFonts w:ascii="Gill Sans MT" w:hAnsi="Gill Sans MT"/>
          <w:color w:val="444444"/>
          <w:sz w:val="21"/>
          <w:szCs w:val="21"/>
        </w:rPr>
        <w:t>Conversation status is set to ESCALATED in the database.</w:t>
      </w:r>
    </w:p>
    <w:p w:rsidR="00A02EEF" w:rsidRPr="00464EA8" w:rsidRDefault="00000000">
      <w:pPr>
        <w:pStyle w:val="ListParagraph"/>
        <w:numPr>
          <w:ilvl w:val="0"/>
          <w:numId w:val="3"/>
        </w:numPr>
        <w:spacing w:before="60" w:after="60"/>
        <w:rPr>
          <w:rFonts w:ascii="Gill Sans MT" w:hAnsi="Gill Sans MT"/>
        </w:rPr>
      </w:pPr>
      <w:r w:rsidRPr="00464EA8">
        <w:rPr>
          <w:rFonts w:ascii="Gill Sans MT" w:hAnsi="Gill Sans MT"/>
          <w:color w:val="444444"/>
          <w:sz w:val="21"/>
          <w:szCs w:val="21"/>
        </w:rPr>
        <w:t>AI is disabled for this conversation session.</w:t>
      </w:r>
    </w:p>
    <w:p w:rsidR="00A02EEF" w:rsidRPr="00464EA8" w:rsidRDefault="00000000">
      <w:pPr>
        <w:pStyle w:val="ListParagraph"/>
        <w:numPr>
          <w:ilvl w:val="0"/>
          <w:numId w:val="3"/>
        </w:numPr>
        <w:spacing w:before="60" w:after="60"/>
        <w:rPr>
          <w:rFonts w:ascii="Gill Sans MT" w:hAnsi="Gill Sans MT"/>
        </w:rPr>
      </w:pPr>
      <w:r w:rsidRPr="00464EA8">
        <w:rPr>
          <w:rFonts w:ascii="Gill Sans MT" w:hAnsi="Gill Sans MT"/>
          <w:color w:val="444444"/>
          <w:sz w:val="21"/>
          <w:szCs w:val="21"/>
        </w:rPr>
        <w:t>Backend generates a summary using the LLM: customer name, issue type, key entities mentioned, sentiment.</w:t>
      </w:r>
    </w:p>
    <w:p w:rsidR="00A02EEF" w:rsidRPr="00464EA8" w:rsidRDefault="00000000">
      <w:pPr>
        <w:pStyle w:val="ListParagraph"/>
        <w:numPr>
          <w:ilvl w:val="0"/>
          <w:numId w:val="3"/>
        </w:numPr>
        <w:spacing w:before="60" w:after="60"/>
        <w:rPr>
          <w:rFonts w:ascii="Gill Sans MT" w:hAnsi="Gill Sans MT"/>
        </w:rPr>
      </w:pPr>
      <w:r w:rsidRPr="00464EA8">
        <w:rPr>
          <w:rFonts w:ascii="Gill Sans MT" w:hAnsi="Gill Sans MT"/>
          <w:color w:val="444444"/>
          <w:sz w:val="21"/>
          <w:szCs w:val="21"/>
        </w:rPr>
        <w:t>Summary + full chat link is sent to the business owner via WhatsApp notification and dashboard alert.</w:t>
      </w:r>
    </w:p>
    <w:p w:rsidR="00A02EEF" w:rsidRPr="00464EA8" w:rsidRDefault="00000000">
      <w:pPr>
        <w:pStyle w:val="ListParagraph"/>
        <w:numPr>
          <w:ilvl w:val="0"/>
          <w:numId w:val="3"/>
        </w:numPr>
        <w:spacing w:before="60" w:after="60"/>
        <w:rPr>
          <w:rFonts w:ascii="Gill Sans MT" w:hAnsi="Gill Sans MT"/>
        </w:rPr>
      </w:pPr>
      <w:r w:rsidRPr="00464EA8">
        <w:rPr>
          <w:rFonts w:ascii="Gill Sans MT" w:hAnsi="Gill Sans MT"/>
          <w:color w:val="444444"/>
          <w:sz w:val="21"/>
          <w:szCs w:val="21"/>
        </w:rPr>
        <w:t>Assigned staff member takes over the conversation from the dashboard; messages are sent via the same WhatsApp API.</w:t>
      </w:r>
    </w:p>
    <w:p w:rsidR="00A02EEF" w:rsidRPr="00464EA8" w:rsidRDefault="00A02EEF">
      <w:pPr>
        <w:spacing w:before="120"/>
        <w:rPr>
          <w:rFonts w:ascii="Gill Sans MT" w:hAnsi="Gill Sans MT"/>
        </w:rPr>
      </w:pPr>
    </w:p>
    <w:p w:rsidR="00A02EEF" w:rsidRPr="00464EA8" w:rsidRDefault="00A02EEF" w:rsidP="00464EA8">
      <w:pPr>
        <w:rPr>
          <w:rFonts w:ascii="Gill Sans MT" w:hAnsi="Gill Sans MT"/>
        </w:rPr>
      </w:pPr>
    </w:p>
    <w:p w:rsidR="00A02EEF" w:rsidRDefault="00000000" w:rsidP="00464EA8">
      <w:pPr>
        <w:rPr>
          <w:rFonts w:ascii="Gill Sans MT" w:hAnsi="Gill Sans MT"/>
          <w:b/>
          <w:bCs/>
          <w:color w:val="0A1628"/>
          <w:sz w:val="36"/>
          <w:szCs w:val="36"/>
        </w:rPr>
      </w:pPr>
      <w:r w:rsidRPr="00464EA8">
        <w:rPr>
          <w:rFonts w:ascii="Gill Sans MT" w:hAnsi="Gill Sans MT"/>
          <w:b/>
          <w:bCs/>
          <w:color w:val="0A1628"/>
          <w:sz w:val="36"/>
          <w:szCs w:val="36"/>
        </w:rPr>
        <w:t>Appendix: Glossary</w:t>
      </w:r>
    </w:p>
    <w:p w:rsidR="00464EA8" w:rsidRPr="00464EA8" w:rsidRDefault="00464EA8" w:rsidP="00464EA8">
      <w:pPr>
        <w:rPr>
          <w:rFonts w:ascii="Gill Sans MT" w:hAnsi="Gill Sans MT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A02EEF" w:rsidRPr="00464EA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A02EEF" w:rsidRPr="00464EA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b/>
                <w:bCs/>
                <w:color w:val="1B3A5C"/>
                <w:sz w:val="19"/>
                <w:szCs w:val="19"/>
              </w:rPr>
              <w:t>WABA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color w:val="444444"/>
                <w:sz w:val="19"/>
                <w:szCs w:val="19"/>
              </w:rPr>
              <w:t xml:space="preserve">WhatsApp Business Account — the Meta-verified account associated with a business WhatsApp number. Each SME tenant on </w:t>
            </w:r>
            <w:proofErr w:type="spellStart"/>
            <w:r w:rsidRPr="00464EA8">
              <w:rPr>
                <w:rFonts w:ascii="Gill Sans MT" w:hAnsi="Gill Sans MT"/>
                <w:color w:val="444444"/>
                <w:sz w:val="19"/>
                <w:szCs w:val="19"/>
              </w:rPr>
              <w:t>FlowOS</w:t>
            </w:r>
            <w:proofErr w:type="spellEnd"/>
            <w:r w:rsidRPr="00464EA8">
              <w:rPr>
                <w:rFonts w:ascii="Gill Sans MT" w:hAnsi="Gill Sans MT"/>
                <w:color w:val="444444"/>
                <w:sz w:val="19"/>
                <w:szCs w:val="19"/>
              </w:rPr>
              <w:t xml:space="preserve"> has one.</w:t>
            </w:r>
          </w:p>
        </w:tc>
      </w:tr>
      <w:tr w:rsidR="00A02EEF" w:rsidRPr="00464EA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b/>
                <w:bCs/>
                <w:color w:val="1B3A5C"/>
                <w:sz w:val="19"/>
                <w:szCs w:val="19"/>
              </w:rPr>
              <w:t>BSP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color w:val="444444"/>
                <w:sz w:val="19"/>
                <w:szCs w:val="19"/>
              </w:rPr>
              <w:t>Business Solution Provider — a Meta-approved partner (such as 360dialog) that provides access to the WhatsApp Business API and manages billing.</w:t>
            </w:r>
          </w:p>
        </w:tc>
      </w:tr>
      <w:tr w:rsidR="00A02EEF" w:rsidRPr="00464EA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proofErr w:type="spellStart"/>
            <w:r w:rsidRPr="00464EA8">
              <w:rPr>
                <w:rFonts w:ascii="Gill Sans MT" w:hAnsi="Gill Sans MT"/>
                <w:b/>
                <w:bCs/>
                <w:color w:val="1B3A5C"/>
                <w:sz w:val="19"/>
                <w:szCs w:val="19"/>
              </w:rPr>
              <w:t>pgvector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color w:val="444444"/>
                <w:sz w:val="19"/>
                <w:szCs w:val="19"/>
              </w:rPr>
              <w:t>A PostgreSQL extension that enables storing and querying high-dimensional vector embeddings directly in the database, enabling semantic similarity search.</w:t>
            </w:r>
          </w:p>
        </w:tc>
      </w:tr>
      <w:tr w:rsidR="00A02EEF" w:rsidRPr="00464EA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b/>
                <w:bCs/>
                <w:color w:val="1B3A5C"/>
                <w:sz w:val="19"/>
                <w:szCs w:val="19"/>
              </w:rPr>
              <w:t>Embedding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color w:val="444444"/>
                <w:sz w:val="19"/>
                <w:szCs w:val="19"/>
              </w:rPr>
              <w:t>A numerical vector representation of text, generated by an AI model, that captures semantic meaning and allows similarity comparisons between texts.</w:t>
            </w:r>
          </w:p>
        </w:tc>
      </w:tr>
      <w:tr w:rsidR="00A02EEF" w:rsidRPr="00464EA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b/>
                <w:bCs/>
                <w:color w:val="1B3A5C"/>
                <w:sz w:val="19"/>
                <w:szCs w:val="19"/>
              </w:rPr>
              <w:t>Cosine Similarity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color w:val="444444"/>
                <w:sz w:val="19"/>
                <w:szCs w:val="19"/>
              </w:rPr>
              <w:t>A mathematical measure of how similar two vectors are, used to find the most relevant knowledge base entries for a customer's query.</w:t>
            </w:r>
          </w:p>
        </w:tc>
      </w:tr>
      <w:tr w:rsidR="00A02EEF" w:rsidRPr="00464EA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b/>
                <w:bCs/>
                <w:color w:val="1B3A5C"/>
                <w:sz w:val="19"/>
                <w:szCs w:val="19"/>
              </w:rPr>
              <w:t>RLS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color w:val="444444"/>
                <w:sz w:val="19"/>
                <w:szCs w:val="19"/>
              </w:rPr>
              <w:t>Row-Level Security — a PostgreSQL feature that enforces access rules at the database level, ensuring tenants can only query their own rows.</w:t>
            </w:r>
          </w:p>
        </w:tc>
      </w:tr>
      <w:tr w:rsidR="00A02EEF" w:rsidRPr="00464EA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b/>
                <w:bCs/>
                <w:color w:val="1B3A5C"/>
                <w:sz w:val="19"/>
                <w:szCs w:val="19"/>
              </w:rPr>
              <w:t>Multi-tenancy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color w:val="444444"/>
                <w:sz w:val="19"/>
                <w:szCs w:val="19"/>
              </w:rPr>
              <w:t>An architecture where a single platform instance serves multiple customers (tenants), with each tenant's data completely isolated from others.</w:t>
            </w:r>
          </w:p>
        </w:tc>
      </w:tr>
      <w:tr w:rsidR="00A02EEF" w:rsidRPr="00464EA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b/>
                <w:bCs/>
                <w:color w:val="1B3A5C"/>
                <w:sz w:val="19"/>
                <w:szCs w:val="19"/>
              </w:rPr>
              <w:t>RAG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color w:val="444444"/>
                <w:sz w:val="19"/>
                <w:szCs w:val="19"/>
              </w:rPr>
              <w:t>Retrieval-Augmented Generation — an AI pattern where relevant documents are retrieved from a knowledge base and injected into the LLM prompt to ground responses in factual data.</w:t>
            </w:r>
          </w:p>
        </w:tc>
      </w:tr>
      <w:tr w:rsidR="00A02EEF" w:rsidRPr="00464EA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proofErr w:type="spellStart"/>
            <w:r w:rsidRPr="00464EA8">
              <w:rPr>
                <w:rFonts w:ascii="Gill Sans MT" w:hAnsi="Gill Sans MT"/>
                <w:b/>
                <w:bCs/>
                <w:color w:val="1B3A5C"/>
                <w:sz w:val="19"/>
                <w:szCs w:val="19"/>
              </w:rPr>
              <w:t>BullMQ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color w:val="444444"/>
                <w:sz w:val="19"/>
                <w:szCs w:val="19"/>
              </w:rPr>
              <w:t>A Node.js queue library built on Redis, used for processing background jobs (such as sending notifications) asynchronously without blocking the main request cycle.</w:t>
            </w:r>
          </w:p>
        </w:tc>
      </w:tr>
      <w:tr w:rsidR="00A02EEF" w:rsidRPr="00464EA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b/>
                <w:bCs/>
                <w:color w:val="1B3A5C"/>
                <w:sz w:val="19"/>
                <w:szCs w:val="19"/>
              </w:rPr>
              <w:t>JWT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02EEF" w:rsidRPr="00464EA8" w:rsidRDefault="00000000">
            <w:pPr>
              <w:rPr>
                <w:rFonts w:ascii="Gill Sans MT" w:hAnsi="Gill Sans MT"/>
              </w:rPr>
            </w:pPr>
            <w:r w:rsidRPr="00464EA8">
              <w:rPr>
                <w:rFonts w:ascii="Gill Sans MT" w:hAnsi="Gill Sans MT"/>
                <w:color w:val="444444"/>
                <w:sz w:val="19"/>
                <w:szCs w:val="19"/>
              </w:rPr>
              <w:t>JSON Web Token — a signed token issued on login, sent with every API request to prove identity and role without hitting the database on each call.</w:t>
            </w:r>
          </w:p>
        </w:tc>
      </w:tr>
    </w:tbl>
    <w:p w:rsidR="00A02EEF" w:rsidRPr="00464EA8" w:rsidRDefault="00A02EEF">
      <w:pPr>
        <w:spacing w:before="200"/>
        <w:rPr>
          <w:rFonts w:ascii="Gill Sans MT" w:hAnsi="Gill Sans MT"/>
        </w:rPr>
      </w:pPr>
    </w:p>
    <w:p w:rsidR="00A02EEF" w:rsidRPr="00464EA8" w:rsidRDefault="00000000">
      <w:pPr>
        <w:pBdr>
          <w:top w:val="single" w:sz="4" w:space="8" w:color="2E75B6"/>
        </w:pBdr>
        <w:spacing w:before="200"/>
        <w:jc w:val="center"/>
        <w:rPr>
          <w:rFonts w:ascii="Gill Sans MT" w:hAnsi="Gill Sans MT"/>
        </w:rPr>
      </w:pPr>
      <w:proofErr w:type="spellStart"/>
      <w:r w:rsidRPr="00464EA8">
        <w:rPr>
          <w:rFonts w:ascii="Gill Sans MT" w:hAnsi="Gill Sans MT"/>
          <w:color w:val="999999"/>
          <w:sz w:val="18"/>
          <w:szCs w:val="18"/>
        </w:rPr>
        <w:t>FlowOS</w:t>
      </w:r>
      <w:proofErr w:type="spellEnd"/>
      <w:r w:rsidRPr="00464EA8">
        <w:rPr>
          <w:rFonts w:ascii="Gill Sans MT" w:hAnsi="Gill Sans MT"/>
          <w:color w:val="999999"/>
          <w:sz w:val="18"/>
          <w:szCs w:val="18"/>
        </w:rPr>
        <w:t xml:space="preserve"> Solution Architecture </w:t>
      </w:r>
      <w:proofErr w:type="gramStart"/>
      <w:r w:rsidRPr="00464EA8">
        <w:rPr>
          <w:rFonts w:ascii="Gill Sans MT" w:hAnsi="Gill Sans MT"/>
          <w:color w:val="999999"/>
          <w:sz w:val="18"/>
          <w:szCs w:val="18"/>
        </w:rPr>
        <w:t>v1.0  |</w:t>
      </w:r>
      <w:proofErr w:type="gramEnd"/>
      <w:r w:rsidRPr="00464EA8">
        <w:rPr>
          <w:rFonts w:ascii="Gill Sans MT" w:hAnsi="Gill Sans MT"/>
          <w:color w:val="999999"/>
          <w:sz w:val="18"/>
          <w:szCs w:val="18"/>
        </w:rPr>
        <w:t xml:space="preserve">  Confidential  |  May 2026</w:t>
      </w:r>
    </w:p>
    <w:sectPr w:rsidR="00A02EEF" w:rsidRPr="00464EA8" w:rsidSect="00464EA8">
      <w:pgSz w:w="12240" w:h="15840"/>
      <w:pgMar w:top="1080" w:right="1080" w:bottom="108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4D"/>
    <w:family w:val="swiss"/>
    <w:pitch w:val="variable"/>
    <w:sig w:usb0="00000003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92019"/>
    <w:multiLevelType w:val="hybridMultilevel"/>
    <w:tmpl w:val="4B9607B2"/>
    <w:lvl w:ilvl="0" w:tplc="BA2A95AA">
      <w:start w:val="1"/>
      <w:numFmt w:val="decimal"/>
      <w:lvlText w:val="%1."/>
      <w:lvlJc w:val="left"/>
      <w:pPr>
        <w:ind w:left="720" w:hanging="360"/>
      </w:pPr>
    </w:lvl>
    <w:lvl w:ilvl="1" w:tplc="3476023A">
      <w:numFmt w:val="decimal"/>
      <w:lvlText w:val=""/>
      <w:lvlJc w:val="left"/>
    </w:lvl>
    <w:lvl w:ilvl="2" w:tplc="C66A4FE6">
      <w:numFmt w:val="decimal"/>
      <w:lvlText w:val=""/>
      <w:lvlJc w:val="left"/>
    </w:lvl>
    <w:lvl w:ilvl="3" w:tplc="9BAE0CC0">
      <w:numFmt w:val="decimal"/>
      <w:lvlText w:val=""/>
      <w:lvlJc w:val="left"/>
    </w:lvl>
    <w:lvl w:ilvl="4" w:tplc="729E7F7A">
      <w:numFmt w:val="decimal"/>
      <w:lvlText w:val=""/>
      <w:lvlJc w:val="left"/>
    </w:lvl>
    <w:lvl w:ilvl="5" w:tplc="FFAAE696">
      <w:numFmt w:val="decimal"/>
      <w:lvlText w:val=""/>
      <w:lvlJc w:val="left"/>
    </w:lvl>
    <w:lvl w:ilvl="6" w:tplc="A6C8BA06">
      <w:numFmt w:val="decimal"/>
      <w:lvlText w:val=""/>
      <w:lvlJc w:val="left"/>
    </w:lvl>
    <w:lvl w:ilvl="7" w:tplc="F05A7258">
      <w:numFmt w:val="decimal"/>
      <w:lvlText w:val=""/>
      <w:lvlJc w:val="left"/>
    </w:lvl>
    <w:lvl w:ilvl="8" w:tplc="3136537C">
      <w:numFmt w:val="decimal"/>
      <w:lvlText w:val=""/>
      <w:lvlJc w:val="left"/>
    </w:lvl>
  </w:abstractNum>
  <w:abstractNum w:abstractNumId="1" w15:restartNumberingAfterBreak="0">
    <w:nsid w:val="6D540031"/>
    <w:multiLevelType w:val="hybridMultilevel"/>
    <w:tmpl w:val="2502184C"/>
    <w:lvl w:ilvl="0" w:tplc="68E814EE">
      <w:start w:val="1"/>
      <w:numFmt w:val="bullet"/>
      <w:lvlText w:val="•"/>
      <w:lvlJc w:val="left"/>
      <w:pPr>
        <w:ind w:left="720" w:hanging="360"/>
      </w:pPr>
    </w:lvl>
    <w:lvl w:ilvl="1" w:tplc="4F4C7826">
      <w:numFmt w:val="decimal"/>
      <w:lvlText w:val=""/>
      <w:lvlJc w:val="left"/>
    </w:lvl>
    <w:lvl w:ilvl="2" w:tplc="EE780508">
      <w:numFmt w:val="decimal"/>
      <w:lvlText w:val=""/>
      <w:lvlJc w:val="left"/>
    </w:lvl>
    <w:lvl w:ilvl="3" w:tplc="84FE7A6E">
      <w:numFmt w:val="decimal"/>
      <w:lvlText w:val=""/>
      <w:lvlJc w:val="left"/>
    </w:lvl>
    <w:lvl w:ilvl="4" w:tplc="2FB461F8">
      <w:numFmt w:val="decimal"/>
      <w:lvlText w:val=""/>
      <w:lvlJc w:val="left"/>
    </w:lvl>
    <w:lvl w:ilvl="5" w:tplc="064A8B5E">
      <w:numFmt w:val="decimal"/>
      <w:lvlText w:val=""/>
      <w:lvlJc w:val="left"/>
    </w:lvl>
    <w:lvl w:ilvl="6" w:tplc="071C219E">
      <w:numFmt w:val="decimal"/>
      <w:lvlText w:val=""/>
      <w:lvlJc w:val="left"/>
    </w:lvl>
    <w:lvl w:ilvl="7" w:tplc="03B8FA20">
      <w:numFmt w:val="decimal"/>
      <w:lvlText w:val=""/>
      <w:lvlJc w:val="left"/>
    </w:lvl>
    <w:lvl w:ilvl="8" w:tplc="45CC2E7A">
      <w:numFmt w:val="decimal"/>
      <w:lvlText w:val=""/>
      <w:lvlJc w:val="left"/>
    </w:lvl>
  </w:abstractNum>
  <w:abstractNum w:abstractNumId="2" w15:restartNumberingAfterBreak="0">
    <w:nsid w:val="7D7533AC"/>
    <w:multiLevelType w:val="hybridMultilevel"/>
    <w:tmpl w:val="21309024"/>
    <w:lvl w:ilvl="0" w:tplc="6216582C">
      <w:start w:val="1"/>
      <w:numFmt w:val="bullet"/>
      <w:lvlText w:val="●"/>
      <w:lvlJc w:val="left"/>
      <w:pPr>
        <w:ind w:left="720" w:hanging="360"/>
      </w:pPr>
    </w:lvl>
    <w:lvl w:ilvl="1" w:tplc="E1E6DA84">
      <w:start w:val="1"/>
      <w:numFmt w:val="bullet"/>
      <w:lvlText w:val="○"/>
      <w:lvlJc w:val="left"/>
      <w:pPr>
        <w:ind w:left="1440" w:hanging="360"/>
      </w:pPr>
    </w:lvl>
    <w:lvl w:ilvl="2" w:tplc="80D86A72">
      <w:start w:val="1"/>
      <w:numFmt w:val="bullet"/>
      <w:lvlText w:val="■"/>
      <w:lvlJc w:val="left"/>
      <w:pPr>
        <w:ind w:left="2160" w:hanging="360"/>
      </w:pPr>
    </w:lvl>
    <w:lvl w:ilvl="3" w:tplc="39F8513C">
      <w:start w:val="1"/>
      <w:numFmt w:val="bullet"/>
      <w:lvlText w:val="●"/>
      <w:lvlJc w:val="left"/>
      <w:pPr>
        <w:ind w:left="2880" w:hanging="360"/>
      </w:pPr>
    </w:lvl>
    <w:lvl w:ilvl="4" w:tplc="BD4C9EC4">
      <w:start w:val="1"/>
      <w:numFmt w:val="bullet"/>
      <w:lvlText w:val="○"/>
      <w:lvlJc w:val="left"/>
      <w:pPr>
        <w:ind w:left="3600" w:hanging="360"/>
      </w:pPr>
    </w:lvl>
    <w:lvl w:ilvl="5" w:tplc="2F04F950">
      <w:start w:val="1"/>
      <w:numFmt w:val="bullet"/>
      <w:lvlText w:val="■"/>
      <w:lvlJc w:val="left"/>
      <w:pPr>
        <w:ind w:left="4320" w:hanging="360"/>
      </w:pPr>
    </w:lvl>
    <w:lvl w:ilvl="6" w:tplc="23E4650A">
      <w:start w:val="1"/>
      <w:numFmt w:val="bullet"/>
      <w:lvlText w:val="●"/>
      <w:lvlJc w:val="left"/>
      <w:pPr>
        <w:ind w:left="5040" w:hanging="360"/>
      </w:pPr>
    </w:lvl>
    <w:lvl w:ilvl="7" w:tplc="ACF49F86">
      <w:start w:val="1"/>
      <w:numFmt w:val="bullet"/>
      <w:lvlText w:val="●"/>
      <w:lvlJc w:val="left"/>
      <w:pPr>
        <w:ind w:left="5760" w:hanging="360"/>
      </w:pPr>
    </w:lvl>
    <w:lvl w:ilvl="8" w:tplc="40021458">
      <w:start w:val="1"/>
      <w:numFmt w:val="bullet"/>
      <w:lvlText w:val="●"/>
      <w:lvlJc w:val="left"/>
      <w:pPr>
        <w:ind w:left="6480" w:hanging="360"/>
      </w:pPr>
    </w:lvl>
  </w:abstractNum>
  <w:num w:numId="1" w16cid:durableId="1420297635">
    <w:abstractNumId w:val="2"/>
    <w:lvlOverride w:ilvl="0">
      <w:startOverride w:val="1"/>
    </w:lvlOverride>
  </w:num>
  <w:num w:numId="2" w16cid:durableId="1924020943">
    <w:abstractNumId w:val="1"/>
    <w:lvlOverride w:ilvl="0">
      <w:startOverride w:val="1"/>
    </w:lvlOverride>
  </w:num>
  <w:num w:numId="3" w16cid:durableId="8491035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EEF"/>
    <w:rsid w:val="00277370"/>
    <w:rsid w:val="00464EA8"/>
    <w:rsid w:val="00A02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2F352"/>
  <w15:docId w15:val="{F2DC2518-A29F-C443-AAA3-06AAFE372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0A1628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B3A5C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2E75B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1956</Words>
  <Characters>11155</Characters>
  <Application>Microsoft Office Word</Application>
  <DocSecurity>0</DocSecurity>
  <Lines>92</Lines>
  <Paragraphs>26</Paragraphs>
  <ScaleCrop>false</ScaleCrop>
  <Company/>
  <LinksUpToDate>false</LinksUpToDate>
  <CharactersWithSpaces>13085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3</cp:revision>
  <dcterms:created xsi:type="dcterms:W3CDTF">2026-05-10T18:28:00Z</dcterms:created>
  <dcterms:modified xsi:type="dcterms:W3CDTF">2026-05-10T18:37:00Z</dcterms:modified>
</cp:coreProperties>
</file>